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16C8B" w14:textId="00AC72D6" w:rsidR="00DE709E" w:rsidRDefault="00DE709E" w:rsidP="00F13200">
      <w:pPr>
        <w:jc w:val="center"/>
        <w:rPr>
          <w:rFonts w:ascii="Times New Roman" w:hAnsi="Times New Roman" w:cs="Times New Roman"/>
        </w:rPr>
      </w:pPr>
    </w:p>
    <w:p w14:paraId="72BE32BD" w14:textId="083632F5" w:rsidR="00715875" w:rsidRDefault="00715875" w:rsidP="00F13200">
      <w:pPr>
        <w:jc w:val="center"/>
        <w:rPr>
          <w:rFonts w:ascii="Times New Roman" w:hAnsi="Times New Roman" w:cs="Times New Roman"/>
        </w:rPr>
      </w:pPr>
    </w:p>
    <w:p w14:paraId="224D9DC6" w14:textId="15D7119C" w:rsidR="00715875" w:rsidRDefault="00715875" w:rsidP="00F13200">
      <w:pPr>
        <w:jc w:val="center"/>
        <w:rPr>
          <w:rFonts w:ascii="Times New Roman" w:hAnsi="Times New Roman" w:cs="Times New Roman"/>
        </w:rPr>
      </w:pPr>
    </w:p>
    <w:p w14:paraId="76CB4FAE" w14:textId="54F84B13" w:rsidR="00715875" w:rsidRDefault="00715875" w:rsidP="00F13200">
      <w:pPr>
        <w:jc w:val="center"/>
        <w:rPr>
          <w:rFonts w:ascii="Times New Roman" w:hAnsi="Times New Roman" w:cs="Times New Roman"/>
        </w:rPr>
      </w:pPr>
    </w:p>
    <w:p w14:paraId="1A3655A3" w14:textId="77777777" w:rsidR="00715875" w:rsidRDefault="00715875" w:rsidP="00F13200">
      <w:pPr>
        <w:jc w:val="center"/>
        <w:rPr>
          <w:rFonts w:ascii="Times New Roman" w:hAnsi="Times New Roman" w:cs="Times New Roman"/>
        </w:rPr>
      </w:pPr>
    </w:p>
    <w:p w14:paraId="0ACB9CED" w14:textId="77777777" w:rsidR="00715875" w:rsidRDefault="00715875" w:rsidP="00F13200">
      <w:pPr>
        <w:jc w:val="center"/>
        <w:rPr>
          <w:rFonts w:ascii="Times New Roman" w:hAnsi="Times New Roman" w:cs="Times New Roman"/>
        </w:rPr>
      </w:pPr>
    </w:p>
    <w:p w14:paraId="2F3860B2" w14:textId="77777777" w:rsidR="00715875" w:rsidRDefault="00715875" w:rsidP="00F13200">
      <w:pPr>
        <w:jc w:val="center"/>
        <w:rPr>
          <w:rFonts w:ascii="Times New Roman" w:hAnsi="Times New Roman" w:cs="Times New Roman"/>
        </w:rPr>
      </w:pPr>
    </w:p>
    <w:p w14:paraId="47143692" w14:textId="77777777" w:rsidR="00715875" w:rsidRDefault="00715875" w:rsidP="00F13200">
      <w:pPr>
        <w:jc w:val="center"/>
        <w:rPr>
          <w:rFonts w:ascii="Times New Roman" w:hAnsi="Times New Roman" w:cs="Times New Roman"/>
        </w:rPr>
      </w:pPr>
    </w:p>
    <w:p w14:paraId="0CE9F00D" w14:textId="77777777" w:rsidR="00715875" w:rsidRDefault="00715875" w:rsidP="00F13200">
      <w:pPr>
        <w:jc w:val="center"/>
        <w:rPr>
          <w:rFonts w:ascii="Times New Roman" w:hAnsi="Times New Roman" w:cs="Times New Roman"/>
        </w:rPr>
      </w:pPr>
    </w:p>
    <w:p w14:paraId="5464F2DD" w14:textId="18C00820" w:rsidR="00715875" w:rsidRDefault="00715875" w:rsidP="00F13200">
      <w:pPr>
        <w:jc w:val="center"/>
        <w:rPr>
          <w:rFonts w:ascii="Times New Roman" w:hAnsi="Times New Roman" w:cs="Times New Roman"/>
          <w:sz w:val="72"/>
          <w:szCs w:val="72"/>
        </w:rPr>
      </w:pPr>
      <w:r w:rsidRPr="00715875">
        <w:rPr>
          <w:rFonts w:ascii="Times New Roman" w:hAnsi="Times New Roman" w:cs="Times New Roman"/>
          <w:sz w:val="72"/>
          <w:szCs w:val="72"/>
        </w:rPr>
        <w:t xml:space="preserve">MOA can be found at </w:t>
      </w:r>
    </w:p>
    <w:p w14:paraId="1A04678E" w14:textId="4A44C6C5" w:rsidR="00715875" w:rsidRDefault="00715875" w:rsidP="00F13200">
      <w:pPr>
        <w:jc w:val="center"/>
        <w:rPr>
          <w:rFonts w:ascii="Times New Roman" w:hAnsi="Times New Roman" w:cs="Times New Roman"/>
          <w:sz w:val="72"/>
          <w:szCs w:val="72"/>
        </w:rPr>
      </w:pPr>
    </w:p>
    <w:p w14:paraId="4B8A4A42" w14:textId="77777777" w:rsidR="00715875" w:rsidRPr="00715875" w:rsidRDefault="00715875" w:rsidP="00F13200">
      <w:pPr>
        <w:jc w:val="center"/>
        <w:rPr>
          <w:rFonts w:ascii="Times New Roman" w:hAnsi="Times New Roman" w:cs="Times New Roman"/>
          <w:sz w:val="72"/>
          <w:szCs w:val="72"/>
        </w:rPr>
      </w:pPr>
    </w:p>
    <w:p w14:paraId="552FA25B" w14:textId="5515AA77" w:rsidR="00715875" w:rsidRPr="00715875" w:rsidRDefault="00715875" w:rsidP="00F13200">
      <w:pPr>
        <w:jc w:val="center"/>
        <w:rPr>
          <w:rFonts w:ascii="Times New Roman" w:hAnsi="Times New Roman" w:cs="Times New Roman"/>
          <w:sz w:val="72"/>
          <w:szCs w:val="72"/>
        </w:rPr>
      </w:pPr>
      <w:r w:rsidRPr="00715875">
        <w:rPr>
          <w:rFonts w:ascii="Times New Roman" w:hAnsi="Times New Roman" w:cs="Times New Roman"/>
          <w:sz w:val="72"/>
          <w:szCs w:val="72"/>
        </w:rPr>
        <w:t>SPENCERPORTTA.ORG</w:t>
      </w:r>
    </w:p>
    <w:p w14:paraId="16D94E50" w14:textId="6D15A71A" w:rsidR="00715875" w:rsidRPr="00715875" w:rsidRDefault="00715875" w:rsidP="00F13200">
      <w:pPr>
        <w:jc w:val="center"/>
        <w:rPr>
          <w:rFonts w:ascii="Times New Roman" w:hAnsi="Times New Roman" w:cs="Times New Roman"/>
          <w:sz w:val="72"/>
          <w:szCs w:val="72"/>
        </w:rPr>
      </w:pPr>
    </w:p>
    <w:p w14:paraId="72B88B06" w14:textId="609E7CE7" w:rsidR="00715875" w:rsidRDefault="00715875" w:rsidP="00F13200">
      <w:pPr>
        <w:jc w:val="center"/>
        <w:rPr>
          <w:rFonts w:ascii="Times New Roman" w:hAnsi="Times New Roman" w:cs="Times New Roman"/>
        </w:rPr>
      </w:pPr>
    </w:p>
    <w:p w14:paraId="3B2A943E" w14:textId="15967886" w:rsidR="00715875" w:rsidRDefault="00715875" w:rsidP="00F13200">
      <w:pPr>
        <w:jc w:val="center"/>
        <w:rPr>
          <w:rFonts w:ascii="Times New Roman" w:hAnsi="Times New Roman" w:cs="Times New Roman"/>
        </w:rPr>
      </w:pPr>
    </w:p>
    <w:p w14:paraId="489A77AF" w14:textId="0D350FEC" w:rsidR="00715875" w:rsidRDefault="00715875" w:rsidP="00F13200">
      <w:pPr>
        <w:jc w:val="center"/>
        <w:rPr>
          <w:rFonts w:ascii="Times New Roman" w:hAnsi="Times New Roman" w:cs="Times New Roman"/>
        </w:rPr>
      </w:pPr>
    </w:p>
    <w:p w14:paraId="47B08B7A" w14:textId="0A964D48" w:rsidR="00715875" w:rsidRDefault="00715875" w:rsidP="00F13200">
      <w:pPr>
        <w:jc w:val="center"/>
        <w:rPr>
          <w:rFonts w:ascii="Times New Roman" w:hAnsi="Times New Roman" w:cs="Times New Roman"/>
        </w:rPr>
      </w:pPr>
    </w:p>
    <w:p w14:paraId="431F82C5" w14:textId="221D9764" w:rsidR="00715875" w:rsidRDefault="00715875" w:rsidP="00F13200">
      <w:pPr>
        <w:jc w:val="center"/>
        <w:rPr>
          <w:rFonts w:ascii="Times New Roman" w:hAnsi="Times New Roman" w:cs="Times New Roman"/>
        </w:rPr>
      </w:pPr>
    </w:p>
    <w:p w14:paraId="644596B8" w14:textId="50D13E10" w:rsidR="00715875" w:rsidRDefault="00715875" w:rsidP="00F13200">
      <w:pPr>
        <w:jc w:val="center"/>
        <w:rPr>
          <w:rFonts w:ascii="Times New Roman" w:hAnsi="Times New Roman" w:cs="Times New Roman"/>
        </w:rPr>
      </w:pPr>
    </w:p>
    <w:p w14:paraId="0646B9AB" w14:textId="7D9B29D7" w:rsidR="00715875" w:rsidRDefault="00715875" w:rsidP="00F13200">
      <w:pPr>
        <w:jc w:val="center"/>
        <w:rPr>
          <w:rFonts w:ascii="Times New Roman" w:hAnsi="Times New Roman" w:cs="Times New Roman"/>
        </w:rPr>
      </w:pPr>
    </w:p>
    <w:p w14:paraId="08EF44AD" w14:textId="087D2F65" w:rsidR="00715875" w:rsidRDefault="00715875" w:rsidP="00F13200">
      <w:pPr>
        <w:jc w:val="center"/>
        <w:rPr>
          <w:rFonts w:ascii="Times New Roman" w:hAnsi="Times New Roman" w:cs="Times New Roman"/>
        </w:rPr>
      </w:pPr>
    </w:p>
    <w:p w14:paraId="47FD3905" w14:textId="77777777" w:rsidR="00715875" w:rsidRDefault="00715875" w:rsidP="00F13200">
      <w:pPr>
        <w:jc w:val="center"/>
        <w:rPr>
          <w:rFonts w:ascii="Times New Roman" w:hAnsi="Times New Roman" w:cs="Times New Roman"/>
        </w:rPr>
      </w:pPr>
    </w:p>
    <w:p w14:paraId="0D263088" w14:textId="489AF69D" w:rsidR="00C71E59" w:rsidRPr="004F0E9F" w:rsidRDefault="00B403D7" w:rsidP="00F13200">
      <w:pPr>
        <w:jc w:val="center"/>
        <w:rPr>
          <w:rFonts w:ascii="Times New Roman" w:hAnsi="Times New Roman" w:cs="Times New Roman"/>
        </w:rPr>
      </w:pPr>
      <w:r w:rsidRPr="00B403D7">
        <w:rPr>
          <w:rFonts w:ascii="Times New Roman" w:hAnsi="Times New Roman" w:cs="Times New Roman"/>
          <w:noProof/>
        </w:rPr>
        <w:lastRenderedPageBreak/>
        <w:drawing>
          <wp:inline distT="0" distB="0" distL="0" distR="0" wp14:anchorId="64DE9E97" wp14:editId="78C94C0C">
            <wp:extent cx="1116806" cy="1600200"/>
            <wp:effectExtent l="0" t="0" r="7620" b="0"/>
            <wp:docPr id="1" name="Picture 1" descr="C:\Users\jlissow\Desktop\SCSD Sta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issow\Desktop\SCSD Star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5132" cy="1626458"/>
                    </a:xfrm>
                    <a:prstGeom prst="rect">
                      <a:avLst/>
                    </a:prstGeom>
                    <a:noFill/>
                    <a:ln>
                      <a:noFill/>
                    </a:ln>
                  </pic:spPr>
                </pic:pic>
              </a:graphicData>
            </a:graphic>
          </wp:inline>
        </w:drawing>
      </w:r>
    </w:p>
    <w:p w14:paraId="304DCF4A" w14:textId="77777777" w:rsidR="00F13200" w:rsidRPr="004F0E9F" w:rsidRDefault="221024E1" w:rsidP="221024E1">
      <w:pPr>
        <w:pStyle w:val="Heading1"/>
        <w:spacing w:before="120" w:after="80"/>
        <w:rPr>
          <w:rFonts w:ascii="Times New Roman" w:hAnsi="Times New Roman"/>
          <w:b/>
          <w:bCs/>
          <w:i/>
          <w:iCs/>
          <w:sz w:val="28"/>
          <w:szCs w:val="28"/>
        </w:rPr>
      </w:pPr>
      <w:r w:rsidRPr="221024E1">
        <w:rPr>
          <w:rFonts w:ascii="Times New Roman" w:hAnsi="Times New Roman"/>
          <w:b/>
          <w:bCs/>
          <w:i/>
          <w:iCs/>
          <w:sz w:val="28"/>
          <w:szCs w:val="28"/>
        </w:rPr>
        <w:t xml:space="preserve">Memorandum of Agreement </w:t>
      </w:r>
    </w:p>
    <w:p w14:paraId="3416059A" w14:textId="77777777" w:rsidR="00F13200" w:rsidRPr="004F0E9F" w:rsidRDefault="221024E1" w:rsidP="221024E1">
      <w:pPr>
        <w:spacing w:after="80"/>
        <w:jc w:val="center"/>
        <w:rPr>
          <w:rFonts w:ascii="Times New Roman" w:hAnsi="Times New Roman" w:cs="Times New Roman"/>
          <w:i/>
          <w:iCs/>
        </w:rPr>
      </w:pPr>
      <w:r w:rsidRPr="221024E1">
        <w:rPr>
          <w:rFonts w:ascii="Times New Roman" w:hAnsi="Times New Roman" w:cs="Times New Roman"/>
          <w:i/>
          <w:iCs/>
        </w:rPr>
        <w:t>between the</w:t>
      </w:r>
    </w:p>
    <w:p w14:paraId="4BE1B5DE" w14:textId="77777777" w:rsidR="00F13200" w:rsidRPr="004F0E9F" w:rsidRDefault="221024E1" w:rsidP="221024E1">
      <w:pPr>
        <w:pStyle w:val="Heading8"/>
        <w:spacing w:after="80"/>
        <w:rPr>
          <w:sz w:val="28"/>
          <w:szCs w:val="28"/>
        </w:rPr>
      </w:pPr>
      <w:r w:rsidRPr="221024E1">
        <w:rPr>
          <w:sz w:val="28"/>
          <w:szCs w:val="28"/>
        </w:rPr>
        <w:t>Spencerport Teachers Association</w:t>
      </w:r>
    </w:p>
    <w:p w14:paraId="2D0AE615" w14:textId="77777777" w:rsidR="00F13200" w:rsidRPr="004F0E9F" w:rsidRDefault="221024E1" w:rsidP="221024E1">
      <w:pPr>
        <w:spacing w:after="80"/>
        <w:jc w:val="center"/>
        <w:rPr>
          <w:rFonts w:ascii="Times New Roman" w:hAnsi="Times New Roman" w:cs="Times New Roman"/>
          <w:i/>
          <w:iCs/>
        </w:rPr>
      </w:pPr>
      <w:r w:rsidRPr="221024E1">
        <w:rPr>
          <w:rFonts w:ascii="Times New Roman" w:hAnsi="Times New Roman" w:cs="Times New Roman"/>
          <w:i/>
          <w:iCs/>
        </w:rPr>
        <w:t>and the</w:t>
      </w:r>
    </w:p>
    <w:p w14:paraId="162984B4" w14:textId="01D333B0" w:rsidR="00F13200" w:rsidRDefault="221024E1" w:rsidP="221024E1">
      <w:pPr>
        <w:pStyle w:val="Heading8"/>
        <w:rPr>
          <w:sz w:val="28"/>
          <w:szCs w:val="28"/>
        </w:rPr>
      </w:pPr>
      <w:r w:rsidRPr="221024E1">
        <w:rPr>
          <w:sz w:val="28"/>
          <w:szCs w:val="28"/>
        </w:rPr>
        <w:t>Spencerport Central School District</w:t>
      </w:r>
    </w:p>
    <w:p w14:paraId="1E72880F" w14:textId="77777777" w:rsidR="00497CBF" w:rsidRPr="00497CBF" w:rsidRDefault="00497CBF" w:rsidP="00497CBF"/>
    <w:p w14:paraId="738A1738" w14:textId="62B0FFE9" w:rsidR="00F13200" w:rsidRPr="00497CBF" w:rsidRDefault="221024E1" w:rsidP="221024E1">
      <w:pPr>
        <w:pStyle w:val="BodyText"/>
        <w:pBdr>
          <w:top w:val="single" w:sz="4" w:space="1" w:color="auto"/>
        </w:pBdr>
        <w:spacing w:after="120"/>
        <w:ind w:right="187"/>
        <w:rPr>
          <w:sz w:val="22"/>
          <w:szCs w:val="22"/>
        </w:rPr>
      </w:pPr>
      <w:r w:rsidRPr="221024E1">
        <w:rPr>
          <w:sz w:val="22"/>
          <w:szCs w:val="22"/>
        </w:rPr>
        <w:t xml:space="preserve">Except as revised, amended, or changed below, both parties agree to integrate the language of the July 1, 2015 – June 30, 2018 agreement between the Spencerport Teachers Association and the Spencerport Central School District into a successor agreement for the period of </w:t>
      </w:r>
      <w:r w:rsidRPr="00ED69AC">
        <w:rPr>
          <w:sz w:val="22"/>
          <w:szCs w:val="22"/>
          <w:highlight w:val="yellow"/>
        </w:rPr>
        <w:t>July 1, 2018 to June 30, 2020.</w:t>
      </w:r>
    </w:p>
    <w:p w14:paraId="13A9A77F" w14:textId="77777777" w:rsidR="00F13200" w:rsidRPr="004F0E9F" w:rsidRDefault="221024E1" w:rsidP="221024E1">
      <w:pPr>
        <w:pStyle w:val="BodyText"/>
        <w:spacing w:after="240"/>
        <w:rPr>
          <w:sz w:val="22"/>
          <w:szCs w:val="22"/>
        </w:rPr>
      </w:pPr>
      <w:r w:rsidRPr="221024E1">
        <w:rPr>
          <w:sz w:val="22"/>
          <w:szCs w:val="22"/>
        </w:rPr>
        <w:t>This Memorandum of Agreement shall be subject to final ratification by the membership of the Spencerport Teachers Association and the members of the Board of Education for the Spencerport Central School District.</w:t>
      </w:r>
    </w:p>
    <w:p w14:paraId="040B7599" w14:textId="77777777" w:rsidR="00497CBF" w:rsidRDefault="00497CBF" w:rsidP="00497CBF">
      <w:pPr>
        <w:pStyle w:val="BodyText"/>
        <w:pBdr>
          <w:top w:val="single" w:sz="4" w:space="1" w:color="auto"/>
        </w:pBdr>
        <w:spacing w:after="120"/>
        <w:ind w:right="187"/>
        <w:rPr>
          <w:i/>
          <w:sz w:val="22"/>
          <w:szCs w:val="22"/>
        </w:rPr>
      </w:pPr>
    </w:p>
    <w:p w14:paraId="407162BE" w14:textId="1ABC8797" w:rsidR="00497CBF" w:rsidRPr="00497CBF" w:rsidRDefault="221024E1" w:rsidP="221024E1">
      <w:pPr>
        <w:pStyle w:val="BodyText"/>
        <w:pBdr>
          <w:top w:val="single" w:sz="4" w:space="1" w:color="auto"/>
        </w:pBdr>
        <w:spacing w:after="120"/>
        <w:ind w:right="187"/>
        <w:rPr>
          <w:i/>
          <w:iCs/>
          <w:sz w:val="22"/>
          <w:szCs w:val="22"/>
        </w:rPr>
      </w:pPr>
      <w:r w:rsidRPr="00ED69AC">
        <w:rPr>
          <w:i/>
          <w:iCs/>
          <w:sz w:val="22"/>
          <w:szCs w:val="22"/>
          <w:highlight w:val="yellow"/>
        </w:rPr>
        <w:t>It is agreed that the full collective bargaining agreement between the parties for the term of July 1, 2018 through June 30, 2021 will be edited to conform with current practices and titles (e.g., replace all occurrences of Blue Point 2 with RASHP 2, change Assistant Superintendent of Schools to Assistant Superintendent for Human Resources, replace all instances of Aesop with Absence Management, replace all reference of staff development with professional development except for reference to Curriculum &amp; Staff Development Council</w:t>
      </w:r>
      <w:r w:rsidR="005D707A" w:rsidRPr="00ED69AC">
        <w:rPr>
          <w:i/>
          <w:iCs/>
          <w:sz w:val="22"/>
          <w:szCs w:val="22"/>
          <w:highlight w:val="yellow"/>
        </w:rPr>
        <w:t>, replace</w:t>
      </w:r>
      <w:r w:rsidR="00C46861" w:rsidRPr="00ED69AC">
        <w:rPr>
          <w:i/>
          <w:iCs/>
          <w:sz w:val="22"/>
          <w:szCs w:val="22"/>
          <w:highlight w:val="yellow"/>
        </w:rPr>
        <w:t xml:space="preserve"> all occurrences of 3012-c wi</w:t>
      </w:r>
      <w:r w:rsidR="00E77061" w:rsidRPr="00ED69AC">
        <w:rPr>
          <w:i/>
          <w:iCs/>
          <w:sz w:val="22"/>
          <w:szCs w:val="22"/>
          <w:highlight w:val="yellow"/>
        </w:rPr>
        <w:t>th 301</w:t>
      </w:r>
      <w:r w:rsidR="00C46861" w:rsidRPr="00ED69AC">
        <w:rPr>
          <w:i/>
          <w:iCs/>
          <w:sz w:val="22"/>
          <w:szCs w:val="22"/>
          <w:highlight w:val="yellow"/>
        </w:rPr>
        <w:t xml:space="preserve">2-d </w:t>
      </w:r>
      <w:r w:rsidRPr="00ED69AC">
        <w:rPr>
          <w:i/>
          <w:iCs/>
          <w:sz w:val="22"/>
          <w:szCs w:val="22"/>
          <w:highlight w:val="yellow"/>
        </w:rPr>
        <w:t>).</w:t>
      </w:r>
    </w:p>
    <w:p w14:paraId="6E8B7931" w14:textId="068BE8DF" w:rsidR="00F13200" w:rsidRPr="004F0E9F" w:rsidRDefault="00F13200" w:rsidP="00497CBF">
      <w:pPr>
        <w:pStyle w:val="BodyText"/>
        <w:pBdr>
          <w:top w:val="single" w:sz="4" w:space="1" w:color="auto"/>
        </w:pBdr>
        <w:spacing w:after="120"/>
        <w:ind w:right="187"/>
        <w:rPr>
          <w:sz w:val="22"/>
          <w:szCs w:val="22"/>
        </w:rPr>
      </w:pPr>
    </w:p>
    <w:p w14:paraId="77B546A2" w14:textId="30F8C48A" w:rsidR="00E75AB2" w:rsidRPr="004F0E9F" w:rsidRDefault="221024E1" w:rsidP="221024E1">
      <w:pPr>
        <w:jc w:val="center"/>
        <w:rPr>
          <w:rFonts w:ascii="Times New Roman" w:hAnsi="Times New Roman" w:cs="Times New Roman"/>
          <w:b/>
          <w:bCs/>
          <w:u w:val="single"/>
        </w:rPr>
      </w:pPr>
      <w:r w:rsidRPr="221024E1">
        <w:rPr>
          <w:rFonts w:ascii="Times New Roman" w:hAnsi="Times New Roman" w:cs="Times New Roman"/>
          <w:b/>
          <w:bCs/>
          <w:u w:val="single"/>
        </w:rPr>
        <w:t>ARTICLE 4 – PROFESSIONAL RIGHTS, DUTIES AND OBLIGATION</w:t>
      </w:r>
    </w:p>
    <w:p w14:paraId="00639C2F" w14:textId="3B21D5CB" w:rsidR="00E75AB2" w:rsidRPr="004F0E9F" w:rsidRDefault="221024E1" w:rsidP="221024E1">
      <w:pPr>
        <w:rPr>
          <w:rFonts w:ascii="Times New Roman" w:hAnsi="Times New Roman" w:cs="Times New Roman"/>
          <w:i/>
          <w:iCs/>
        </w:rPr>
      </w:pPr>
      <w:r w:rsidRPr="00FB4678">
        <w:rPr>
          <w:rFonts w:ascii="Times New Roman" w:hAnsi="Times New Roman" w:cs="Times New Roman"/>
          <w:i/>
          <w:iCs/>
          <w:highlight w:val="yellow"/>
        </w:rPr>
        <w:t>Amend the monetary amount in section D.1.as follows:</w:t>
      </w:r>
    </w:p>
    <w:p w14:paraId="086B56C6" w14:textId="77777777" w:rsidR="00E75AB2" w:rsidRPr="004F0E9F" w:rsidRDefault="00E75AB2" w:rsidP="221024E1">
      <w:pPr>
        <w:spacing w:after="120"/>
        <w:ind w:left="360" w:hanging="360"/>
        <w:rPr>
          <w:rFonts w:ascii="Times New Roman" w:hAnsi="Times New Roman" w:cs="Times New Roman"/>
        </w:rPr>
      </w:pPr>
      <w:r w:rsidRPr="004F0E9F">
        <w:rPr>
          <w:rFonts w:ascii="Times New Roman" w:hAnsi="Times New Roman" w:cs="Times New Roman"/>
          <w:caps/>
        </w:rPr>
        <w:t>D.</w:t>
      </w:r>
      <w:r w:rsidRPr="004F0E9F">
        <w:rPr>
          <w:rFonts w:ascii="Times New Roman" w:hAnsi="Times New Roman" w:cs="Times New Roman"/>
          <w:caps/>
        </w:rPr>
        <w:tab/>
        <w:t>Curriculum Planning</w:t>
      </w:r>
    </w:p>
    <w:p w14:paraId="75304E04" w14:textId="12CA6410" w:rsidR="00E75AB2" w:rsidRPr="004F0E9F" w:rsidRDefault="00E75AB2" w:rsidP="221024E1">
      <w:pPr>
        <w:spacing w:after="120"/>
        <w:ind w:left="360" w:hanging="360"/>
        <w:rPr>
          <w:rFonts w:ascii="Times New Roman" w:hAnsi="Times New Roman" w:cs="Times New Roman"/>
        </w:rPr>
      </w:pPr>
      <w:r w:rsidRPr="004F0E9F">
        <w:rPr>
          <w:rFonts w:ascii="Times New Roman" w:hAnsi="Times New Roman" w:cs="Times New Roman"/>
        </w:rPr>
        <w:tab/>
        <w:t xml:space="preserve">1.  </w:t>
      </w:r>
      <w:r w:rsidRPr="004F0E9F">
        <w:rPr>
          <w:rFonts w:ascii="Times New Roman" w:hAnsi="Times New Roman" w:cs="Times New Roman"/>
        </w:rPr>
        <w:tab/>
        <w:t>Compensated for time spent at regularly scheduled work times that take place outside normal</w:t>
      </w:r>
      <w:r w:rsidR="00C71E59">
        <w:rPr>
          <w:rFonts w:ascii="Times New Roman" w:hAnsi="Times New Roman" w:cs="Times New Roman"/>
        </w:rPr>
        <w:t xml:space="preserve"> school hours at the rate of </w:t>
      </w:r>
      <w:r w:rsidR="00C71E59" w:rsidRPr="00FB4678">
        <w:rPr>
          <w:rFonts w:ascii="Times New Roman" w:hAnsi="Times New Roman" w:cs="Times New Roman"/>
          <w:highlight w:val="yellow"/>
        </w:rPr>
        <w:t>$34</w:t>
      </w:r>
      <w:r w:rsidRPr="004F0E9F">
        <w:rPr>
          <w:rFonts w:ascii="Times New Roman" w:hAnsi="Times New Roman" w:cs="Times New Roman"/>
        </w:rPr>
        <w:t xml:space="preserve"> per hour.</w:t>
      </w:r>
    </w:p>
    <w:p w14:paraId="1FD8F717" w14:textId="77777777" w:rsidR="00866AD4" w:rsidRDefault="00866AD4" w:rsidP="00E75AB2">
      <w:pPr>
        <w:tabs>
          <w:tab w:val="left" w:pos="1080"/>
          <w:tab w:val="left" w:pos="1440"/>
        </w:tabs>
        <w:spacing w:after="120"/>
        <w:ind w:left="360" w:hanging="360"/>
        <w:rPr>
          <w:rFonts w:ascii="Times New Roman" w:hAnsi="Times New Roman" w:cs="Times New Roman"/>
          <w:b/>
          <w:u w:val="single"/>
        </w:rPr>
      </w:pPr>
    </w:p>
    <w:p w14:paraId="73A5B6E8" w14:textId="3D597216" w:rsidR="001B54B2" w:rsidRDefault="221024E1" w:rsidP="221024E1">
      <w:pPr>
        <w:tabs>
          <w:tab w:val="left" w:pos="1080"/>
          <w:tab w:val="left" w:pos="1440"/>
        </w:tabs>
        <w:spacing w:after="120"/>
        <w:ind w:left="360" w:hanging="360"/>
        <w:jc w:val="center"/>
        <w:rPr>
          <w:rFonts w:ascii="Times New Roman" w:hAnsi="Times New Roman" w:cs="Times New Roman"/>
          <w:b/>
          <w:bCs/>
          <w:u w:val="single"/>
        </w:rPr>
      </w:pPr>
      <w:r w:rsidRPr="221024E1">
        <w:rPr>
          <w:rFonts w:ascii="Times New Roman" w:hAnsi="Times New Roman" w:cs="Times New Roman"/>
          <w:b/>
          <w:bCs/>
          <w:u w:val="single"/>
        </w:rPr>
        <w:t>ARTICLE 5 – TEACHER OBSERVATION AND EVALUATION</w:t>
      </w:r>
    </w:p>
    <w:p w14:paraId="2B7A912E" w14:textId="79E0935D" w:rsidR="001A2AFE" w:rsidRDefault="221024E1" w:rsidP="221024E1">
      <w:pPr>
        <w:tabs>
          <w:tab w:val="left" w:pos="1080"/>
          <w:tab w:val="left" w:pos="1440"/>
        </w:tabs>
        <w:spacing w:after="120"/>
        <w:rPr>
          <w:rFonts w:ascii="Times New Roman" w:hAnsi="Times New Roman" w:cs="Times New Roman"/>
          <w:i/>
          <w:iCs/>
        </w:rPr>
      </w:pPr>
      <w:r w:rsidRPr="00FB4678">
        <w:rPr>
          <w:rFonts w:ascii="Times New Roman" w:hAnsi="Times New Roman" w:cs="Times New Roman"/>
          <w:i/>
          <w:iCs/>
          <w:highlight w:val="yellow"/>
        </w:rPr>
        <w:t>Amend section E. 2</w:t>
      </w:r>
      <w:r w:rsidR="0005636C" w:rsidRPr="00FB4678">
        <w:rPr>
          <w:rFonts w:ascii="Times New Roman" w:hAnsi="Times New Roman" w:cs="Times New Roman"/>
          <w:i/>
          <w:iCs/>
          <w:highlight w:val="yellow"/>
        </w:rPr>
        <w:t>.</w:t>
      </w:r>
      <w:r w:rsidRPr="00FB4678">
        <w:rPr>
          <w:rFonts w:ascii="Times New Roman" w:hAnsi="Times New Roman" w:cs="Times New Roman"/>
          <w:i/>
          <w:iCs/>
          <w:highlight w:val="yellow"/>
        </w:rPr>
        <w:t xml:space="preserve"> as follows</w:t>
      </w:r>
      <w:r w:rsidR="000A324D" w:rsidRPr="00FB4678">
        <w:rPr>
          <w:rFonts w:ascii="Times New Roman" w:hAnsi="Times New Roman" w:cs="Times New Roman"/>
          <w:i/>
          <w:iCs/>
          <w:highlight w:val="yellow"/>
        </w:rPr>
        <w:t xml:space="preserve"> and remove </w:t>
      </w:r>
      <w:r w:rsidR="00866AD4" w:rsidRPr="00FB4678">
        <w:rPr>
          <w:rFonts w:ascii="Times New Roman" w:hAnsi="Times New Roman" w:cs="Times New Roman"/>
          <w:i/>
          <w:iCs/>
          <w:highlight w:val="yellow"/>
        </w:rPr>
        <w:t xml:space="preserve">all </w:t>
      </w:r>
      <w:r w:rsidR="000A324D" w:rsidRPr="00FB4678">
        <w:rPr>
          <w:rFonts w:ascii="Times New Roman" w:hAnsi="Times New Roman" w:cs="Times New Roman"/>
          <w:i/>
          <w:iCs/>
          <w:highlight w:val="yellow"/>
        </w:rPr>
        <w:t>occurrences of the word “written” within the entire article</w:t>
      </w:r>
      <w:r w:rsidRPr="00FB4678">
        <w:rPr>
          <w:rFonts w:ascii="Times New Roman" w:hAnsi="Times New Roman" w:cs="Times New Roman"/>
          <w:i/>
          <w:iCs/>
          <w:highlight w:val="yellow"/>
        </w:rPr>
        <w:t>:</w:t>
      </w:r>
    </w:p>
    <w:p w14:paraId="270D9493" w14:textId="55492138" w:rsidR="001A2AFE" w:rsidRDefault="221024E1" w:rsidP="221024E1">
      <w:pPr>
        <w:pStyle w:val="ListParagraph"/>
        <w:numPr>
          <w:ilvl w:val="0"/>
          <w:numId w:val="10"/>
        </w:numPr>
        <w:tabs>
          <w:tab w:val="left" w:pos="540"/>
          <w:tab w:val="left" w:pos="1080"/>
          <w:tab w:val="left" w:pos="1440"/>
        </w:tabs>
        <w:spacing w:after="120"/>
        <w:rPr>
          <w:rFonts w:ascii="Times New Roman" w:hAnsi="Times New Roman"/>
        </w:rPr>
      </w:pPr>
      <w:r w:rsidRPr="221024E1">
        <w:rPr>
          <w:rFonts w:ascii="Times New Roman" w:hAnsi="Times New Roman"/>
        </w:rPr>
        <w:t>Number of Observations for Unit Members Covered by Education Law 3012-D</w:t>
      </w:r>
    </w:p>
    <w:p w14:paraId="24AD38ED" w14:textId="6A54B584" w:rsidR="000B5331" w:rsidRDefault="221024E1" w:rsidP="00866AD4">
      <w:pPr>
        <w:tabs>
          <w:tab w:val="left" w:pos="360"/>
        </w:tabs>
        <w:spacing w:after="120" w:line="240" w:lineRule="auto"/>
        <w:ind w:left="630" w:right="-270" w:hanging="270"/>
        <w:rPr>
          <w:rFonts w:ascii="Times New Roman" w:hAnsi="Times New Roman"/>
        </w:rPr>
      </w:pPr>
      <w:r w:rsidRPr="221024E1">
        <w:rPr>
          <w:rFonts w:ascii="Times New Roman" w:hAnsi="Times New Roman"/>
        </w:rPr>
        <w:lastRenderedPageBreak/>
        <w:t xml:space="preserve">2.  For tenured unit members there shall be a minimum of one announced and one unannounced observation each school year prior to April 15.  The announced observation will be scheduled on or after </w:t>
      </w:r>
      <w:r w:rsidRPr="00FB4678">
        <w:rPr>
          <w:rFonts w:ascii="Times New Roman" w:hAnsi="Times New Roman"/>
          <w:highlight w:val="yellow"/>
        </w:rPr>
        <w:t>October 1</w:t>
      </w:r>
      <w:r w:rsidRPr="221024E1">
        <w:rPr>
          <w:rFonts w:ascii="Times New Roman" w:hAnsi="Times New Roman"/>
        </w:rPr>
        <w:t xml:space="preserve"> unless a unit member volunteers to be scheduled prior to this date.</w:t>
      </w:r>
    </w:p>
    <w:p w14:paraId="4EC46A96" w14:textId="77777777" w:rsidR="00866AD4" w:rsidRPr="00866AD4" w:rsidRDefault="00866AD4" w:rsidP="00866AD4">
      <w:pPr>
        <w:tabs>
          <w:tab w:val="left" w:pos="360"/>
        </w:tabs>
        <w:spacing w:after="120" w:line="240" w:lineRule="auto"/>
        <w:ind w:left="630" w:right="-270" w:hanging="270"/>
        <w:rPr>
          <w:rFonts w:ascii="Times New Roman" w:hAnsi="Times New Roman"/>
        </w:rPr>
      </w:pPr>
    </w:p>
    <w:p w14:paraId="4B992D7D" w14:textId="2D723E86" w:rsidR="00E75AB2" w:rsidRPr="004F0E9F" w:rsidRDefault="0005636C" w:rsidP="221024E1">
      <w:pPr>
        <w:jc w:val="center"/>
        <w:rPr>
          <w:rFonts w:ascii="Times New Roman" w:hAnsi="Times New Roman" w:cs="Times New Roman"/>
          <w:b/>
          <w:bCs/>
          <w:u w:val="single"/>
        </w:rPr>
      </w:pPr>
      <w:r>
        <w:rPr>
          <w:rFonts w:ascii="Times New Roman" w:hAnsi="Times New Roman" w:cs="Times New Roman"/>
          <w:b/>
          <w:bCs/>
          <w:u w:val="single"/>
        </w:rPr>
        <w:t>ARTICLE 13 – PLANNING PER</w:t>
      </w:r>
      <w:r w:rsidR="221024E1" w:rsidRPr="221024E1">
        <w:rPr>
          <w:rFonts w:ascii="Times New Roman" w:hAnsi="Times New Roman" w:cs="Times New Roman"/>
          <w:b/>
          <w:bCs/>
          <w:u w:val="single"/>
        </w:rPr>
        <w:t>IOD</w:t>
      </w:r>
    </w:p>
    <w:p w14:paraId="4E72E482" w14:textId="6D74A4CC" w:rsidR="00E75AB2" w:rsidRPr="004F0E9F" w:rsidRDefault="221024E1" w:rsidP="221024E1">
      <w:pPr>
        <w:rPr>
          <w:rFonts w:ascii="Times New Roman" w:hAnsi="Times New Roman" w:cs="Times New Roman"/>
          <w:i/>
          <w:iCs/>
        </w:rPr>
      </w:pPr>
      <w:r w:rsidRPr="00FB4678">
        <w:rPr>
          <w:rFonts w:ascii="Times New Roman" w:hAnsi="Times New Roman" w:cs="Times New Roman"/>
          <w:i/>
          <w:iCs/>
          <w:highlight w:val="yellow"/>
        </w:rPr>
        <w:t>Amend section D as follows</w:t>
      </w:r>
      <w:r w:rsidRPr="221024E1">
        <w:rPr>
          <w:rFonts w:ascii="Times New Roman" w:hAnsi="Times New Roman" w:cs="Times New Roman"/>
          <w:i/>
          <w:iCs/>
        </w:rPr>
        <w:t>:</w:t>
      </w:r>
    </w:p>
    <w:p w14:paraId="353A6A92" w14:textId="311D00D8" w:rsidR="0011304B" w:rsidRPr="00BA2C0E" w:rsidRDefault="221024E1" w:rsidP="221024E1">
      <w:pPr>
        <w:tabs>
          <w:tab w:val="left" w:pos="450"/>
        </w:tabs>
        <w:spacing w:after="0" w:line="240" w:lineRule="auto"/>
        <w:rPr>
          <w:rFonts w:ascii="Times New Roman" w:hAnsi="Times New Roman" w:cs="Times New Roman"/>
        </w:rPr>
      </w:pPr>
      <w:r>
        <w:t>D</w:t>
      </w:r>
      <w:r w:rsidRPr="221024E1">
        <w:rPr>
          <w:rFonts w:ascii="Times New Roman" w:hAnsi="Times New Roman" w:cs="Times New Roman"/>
        </w:rPr>
        <w:t xml:space="preserve">.    On days when there are meetings or special events (e.g., field trips, assemblies) and regularly </w:t>
      </w:r>
    </w:p>
    <w:p w14:paraId="1D172487" w14:textId="59967AEA" w:rsidR="0011304B" w:rsidRPr="00BA2C0E" w:rsidRDefault="221024E1" w:rsidP="221024E1">
      <w:pPr>
        <w:tabs>
          <w:tab w:val="left" w:pos="450"/>
        </w:tabs>
        <w:spacing w:after="0" w:line="240" w:lineRule="auto"/>
        <w:rPr>
          <w:rFonts w:ascii="Times New Roman" w:hAnsi="Times New Roman" w:cs="Times New Roman"/>
        </w:rPr>
      </w:pPr>
      <w:r w:rsidRPr="221024E1">
        <w:rPr>
          <w:rFonts w:ascii="Times New Roman" w:hAnsi="Times New Roman" w:cs="Times New Roman"/>
        </w:rPr>
        <w:t xml:space="preserve">        scheduled planning time is missed, the principal will work with the unit member to find an  </w:t>
      </w:r>
    </w:p>
    <w:p w14:paraId="1BE11F72" w14:textId="55C9FC7A" w:rsidR="0011304B" w:rsidRPr="00BA2C0E" w:rsidRDefault="00172825" w:rsidP="221024E1">
      <w:pPr>
        <w:tabs>
          <w:tab w:val="left" w:pos="360"/>
          <w:tab w:val="left" w:pos="450"/>
        </w:tabs>
        <w:spacing w:after="0" w:line="240" w:lineRule="auto"/>
        <w:rPr>
          <w:rFonts w:ascii="Times New Roman" w:hAnsi="Times New Roman" w:cs="Times New Roman"/>
        </w:rPr>
      </w:pPr>
      <w:r w:rsidRPr="00BA2C0E">
        <w:rPr>
          <w:rFonts w:ascii="Times New Roman" w:hAnsi="Times New Roman" w:cs="Times New Roman"/>
        </w:rPr>
        <w:tab/>
        <w:t xml:space="preserve"> </w:t>
      </w:r>
      <w:r w:rsidR="0011304B" w:rsidRPr="00BA2C0E">
        <w:rPr>
          <w:rFonts w:ascii="Times New Roman" w:hAnsi="Times New Roman" w:cs="Times New Roman"/>
        </w:rPr>
        <w:t>acceptable alternative (</w:t>
      </w:r>
      <w:r w:rsidR="0011304B" w:rsidRPr="00FB4678">
        <w:rPr>
          <w:rFonts w:ascii="Times New Roman" w:hAnsi="Times New Roman" w:cs="Times New Roman"/>
          <w:highlight w:val="yellow"/>
        </w:rPr>
        <w:t>e.g. early release, late arrival, classroom coverage, flexible scheduling, etc.)</w:t>
      </w:r>
    </w:p>
    <w:p w14:paraId="5A8D287D" w14:textId="77777777" w:rsidR="00E75AB2" w:rsidRPr="004F0E9F" w:rsidRDefault="00E75AB2" w:rsidP="00E75AB2">
      <w:pPr>
        <w:pStyle w:val="ListParagraph"/>
        <w:tabs>
          <w:tab w:val="left" w:pos="360"/>
          <w:tab w:val="left" w:pos="720"/>
          <w:tab w:val="left" w:pos="1080"/>
        </w:tabs>
        <w:spacing w:after="120"/>
        <w:ind w:hanging="360"/>
        <w:rPr>
          <w:rFonts w:ascii="Times New Roman" w:hAnsi="Times New Roman"/>
          <w:sz w:val="22"/>
          <w:szCs w:val="22"/>
        </w:rPr>
      </w:pPr>
    </w:p>
    <w:p w14:paraId="745732FA" w14:textId="6D5DAE43" w:rsidR="002141EE" w:rsidRPr="004F0E9F" w:rsidRDefault="221024E1" w:rsidP="221024E1">
      <w:pPr>
        <w:spacing w:after="100"/>
        <w:jc w:val="center"/>
        <w:rPr>
          <w:rFonts w:ascii="Times New Roman" w:hAnsi="Times New Roman" w:cs="Times New Roman"/>
          <w:b/>
          <w:bCs/>
          <w:u w:val="single"/>
        </w:rPr>
      </w:pPr>
      <w:r w:rsidRPr="221024E1">
        <w:rPr>
          <w:rFonts w:ascii="Times New Roman" w:hAnsi="Times New Roman" w:cs="Times New Roman"/>
          <w:b/>
          <w:bCs/>
          <w:u w:val="single"/>
        </w:rPr>
        <w:t>ARTICLE 14 – ELEMENARY INTRAMURALS</w:t>
      </w:r>
    </w:p>
    <w:p w14:paraId="504B8C6B" w14:textId="47BA9E10" w:rsidR="00CA06FF" w:rsidRPr="00FB4678" w:rsidRDefault="221024E1" w:rsidP="221024E1">
      <w:pPr>
        <w:spacing w:after="100"/>
        <w:rPr>
          <w:rFonts w:ascii="Times New Roman" w:hAnsi="Times New Roman" w:cs="Times New Roman"/>
          <w:i/>
          <w:iCs/>
          <w:highlight w:val="yellow"/>
        </w:rPr>
      </w:pPr>
      <w:r w:rsidRPr="00FB4678">
        <w:rPr>
          <w:rFonts w:ascii="Times New Roman" w:hAnsi="Times New Roman" w:cs="Times New Roman"/>
          <w:i/>
          <w:iCs/>
          <w:highlight w:val="yellow"/>
        </w:rPr>
        <w:t>Insert the following text as the second paragraph and delete the existing second paragraph:</w:t>
      </w:r>
    </w:p>
    <w:p w14:paraId="6C064392" w14:textId="77777777" w:rsidR="000564AB" w:rsidRDefault="221024E1" w:rsidP="221024E1">
      <w:pPr>
        <w:spacing w:after="100"/>
        <w:rPr>
          <w:rFonts w:ascii="Times New Roman" w:hAnsi="Times New Roman"/>
        </w:rPr>
      </w:pPr>
      <w:r w:rsidRPr="00FB4678">
        <w:rPr>
          <w:rFonts w:ascii="Times New Roman" w:hAnsi="Times New Roman"/>
          <w:highlight w:val="yellow"/>
        </w:rPr>
        <w:t>If the physical education teachers continue to have intramurals prior to or after the unit member’s normal work day for the whole school year, they will be paid an annual stipend of $559.  The stipend will be pro-rated if intramurals are held for less than a full year or if split equally among two unit members.</w:t>
      </w:r>
    </w:p>
    <w:p w14:paraId="726BE91B" w14:textId="77777777" w:rsidR="002141EE" w:rsidRPr="004F0E9F" w:rsidRDefault="002141EE" w:rsidP="00E75AB2">
      <w:pPr>
        <w:pStyle w:val="ListParagraph"/>
        <w:tabs>
          <w:tab w:val="left" w:pos="360"/>
          <w:tab w:val="left" w:pos="720"/>
          <w:tab w:val="left" w:pos="1080"/>
        </w:tabs>
        <w:spacing w:after="120"/>
        <w:ind w:hanging="360"/>
        <w:rPr>
          <w:rFonts w:ascii="Times New Roman" w:hAnsi="Times New Roman"/>
          <w:sz w:val="22"/>
          <w:szCs w:val="22"/>
        </w:rPr>
      </w:pPr>
    </w:p>
    <w:p w14:paraId="101044A4" w14:textId="2CBD8B8E" w:rsidR="00450127" w:rsidRPr="004F0E9F" w:rsidRDefault="221024E1" w:rsidP="221024E1">
      <w:pPr>
        <w:spacing w:after="100"/>
        <w:jc w:val="center"/>
        <w:rPr>
          <w:rFonts w:ascii="Times New Roman" w:hAnsi="Times New Roman" w:cs="Times New Roman"/>
          <w:b/>
          <w:bCs/>
          <w:u w:val="single"/>
        </w:rPr>
      </w:pPr>
      <w:r w:rsidRPr="221024E1">
        <w:rPr>
          <w:rFonts w:ascii="Times New Roman" w:hAnsi="Times New Roman" w:cs="Times New Roman"/>
          <w:b/>
          <w:bCs/>
          <w:u w:val="single"/>
        </w:rPr>
        <w:t>ARTICLE 19 – PROFESSIONAL DEVELOPMENT</w:t>
      </w:r>
    </w:p>
    <w:p w14:paraId="5B260C23" w14:textId="140711FD" w:rsidR="00450127" w:rsidRPr="004F0E9F" w:rsidRDefault="221024E1" w:rsidP="221024E1">
      <w:pPr>
        <w:spacing w:after="100"/>
        <w:rPr>
          <w:rFonts w:ascii="Times New Roman" w:hAnsi="Times New Roman" w:cs="Times New Roman"/>
          <w:i/>
          <w:iCs/>
        </w:rPr>
      </w:pPr>
      <w:r w:rsidRPr="00294304">
        <w:rPr>
          <w:rFonts w:ascii="Times New Roman" w:hAnsi="Times New Roman" w:cs="Times New Roman"/>
          <w:i/>
          <w:iCs/>
          <w:highlight w:val="yellow"/>
        </w:rPr>
        <w:t>Amend text as follows:</w:t>
      </w:r>
      <w:r w:rsidR="00294304" w:rsidRPr="00294304">
        <w:rPr>
          <w:rFonts w:ascii="Times New Roman" w:hAnsi="Times New Roman" w:cs="Times New Roman"/>
          <w:i/>
          <w:iCs/>
          <w:highlight w:val="yellow"/>
        </w:rPr>
        <w:t xml:space="preserve"> change al instance of  “staff development” to “professional development” and change all instances of “in-service credit” to “in-service” hours”:</w:t>
      </w:r>
    </w:p>
    <w:p w14:paraId="79B21299" w14:textId="2940A41B" w:rsidR="004F487E" w:rsidRPr="00502ED2" w:rsidRDefault="221024E1" w:rsidP="221024E1">
      <w:pPr>
        <w:tabs>
          <w:tab w:val="left" w:pos="720"/>
          <w:tab w:val="left" w:pos="1440"/>
          <w:tab w:val="center" w:pos="2880"/>
          <w:tab w:val="center" w:pos="5760"/>
        </w:tabs>
        <w:spacing w:after="120"/>
        <w:rPr>
          <w:rFonts w:ascii="Times New Roman" w:hAnsi="Times New Roman"/>
        </w:rPr>
      </w:pPr>
      <w:r w:rsidRPr="221024E1">
        <w:rPr>
          <w:rFonts w:ascii="Times New Roman" w:hAnsi="Times New Roman"/>
        </w:rPr>
        <w:t>Work in the following areas of professional development will be considered for in-service hours and/or compensation.</w:t>
      </w:r>
    </w:p>
    <w:p w14:paraId="3F8074A3" w14:textId="77777777" w:rsidR="004F487E" w:rsidRPr="00502ED2" w:rsidRDefault="004F487E" w:rsidP="221024E1">
      <w:pPr>
        <w:tabs>
          <w:tab w:val="left" w:pos="360"/>
          <w:tab w:val="left" w:pos="720"/>
          <w:tab w:val="center" w:pos="2880"/>
          <w:tab w:val="center" w:pos="5760"/>
        </w:tabs>
        <w:ind w:left="720" w:hanging="720"/>
        <w:rPr>
          <w:rFonts w:ascii="Times New Roman" w:hAnsi="Times New Roman"/>
        </w:rPr>
      </w:pPr>
      <w:r w:rsidRPr="00502ED2">
        <w:rPr>
          <w:rFonts w:ascii="Times New Roman" w:hAnsi="Times New Roman"/>
          <w:szCs w:val="24"/>
        </w:rPr>
        <w:tab/>
      </w:r>
      <w:r w:rsidRPr="2593B796">
        <w:rPr>
          <w:rFonts w:ascii="Times New Roman" w:hAnsi="Times New Roman"/>
        </w:rPr>
        <w:t>A.</w:t>
      </w:r>
      <w:r w:rsidRPr="00502ED2">
        <w:rPr>
          <w:rFonts w:ascii="Times New Roman" w:hAnsi="Times New Roman"/>
          <w:szCs w:val="24"/>
        </w:rPr>
        <w:tab/>
      </w:r>
      <w:r w:rsidRPr="2593B796">
        <w:rPr>
          <w:rFonts w:ascii="Times New Roman" w:hAnsi="Times New Roman"/>
        </w:rPr>
        <w:t>In-district and out-of-district professional development courses (excluding courses taken for graduate credit and conferences)</w:t>
      </w:r>
    </w:p>
    <w:p w14:paraId="3E077133" w14:textId="77777777" w:rsidR="004F487E" w:rsidRPr="00502ED2" w:rsidRDefault="004F487E" w:rsidP="221024E1">
      <w:pPr>
        <w:tabs>
          <w:tab w:val="left" w:pos="360"/>
          <w:tab w:val="left" w:pos="720"/>
          <w:tab w:val="center" w:pos="2880"/>
          <w:tab w:val="center" w:pos="5760"/>
        </w:tabs>
        <w:ind w:left="720" w:hanging="720"/>
        <w:rPr>
          <w:rFonts w:ascii="Times New Roman" w:hAnsi="Times New Roman"/>
        </w:rPr>
      </w:pPr>
      <w:r w:rsidRPr="00502ED2">
        <w:rPr>
          <w:rFonts w:ascii="Times New Roman" w:hAnsi="Times New Roman"/>
          <w:szCs w:val="24"/>
        </w:rPr>
        <w:tab/>
      </w:r>
      <w:r w:rsidRPr="2593B796">
        <w:rPr>
          <w:rFonts w:ascii="Times New Roman" w:hAnsi="Times New Roman"/>
        </w:rPr>
        <w:t>B.</w:t>
      </w:r>
      <w:r w:rsidRPr="00502ED2">
        <w:rPr>
          <w:rFonts w:ascii="Times New Roman" w:hAnsi="Times New Roman"/>
          <w:szCs w:val="24"/>
        </w:rPr>
        <w:tab/>
      </w:r>
      <w:r w:rsidRPr="2593B796">
        <w:rPr>
          <w:rFonts w:ascii="Times New Roman" w:hAnsi="Times New Roman"/>
        </w:rPr>
        <w:t>District committees</w:t>
      </w:r>
    </w:p>
    <w:p w14:paraId="3E8E7F27" w14:textId="77777777" w:rsidR="004F487E" w:rsidRPr="00502ED2" w:rsidRDefault="004F487E" w:rsidP="221024E1">
      <w:pPr>
        <w:tabs>
          <w:tab w:val="left" w:pos="360"/>
          <w:tab w:val="left" w:pos="720"/>
          <w:tab w:val="center" w:pos="2880"/>
          <w:tab w:val="center" w:pos="5760"/>
        </w:tabs>
        <w:ind w:left="720" w:hanging="720"/>
        <w:rPr>
          <w:rFonts w:ascii="Times New Roman" w:hAnsi="Times New Roman"/>
        </w:rPr>
      </w:pPr>
      <w:r w:rsidRPr="00502ED2">
        <w:rPr>
          <w:rFonts w:ascii="Times New Roman" w:hAnsi="Times New Roman"/>
          <w:szCs w:val="24"/>
        </w:rPr>
        <w:tab/>
      </w:r>
      <w:r w:rsidRPr="2593B796">
        <w:rPr>
          <w:rFonts w:ascii="Times New Roman" w:hAnsi="Times New Roman"/>
        </w:rPr>
        <w:t>C.</w:t>
      </w:r>
      <w:r w:rsidRPr="00502ED2">
        <w:rPr>
          <w:rFonts w:ascii="Times New Roman" w:hAnsi="Times New Roman"/>
          <w:szCs w:val="24"/>
        </w:rPr>
        <w:tab/>
      </w:r>
      <w:r w:rsidRPr="2593B796">
        <w:rPr>
          <w:rFonts w:ascii="Times New Roman" w:hAnsi="Times New Roman"/>
        </w:rPr>
        <w:t>Travel</w:t>
      </w:r>
    </w:p>
    <w:p w14:paraId="7BB0DBE6" w14:textId="77777777" w:rsidR="004F487E" w:rsidRPr="00502ED2" w:rsidRDefault="004F487E" w:rsidP="221024E1">
      <w:pPr>
        <w:tabs>
          <w:tab w:val="left" w:pos="360"/>
          <w:tab w:val="left" w:pos="720"/>
          <w:tab w:val="center" w:pos="2880"/>
          <w:tab w:val="center" w:pos="5760"/>
        </w:tabs>
        <w:ind w:left="720" w:hanging="720"/>
        <w:rPr>
          <w:rFonts w:ascii="Times New Roman" w:hAnsi="Times New Roman"/>
        </w:rPr>
      </w:pPr>
      <w:r w:rsidRPr="00502ED2">
        <w:rPr>
          <w:rFonts w:ascii="Times New Roman" w:hAnsi="Times New Roman"/>
          <w:szCs w:val="24"/>
        </w:rPr>
        <w:tab/>
      </w:r>
      <w:r w:rsidRPr="2593B796">
        <w:rPr>
          <w:rFonts w:ascii="Times New Roman" w:hAnsi="Times New Roman"/>
        </w:rPr>
        <w:t>D.</w:t>
      </w:r>
      <w:r w:rsidRPr="00502ED2">
        <w:rPr>
          <w:rFonts w:ascii="Times New Roman" w:hAnsi="Times New Roman"/>
          <w:szCs w:val="24"/>
        </w:rPr>
        <w:tab/>
      </w:r>
      <w:r w:rsidRPr="2593B796">
        <w:rPr>
          <w:rFonts w:ascii="Times New Roman" w:hAnsi="Times New Roman"/>
        </w:rPr>
        <w:t>Authorship and research</w:t>
      </w:r>
    </w:p>
    <w:p w14:paraId="4AF0F380" w14:textId="77777777" w:rsidR="004F487E" w:rsidRPr="00502ED2" w:rsidRDefault="004F487E" w:rsidP="221024E1">
      <w:pPr>
        <w:tabs>
          <w:tab w:val="left" w:pos="360"/>
          <w:tab w:val="left" w:pos="720"/>
          <w:tab w:val="center" w:pos="2880"/>
          <w:tab w:val="center" w:pos="5760"/>
        </w:tabs>
        <w:ind w:left="540" w:hanging="180"/>
        <w:rPr>
          <w:rFonts w:ascii="Times New Roman" w:hAnsi="Times New Roman"/>
        </w:rPr>
      </w:pPr>
      <w:r w:rsidRPr="2593B796">
        <w:rPr>
          <w:rFonts w:ascii="Times New Roman" w:hAnsi="Times New Roman"/>
        </w:rPr>
        <w:t>E.</w:t>
      </w:r>
      <w:r w:rsidRPr="00502ED2">
        <w:rPr>
          <w:rFonts w:ascii="Times New Roman" w:hAnsi="Times New Roman"/>
          <w:szCs w:val="24"/>
        </w:rPr>
        <w:tab/>
      </w:r>
      <w:r w:rsidRPr="2593B796">
        <w:rPr>
          <w:rFonts w:ascii="Times New Roman" w:hAnsi="Times New Roman"/>
        </w:rPr>
        <w:t>Other professional activities</w:t>
      </w:r>
    </w:p>
    <w:p w14:paraId="18BA538A" w14:textId="77777777" w:rsidR="004F487E" w:rsidRPr="00502ED2" w:rsidRDefault="004F487E" w:rsidP="221024E1">
      <w:pPr>
        <w:tabs>
          <w:tab w:val="left" w:pos="360"/>
          <w:tab w:val="left" w:pos="720"/>
          <w:tab w:val="center" w:pos="2880"/>
          <w:tab w:val="center" w:pos="5760"/>
        </w:tabs>
        <w:spacing w:after="120"/>
        <w:rPr>
          <w:rFonts w:ascii="Times New Roman" w:hAnsi="Times New Roman"/>
        </w:rPr>
      </w:pPr>
      <w:r w:rsidRPr="00502ED2">
        <w:rPr>
          <w:rFonts w:ascii="Times New Roman" w:hAnsi="Times New Roman"/>
          <w:szCs w:val="24"/>
        </w:rPr>
        <w:tab/>
      </w:r>
      <w:r w:rsidRPr="2593B796">
        <w:rPr>
          <w:rFonts w:ascii="Times New Roman" w:hAnsi="Times New Roman"/>
        </w:rPr>
        <w:t>F.</w:t>
      </w:r>
      <w:r w:rsidRPr="00502ED2">
        <w:rPr>
          <w:rFonts w:ascii="Times New Roman" w:hAnsi="Times New Roman"/>
          <w:szCs w:val="24"/>
        </w:rPr>
        <w:tab/>
      </w:r>
      <w:r w:rsidRPr="2593B796">
        <w:rPr>
          <w:rFonts w:ascii="Times New Roman" w:hAnsi="Times New Roman"/>
        </w:rPr>
        <w:t>Professional Development provided by unit members</w:t>
      </w:r>
    </w:p>
    <w:p w14:paraId="3F238709" w14:textId="77777777" w:rsidR="004F487E" w:rsidRPr="00502ED2" w:rsidRDefault="221024E1" w:rsidP="221024E1">
      <w:pPr>
        <w:tabs>
          <w:tab w:val="left" w:pos="540"/>
          <w:tab w:val="left" w:pos="1080"/>
          <w:tab w:val="center" w:pos="2880"/>
          <w:tab w:val="center" w:pos="5760"/>
        </w:tabs>
        <w:spacing w:after="120"/>
        <w:rPr>
          <w:rFonts w:ascii="Times New Roman" w:hAnsi="Times New Roman"/>
        </w:rPr>
      </w:pPr>
      <w:r w:rsidRPr="221024E1">
        <w:rPr>
          <w:rFonts w:ascii="Times New Roman" w:hAnsi="Times New Roman"/>
        </w:rPr>
        <w:t>Specific Procedures:</w:t>
      </w:r>
    </w:p>
    <w:p w14:paraId="51003D0F" w14:textId="11F858A0" w:rsidR="004F487E" w:rsidRPr="00502ED2" w:rsidRDefault="221024E1" w:rsidP="221024E1">
      <w:pPr>
        <w:tabs>
          <w:tab w:val="left" w:pos="540"/>
          <w:tab w:val="left" w:pos="1080"/>
          <w:tab w:val="center" w:pos="2880"/>
          <w:tab w:val="center" w:pos="5760"/>
        </w:tabs>
        <w:spacing w:after="120"/>
        <w:rPr>
          <w:rFonts w:ascii="Times New Roman" w:hAnsi="Times New Roman"/>
        </w:rPr>
      </w:pPr>
      <w:r w:rsidRPr="221024E1">
        <w:rPr>
          <w:rFonts w:ascii="Times New Roman" w:hAnsi="Times New Roman"/>
        </w:rPr>
        <w:t>Any in-district sponsored professional development course or district committee will not require prior approval. All other forms of professional development work requires prior approval on the request for in-service credit form. These requests must be submitted prior to the initiation of the work to the school principal who shall forward the request to the Assistant Superintendent for Instruction for approval. The Assistant Superintendent for Instruction will make the final decision of acceptance or rejection of all requests for in-service hours.</w:t>
      </w:r>
    </w:p>
    <w:p w14:paraId="11334BA8" w14:textId="716B0DD7" w:rsidR="004F487E" w:rsidRPr="00502ED2" w:rsidRDefault="221024E1" w:rsidP="221024E1">
      <w:pPr>
        <w:tabs>
          <w:tab w:val="left" w:pos="540"/>
          <w:tab w:val="left" w:pos="1080"/>
          <w:tab w:val="center" w:pos="2880"/>
          <w:tab w:val="center" w:pos="5760"/>
        </w:tabs>
        <w:spacing w:after="120"/>
        <w:rPr>
          <w:rFonts w:ascii="Times New Roman" w:hAnsi="Times New Roman"/>
        </w:rPr>
      </w:pPr>
      <w:r w:rsidRPr="221024E1">
        <w:rPr>
          <w:rFonts w:ascii="Times New Roman" w:hAnsi="Times New Roman"/>
        </w:rPr>
        <w:t>Unit members new to the district may submit a request for in-service hours in accordance with district procedures within thirty (30) days after they start teaching if already enrolled in a course or project.</w:t>
      </w:r>
    </w:p>
    <w:p w14:paraId="77EA3263" w14:textId="77777777" w:rsidR="004F487E" w:rsidRPr="00502ED2" w:rsidRDefault="221024E1" w:rsidP="221024E1">
      <w:pPr>
        <w:tabs>
          <w:tab w:val="left" w:pos="540"/>
          <w:tab w:val="left" w:pos="1080"/>
          <w:tab w:val="center" w:pos="2880"/>
          <w:tab w:val="center" w:pos="5760"/>
        </w:tabs>
        <w:spacing w:after="120"/>
        <w:rPr>
          <w:rFonts w:ascii="Times New Roman" w:hAnsi="Times New Roman"/>
        </w:rPr>
      </w:pPr>
      <w:r w:rsidRPr="221024E1">
        <w:rPr>
          <w:rFonts w:ascii="Times New Roman" w:hAnsi="Times New Roman"/>
        </w:rPr>
        <w:t xml:space="preserve">The Assistant Superintendent for Instruction or designee has full responsibility for insuring that attendance and work requirements are fulfilled.  </w:t>
      </w:r>
    </w:p>
    <w:p w14:paraId="6E9BEF4E" w14:textId="34E1213A" w:rsidR="004F487E" w:rsidRPr="004F487E" w:rsidRDefault="221024E1" w:rsidP="221024E1">
      <w:pPr>
        <w:tabs>
          <w:tab w:val="left" w:pos="540"/>
          <w:tab w:val="left" w:pos="1080"/>
          <w:tab w:val="center" w:pos="2880"/>
          <w:tab w:val="center" w:pos="5760"/>
        </w:tabs>
        <w:spacing w:after="120"/>
        <w:rPr>
          <w:rFonts w:ascii="Times New Roman" w:hAnsi="Times New Roman"/>
        </w:rPr>
      </w:pPr>
      <w:r w:rsidRPr="221024E1">
        <w:rPr>
          <w:rFonts w:ascii="Times New Roman" w:hAnsi="Times New Roman"/>
        </w:rPr>
        <w:lastRenderedPageBreak/>
        <w:t>The Assistant Superintendent for Instruction or designee is responsible for granting in-service hours and/or compensation upon receipt of proof that the work has been completed.</w:t>
      </w:r>
    </w:p>
    <w:p w14:paraId="6F38808A" w14:textId="5B4CAD74" w:rsidR="004F487E" w:rsidRPr="004F487E" w:rsidRDefault="221024E1" w:rsidP="221024E1">
      <w:pPr>
        <w:tabs>
          <w:tab w:val="left" w:pos="540"/>
          <w:tab w:val="left" w:pos="1080"/>
          <w:tab w:val="center" w:pos="2880"/>
          <w:tab w:val="center" w:pos="5760"/>
        </w:tabs>
        <w:spacing w:after="120"/>
        <w:rPr>
          <w:rFonts w:ascii="Times New Roman" w:hAnsi="Times New Roman"/>
        </w:rPr>
      </w:pPr>
      <w:r w:rsidRPr="00294304">
        <w:rPr>
          <w:rFonts w:ascii="Times New Roman" w:hAnsi="Times New Roman"/>
          <w:highlight w:val="yellow"/>
        </w:rPr>
        <w:t>Unit members can receive compensation for in-service hours once they reach 15 clock hours and will earn one in-service credit. These hours are accumulated through a unit member’s attendance at the different events outlined above and the Professional Development Office and Human Resource Office will keep track of the time.</w:t>
      </w:r>
      <w:r w:rsidRPr="221024E1">
        <w:rPr>
          <w:rFonts w:ascii="Times New Roman" w:hAnsi="Times New Roman"/>
        </w:rPr>
        <w:t xml:space="preserve">  </w:t>
      </w:r>
    </w:p>
    <w:p w14:paraId="65A81C0D" w14:textId="77777777" w:rsidR="004F487E" w:rsidRPr="004F487E" w:rsidRDefault="004F487E" w:rsidP="221024E1">
      <w:pPr>
        <w:tabs>
          <w:tab w:val="left" w:pos="360"/>
        </w:tabs>
        <w:spacing w:after="120"/>
        <w:rPr>
          <w:rFonts w:ascii="Times New Roman" w:hAnsi="Times New Roman"/>
        </w:rPr>
      </w:pPr>
      <w:r w:rsidRPr="2593B796">
        <w:rPr>
          <w:rFonts w:ascii="Times New Roman" w:hAnsi="Times New Roman"/>
        </w:rPr>
        <w:t>A.</w:t>
      </w:r>
      <w:r w:rsidRPr="004F487E">
        <w:rPr>
          <w:rFonts w:ascii="Times New Roman" w:hAnsi="Times New Roman"/>
          <w:szCs w:val="24"/>
        </w:rPr>
        <w:tab/>
      </w:r>
      <w:r w:rsidRPr="2593B796">
        <w:rPr>
          <w:rFonts w:ascii="Times New Roman" w:hAnsi="Times New Roman"/>
        </w:rPr>
        <w:t>Professional Development Courses (excluding courses taken for graduate credit and conferences):</w:t>
      </w:r>
    </w:p>
    <w:p w14:paraId="7D490A8B" w14:textId="4D83A7F5" w:rsidR="004F487E" w:rsidRPr="004F487E" w:rsidRDefault="221024E1" w:rsidP="221024E1">
      <w:pPr>
        <w:tabs>
          <w:tab w:val="left" w:pos="1080"/>
          <w:tab w:val="left" w:pos="1620"/>
          <w:tab w:val="left" w:pos="2160"/>
          <w:tab w:val="center" w:pos="2880"/>
          <w:tab w:val="center" w:pos="5760"/>
        </w:tabs>
        <w:spacing w:after="120"/>
        <w:ind w:left="360"/>
        <w:rPr>
          <w:rFonts w:ascii="Times New Roman" w:hAnsi="Times New Roman"/>
        </w:rPr>
      </w:pPr>
      <w:r w:rsidRPr="221024E1">
        <w:rPr>
          <w:rFonts w:ascii="Times New Roman" w:hAnsi="Times New Roman"/>
        </w:rPr>
        <w:t>Unit members will earn in-service hours and/or compensation for in-district and approved out-of-district professional development courses as follows:</w:t>
      </w:r>
    </w:p>
    <w:p w14:paraId="76265EF1" w14:textId="77777777" w:rsidR="004F487E" w:rsidRPr="004F487E" w:rsidRDefault="004F487E" w:rsidP="221024E1">
      <w:pPr>
        <w:pStyle w:val="Index2"/>
        <w:spacing w:after="120"/>
        <w:rPr>
          <w:rFonts w:ascii="Times New Roman" w:hAnsi="Times New Roman"/>
        </w:rPr>
      </w:pPr>
      <w:r w:rsidRPr="2593B796">
        <w:rPr>
          <w:rFonts w:ascii="Times New Roman" w:hAnsi="Times New Roman"/>
        </w:rPr>
        <w:t>1.</w:t>
      </w:r>
      <w:r w:rsidRPr="004F487E">
        <w:rPr>
          <w:rFonts w:ascii="Times New Roman" w:hAnsi="Times New Roman"/>
          <w:szCs w:val="24"/>
        </w:rPr>
        <w:tab/>
      </w:r>
      <w:r w:rsidRPr="2593B796">
        <w:rPr>
          <w:rFonts w:ascii="Times New Roman" w:hAnsi="Times New Roman"/>
        </w:rPr>
        <w:t>In-district sponsored professional development courses</w:t>
      </w:r>
    </w:p>
    <w:p w14:paraId="39154BD9" w14:textId="77777777" w:rsidR="004F487E" w:rsidRPr="004F487E" w:rsidRDefault="004F487E" w:rsidP="221024E1">
      <w:pPr>
        <w:pStyle w:val="Index1"/>
        <w:tabs>
          <w:tab w:val="left" w:pos="720"/>
        </w:tabs>
        <w:spacing w:after="120"/>
        <w:rPr>
          <w:rFonts w:ascii="Times New Roman" w:hAnsi="Times New Roman"/>
        </w:rPr>
      </w:pPr>
      <w:r w:rsidRPr="004F487E">
        <w:rPr>
          <w:rFonts w:ascii="Times New Roman" w:hAnsi="Times New Roman"/>
          <w:szCs w:val="24"/>
        </w:rPr>
        <w:tab/>
      </w:r>
      <w:r w:rsidRPr="2593B796">
        <w:rPr>
          <w:rFonts w:ascii="Times New Roman" w:hAnsi="Times New Roman"/>
        </w:rPr>
        <w:t xml:space="preserve">a.   </w:t>
      </w:r>
      <w:r w:rsidRPr="00A4231A">
        <w:rPr>
          <w:rFonts w:ascii="Times New Roman" w:hAnsi="Times New Roman"/>
          <w:sz w:val="22"/>
          <w:szCs w:val="22"/>
        </w:rPr>
        <w:t>September to June</w:t>
      </w:r>
    </w:p>
    <w:p w14:paraId="010B86E6" w14:textId="77777777" w:rsidR="004F487E" w:rsidRPr="004F487E" w:rsidRDefault="221024E1" w:rsidP="221024E1">
      <w:pPr>
        <w:numPr>
          <w:ilvl w:val="0"/>
          <w:numId w:val="13"/>
        </w:numPr>
        <w:tabs>
          <w:tab w:val="left" w:pos="540"/>
          <w:tab w:val="left" w:pos="1080"/>
          <w:tab w:val="left" w:pos="1440"/>
          <w:tab w:val="left" w:pos="1980"/>
          <w:tab w:val="center" w:pos="2880"/>
          <w:tab w:val="center" w:pos="5760"/>
        </w:tabs>
        <w:spacing w:after="120" w:line="240" w:lineRule="auto"/>
        <w:ind w:hanging="1080"/>
        <w:rPr>
          <w:rFonts w:ascii="Times New Roman" w:hAnsi="Times New Roman"/>
        </w:rPr>
      </w:pPr>
      <w:r w:rsidRPr="221024E1">
        <w:rPr>
          <w:rFonts w:ascii="Times New Roman" w:hAnsi="Times New Roman"/>
        </w:rPr>
        <w:t>During school day - no additional compensation</w:t>
      </w:r>
    </w:p>
    <w:p w14:paraId="3242C879" w14:textId="2C2A479E" w:rsidR="004F487E" w:rsidRPr="004F487E" w:rsidRDefault="221024E1" w:rsidP="221024E1">
      <w:pPr>
        <w:numPr>
          <w:ilvl w:val="0"/>
          <w:numId w:val="13"/>
        </w:numPr>
        <w:tabs>
          <w:tab w:val="left" w:pos="540"/>
          <w:tab w:val="left" w:pos="1080"/>
          <w:tab w:val="left" w:pos="1440"/>
          <w:tab w:val="left" w:pos="1980"/>
          <w:tab w:val="center" w:pos="2880"/>
          <w:tab w:val="center" w:pos="5760"/>
        </w:tabs>
        <w:spacing w:after="120" w:line="240" w:lineRule="auto"/>
        <w:ind w:hanging="1080"/>
        <w:rPr>
          <w:rFonts w:ascii="Times New Roman" w:hAnsi="Times New Roman"/>
        </w:rPr>
      </w:pPr>
      <w:r w:rsidRPr="221024E1">
        <w:rPr>
          <w:rFonts w:ascii="Times New Roman" w:hAnsi="Times New Roman"/>
        </w:rPr>
        <w:t>Outside of unit member work day - earn in-service hours</w:t>
      </w:r>
    </w:p>
    <w:p w14:paraId="47119629" w14:textId="77777777" w:rsidR="004F487E" w:rsidRPr="004F487E" w:rsidRDefault="004F487E" w:rsidP="221024E1">
      <w:pPr>
        <w:tabs>
          <w:tab w:val="left" w:pos="1080"/>
          <w:tab w:val="left" w:pos="1440"/>
          <w:tab w:val="left" w:pos="1800"/>
        </w:tabs>
        <w:spacing w:after="120"/>
        <w:ind w:left="1620" w:hanging="900"/>
        <w:rPr>
          <w:rFonts w:ascii="Times New Roman" w:hAnsi="Times New Roman"/>
        </w:rPr>
      </w:pPr>
      <w:r w:rsidRPr="2593B796">
        <w:rPr>
          <w:rFonts w:ascii="Times New Roman" w:hAnsi="Times New Roman"/>
        </w:rPr>
        <w:t>b.</w:t>
      </w:r>
      <w:r w:rsidRPr="004F487E">
        <w:rPr>
          <w:rFonts w:ascii="Times New Roman" w:hAnsi="Times New Roman"/>
          <w:szCs w:val="24"/>
        </w:rPr>
        <w:tab/>
      </w:r>
      <w:r w:rsidRPr="2593B796">
        <w:rPr>
          <w:rFonts w:ascii="Times New Roman" w:hAnsi="Times New Roman"/>
        </w:rPr>
        <w:t>July and August</w:t>
      </w:r>
    </w:p>
    <w:p w14:paraId="08BA7DD3" w14:textId="735E5DB4" w:rsidR="004F487E" w:rsidRPr="00502ED2" w:rsidRDefault="221024E1" w:rsidP="221024E1">
      <w:pPr>
        <w:spacing w:after="120"/>
        <w:ind w:left="1080"/>
        <w:rPr>
          <w:rFonts w:ascii="Times New Roman" w:hAnsi="Times New Roman"/>
        </w:rPr>
      </w:pPr>
      <w:r w:rsidRPr="221024E1">
        <w:rPr>
          <w:rFonts w:ascii="Times New Roman" w:hAnsi="Times New Roman"/>
        </w:rPr>
        <w:t>The District may provide in-service hours and/or compensation at the professional development rate. The District will identify in advance the form(s) of compensation available for each summer in-district professional development course. Unit members will request enrollment and desired compensation if a choice is available.</w:t>
      </w:r>
    </w:p>
    <w:p w14:paraId="19F678DA" w14:textId="4B830830" w:rsidR="221024E1" w:rsidRPr="0005636C" w:rsidRDefault="221024E1" w:rsidP="221024E1">
      <w:pPr>
        <w:spacing w:after="120"/>
        <w:ind w:left="1080"/>
        <w:rPr>
          <w:rFonts w:ascii="Times New Roman" w:hAnsi="Times New Roman"/>
        </w:rPr>
      </w:pPr>
      <w:r w:rsidRPr="00294304">
        <w:rPr>
          <w:rFonts w:ascii="Times New Roman" w:hAnsi="Times New Roman"/>
          <w:highlight w:val="yellow"/>
        </w:rPr>
        <w:t xml:space="preserve">In the event a unit member has taken two </w:t>
      </w:r>
      <w:r w:rsidR="004304E2" w:rsidRPr="00294304">
        <w:rPr>
          <w:rFonts w:ascii="Times New Roman" w:hAnsi="Times New Roman"/>
          <w:highlight w:val="yellow"/>
        </w:rPr>
        <w:t xml:space="preserve">(2) </w:t>
      </w:r>
      <w:r w:rsidRPr="00294304">
        <w:rPr>
          <w:rFonts w:ascii="Times New Roman" w:hAnsi="Times New Roman"/>
          <w:highlight w:val="yellow"/>
        </w:rPr>
        <w:t xml:space="preserve">professional development courses during the summer </w:t>
      </w:r>
      <w:r w:rsidR="004304E2" w:rsidRPr="00294304">
        <w:rPr>
          <w:rFonts w:ascii="Times New Roman" w:hAnsi="Times New Roman"/>
          <w:highlight w:val="yellow"/>
        </w:rPr>
        <w:t>and wishes to take additional professional</w:t>
      </w:r>
      <w:r w:rsidRPr="00294304">
        <w:rPr>
          <w:rFonts w:ascii="Times New Roman" w:hAnsi="Times New Roman"/>
          <w:highlight w:val="yellow"/>
        </w:rPr>
        <w:t xml:space="preserve"> development courses, the unit member may request approval from the Superintendent or designee to take one </w:t>
      </w:r>
      <w:r w:rsidR="004304E2" w:rsidRPr="00294304">
        <w:rPr>
          <w:rFonts w:ascii="Times New Roman" w:hAnsi="Times New Roman"/>
          <w:highlight w:val="yellow"/>
        </w:rPr>
        <w:t xml:space="preserve">(1) </w:t>
      </w:r>
      <w:r w:rsidRPr="00294304">
        <w:rPr>
          <w:rFonts w:ascii="Times New Roman" w:hAnsi="Times New Roman"/>
          <w:highlight w:val="yellow"/>
        </w:rPr>
        <w:t>addition</w:t>
      </w:r>
      <w:r w:rsidR="004304E2" w:rsidRPr="00294304">
        <w:rPr>
          <w:rFonts w:ascii="Times New Roman" w:hAnsi="Times New Roman"/>
          <w:highlight w:val="yellow"/>
        </w:rPr>
        <w:t xml:space="preserve">al course.  If approved, the Superintendent or designee will indicate if the additional course </w:t>
      </w:r>
      <w:r w:rsidR="002A7B0F" w:rsidRPr="00294304">
        <w:rPr>
          <w:rFonts w:ascii="Times New Roman" w:hAnsi="Times New Roman"/>
          <w:highlight w:val="yellow"/>
        </w:rPr>
        <w:t xml:space="preserve">will </w:t>
      </w:r>
      <w:r w:rsidR="004304E2" w:rsidRPr="00294304">
        <w:rPr>
          <w:rFonts w:ascii="Times New Roman" w:hAnsi="Times New Roman"/>
          <w:highlight w:val="yellow"/>
        </w:rPr>
        <w:t>compensated or audited without compensation.</w:t>
      </w:r>
      <w:r w:rsidRPr="0005636C">
        <w:rPr>
          <w:rFonts w:ascii="Times New Roman" w:hAnsi="Times New Roman"/>
        </w:rPr>
        <w:t xml:space="preserve"> </w:t>
      </w:r>
    </w:p>
    <w:p w14:paraId="5996D7F6" w14:textId="77777777" w:rsidR="004F487E" w:rsidRPr="00502ED2" w:rsidRDefault="004F487E" w:rsidP="221024E1">
      <w:pPr>
        <w:tabs>
          <w:tab w:val="left" w:pos="720"/>
          <w:tab w:val="left" w:pos="1080"/>
          <w:tab w:val="left" w:pos="1620"/>
          <w:tab w:val="left" w:pos="2160"/>
          <w:tab w:val="center" w:pos="2880"/>
          <w:tab w:val="center" w:pos="5760"/>
        </w:tabs>
        <w:spacing w:after="120"/>
        <w:ind w:left="1620" w:hanging="1260"/>
        <w:rPr>
          <w:rFonts w:ascii="Times New Roman" w:hAnsi="Times New Roman"/>
        </w:rPr>
      </w:pPr>
      <w:r w:rsidRPr="2593B796">
        <w:rPr>
          <w:rFonts w:ascii="Times New Roman" w:hAnsi="Times New Roman"/>
        </w:rPr>
        <w:t>2.</w:t>
      </w:r>
      <w:r w:rsidRPr="00502ED2">
        <w:rPr>
          <w:rFonts w:ascii="Times New Roman" w:hAnsi="Times New Roman"/>
          <w:szCs w:val="24"/>
        </w:rPr>
        <w:tab/>
      </w:r>
      <w:r w:rsidRPr="2593B796">
        <w:rPr>
          <w:rFonts w:ascii="Times New Roman" w:hAnsi="Times New Roman"/>
        </w:rPr>
        <w:t>Out-of-district professional development courses</w:t>
      </w:r>
    </w:p>
    <w:p w14:paraId="0AE7E158" w14:textId="77777777" w:rsidR="004F487E" w:rsidRPr="00502ED2" w:rsidRDefault="004F487E" w:rsidP="221024E1">
      <w:pPr>
        <w:tabs>
          <w:tab w:val="left" w:pos="720"/>
          <w:tab w:val="left" w:pos="1080"/>
          <w:tab w:val="left" w:pos="2160"/>
          <w:tab w:val="center" w:pos="2880"/>
          <w:tab w:val="center" w:pos="5760"/>
        </w:tabs>
        <w:spacing w:after="120"/>
        <w:ind w:left="1620" w:hanging="1620"/>
        <w:rPr>
          <w:rFonts w:ascii="Times New Roman" w:hAnsi="Times New Roman"/>
        </w:rPr>
      </w:pPr>
      <w:r w:rsidRPr="00502ED2">
        <w:rPr>
          <w:rFonts w:ascii="Times New Roman" w:hAnsi="Times New Roman"/>
          <w:szCs w:val="24"/>
        </w:rPr>
        <w:tab/>
      </w:r>
      <w:r w:rsidRPr="2593B796">
        <w:rPr>
          <w:rFonts w:ascii="Times New Roman" w:hAnsi="Times New Roman"/>
        </w:rPr>
        <w:t>a.</w:t>
      </w:r>
      <w:r w:rsidRPr="00502ED2">
        <w:rPr>
          <w:rFonts w:ascii="Times New Roman" w:hAnsi="Times New Roman"/>
          <w:szCs w:val="24"/>
        </w:rPr>
        <w:tab/>
      </w:r>
      <w:r w:rsidRPr="2593B796">
        <w:rPr>
          <w:rFonts w:ascii="Times New Roman" w:hAnsi="Times New Roman"/>
        </w:rPr>
        <w:t>September to June</w:t>
      </w:r>
    </w:p>
    <w:p w14:paraId="7CBCB2CC" w14:textId="77777777" w:rsidR="004F487E" w:rsidRDefault="004F487E" w:rsidP="221024E1">
      <w:pPr>
        <w:tabs>
          <w:tab w:val="left" w:pos="540"/>
          <w:tab w:val="left" w:pos="1080"/>
          <w:tab w:val="left" w:pos="1440"/>
          <w:tab w:val="center" w:pos="2880"/>
          <w:tab w:val="center" w:pos="5760"/>
        </w:tabs>
        <w:spacing w:after="120"/>
        <w:ind w:left="1080" w:hanging="1080"/>
        <w:rPr>
          <w:rFonts w:ascii="Times New Roman" w:hAnsi="Times New Roman"/>
        </w:rPr>
      </w:pPr>
      <w:r w:rsidRPr="00502ED2">
        <w:rPr>
          <w:rFonts w:ascii="Times New Roman" w:hAnsi="Times New Roman"/>
          <w:szCs w:val="24"/>
        </w:rPr>
        <w:tab/>
      </w:r>
      <w:r w:rsidRPr="00502ED2">
        <w:rPr>
          <w:rFonts w:ascii="Times New Roman" w:hAnsi="Times New Roman"/>
          <w:szCs w:val="24"/>
        </w:rPr>
        <w:tab/>
      </w:r>
      <w:r w:rsidRPr="2593B796">
        <w:rPr>
          <w:rFonts w:ascii="Times New Roman" w:hAnsi="Times New Roman"/>
        </w:rPr>
        <w:t>i.</w:t>
      </w:r>
      <w:r w:rsidRPr="00502ED2">
        <w:rPr>
          <w:rFonts w:ascii="Times New Roman" w:hAnsi="Times New Roman"/>
          <w:szCs w:val="24"/>
        </w:rPr>
        <w:tab/>
      </w:r>
      <w:r w:rsidRPr="00502ED2">
        <w:rPr>
          <w:rFonts w:ascii="Times New Roman" w:hAnsi="Times New Roman"/>
          <w:szCs w:val="24"/>
        </w:rPr>
        <w:tab/>
      </w:r>
      <w:r w:rsidRPr="2593B796">
        <w:rPr>
          <w:rFonts w:ascii="Times New Roman" w:hAnsi="Times New Roman"/>
        </w:rPr>
        <w:t>During school day - no additional compensation</w:t>
      </w:r>
    </w:p>
    <w:p w14:paraId="6E244766" w14:textId="77777777" w:rsidR="004F487E" w:rsidRPr="00294304" w:rsidRDefault="221024E1" w:rsidP="00D97CFF">
      <w:pPr>
        <w:pStyle w:val="ListParagraph"/>
        <w:numPr>
          <w:ilvl w:val="0"/>
          <w:numId w:val="16"/>
        </w:numPr>
        <w:rPr>
          <w:rFonts w:ascii="Times New Roman" w:hAnsi="Times New Roman"/>
          <w:sz w:val="22"/>
          <w:szCs w:val="22"/>
          <w:highlight w:val="yellow"/>
        </w:rPr>
      </w:pPr>
      <w:r w:rsidRPr="00294304">
        <w:rPr>
          <w:rFonts w:ascii="Times New Roman" w:hAnsi="Times New Roman"/>
          <w:sz w:val="22"/>
          <w:szCs w:val="22"/>
          <w:highlight w:val="yellow"/>
        </w:rPr>
        <w:t>The district may provide up to one release day per year for attendance to Continuing Education Units (CEU) bearing conference(s) or class(es).  This professional development will not be eligible for graduate or in-service hours.  Any costs associated with participation will be the responsibility of the unit member.</w:t>
      </w:r>
    </w:p>
    <w:p w14:paraId="00D407AC" w14:textId="77777777" w:rsidR="004F487E" w:rsidRPr="00502ED2" w:rsidRDefault="004F487E" w:rsidP="004F487E">
      <w:pPr>
        <w:tabs>
          <w:tab w:val="left" w:pos="540"/>
          <w:tab w:val="left" w:pos="1080"/>
          <w:tab w:val="left" w:pos="1440"/>
          <w:tab w:val="center" w:pos="2880"/>
          <w:tab w:val="center" w:pos="5760"/>
        </w:tabs>
        <w:spacing w:after="120"/>
        <w:ind w:left="1080" w:hanging="1080"/>
        <w:rPr>
          <w:rFonts w:ascii="Times New Roman" w:hAnsi="Times New Roman"/>
          <w:szCs w:val="24"/>
        </w:rPr>
      </w:pPr>
    </w:p>
    <w:p w14:paraId="61370F73" w14:textId="77777777" w:rsidR="004F487E" w:rsidRPr="00502ED2" w:rsidRDefault="004F487E" w:rsidP="221024E1">
      <w:pPr>
        <w:tabs>
          <w:tab w:val="left" w:pos="540"/>
          <w:tab w:val="left" w:pos="1080"/>
          <w:tab w:val="left" w:pos="1440"/>
          <w:tab w:val="center" w:pos="2880"/>
          <w:tab w:val="center" w:pos="5760"/>
        </w:tabs>
        <w:spacing w:after="120"/>
        <w:ind w:left="1080" w:hanging="1080"/>
        <w:rPr>
          <w:rFonts w:ascii="Times New Roman" w:hAnsi="Times New Roman"/>
        </w:rPr>
      </w:pPr>
      <w:r w:rsidRPr="00502ED2">
        <w:rPr>
          <w:rFonts w:ascii="Times New Roman" w:hAnsi="Times New Roman"/>
          <w:szCs w:val="24"/>
        </w:rPr>
        <w:tab/>
      </w:r>
      <w:r w:rsidRPr="00502ED2">
        <w:rPr>
          <w:rFonts w:ascii="Times New Roman" w:hAnsi="Times New Roman"/>
          <w:szCs w:val="24"/>
        </w:rPr>
        <w:tab/>
      </w:r>
      <w:r w:rsidRPr="2593B796">
        <w:rPr>
          <w:rFonts w:ascii="Times New Roman" w:hAnsi="Times New Roman"/>
        </w:rPr>
        <w:t>ii.</w:t>
      </w:r>
      <w:r w:rsidRPr="00502ED2">
        <w:rPr>
          <w:rFonts w:ascii="Times New Roman" w:hAnsi="Times New Roman"/>
          <w:szCs w:val="24"/>
        </w:rPr>
        <w:tab/>
      </w:r>
      <w:r w:rsidRPr="2593B796">
        <w:rPr>
          <w:rFonts w:ascii="Times New Roman" w:hAnsi="Times New Roman"/>
        </w:rPr>
        <w:t>Outside of work day</w:t>
      </w:r>
    </w:p>
    <w:p w14:paraId="185890F0" w14:textId="70E556B8" w:rsidR="004F487E" w:rsidRPr="00A7011C" w:rsidRDefault="221024E1" w:rsidP="221024E1">
      <w:pPr>
        <w:numPr>
          <w:ilvl w:val="0"/>
          <w:numId w:val="11"/>
        </w:numPr>
        <w:tabs>
          <w:tab w:val="clear" w:pos="360"/>
          <w:tab w:val="left" w:pos="1710"/>
        </w:tabs>
        <w:spacing w:after="120" w:line="240" w:lineRule="auto"/>
        <w:ind w:left="1710" w:hanging="270"/>
        <w:rPr>
          <w:rFonts w:ascii="Times New Roman" w:hAnsi="Times New Roman"/>
        </w:rPr>
      </w:pPr>
      <w:r w:rsidRPr="221024E1">
        <w:rPr>
          <w:rFonts w:ascii="Times New Roman" w:hAnsi="Times New Roman"/>
        </w:rPr>
        <w:t>Tuition paid by District: earn in-service hours</w:t>
      </w:r>
    </w:p>
    <w:p w14:paraId="2E9DC600" w14:textId="5FCC3EF9" w:rsidR="0005636C" w:rsidRPr="00DA10D7" w:rsidRDefault="221024E1" w:rsidP="0005636C">
      <w:pPr>
        <w:numPr>
          <w:ilvl w:val="0"/>
          <w:numId w:val="11"/>
        </w:numPr>
        <w:tabs>
          <w:tab w:val="clear" w:pos="360"/>
          <w:tab w:val="left" w:pos="1710"/>
        </w:tabs>
        <w:spacing w:after="120" w:line="240" w:lineRule="auto"/>
        <w:ind w:left="1710" w:hanging="270"/>
        <w:rPr>
          <w:rFonts w:ascii="Times New Roman" w:hAnsi="Times New Roman"/>
        </w:rPr>
      </w:pPr>
      <w:r w:rsidRPr="221024E1">
        <w:rPr>
          <w:rFonts w:ascii="Times New Roman" w:hAnsi="Times New Roman"/>
        </w:rPr>
        <w:t xml:space="preserve">Tuition paid by unit-member and tuition free course(s): earn in-service hours </w:t>
      </w:r>
    </w:p>
    <w:p w14:paraId="5CFD7215" w14:textId="77777777" w:rsidR="0005636C" w:rsidRPr="00A7011C" w:rsidRDefault="0005636C" w:rsidP="0005636C">
      <w:pPr>
        <w:tabs>
          <w:tab w:val="left" w:pos="1710"/>
        </w:tabs>
        <w:spacing w:after="120" w:line="240" w:lineRule="auto"/>
        <w:rPr>
          <w:rFonts w:ascii="Times New Roman" w:hAnsi="Times New Roman"/>
        </w:rPr>
      </w:pPr>
    </w:p>
    <w:p w14:paraId="26562D02" w14:textId="704394CF" w:rsidR="004F487E" w:rsidRPr="00502ED2" w:rsidRDefault="004F487E" w:rsidP="221024E1">
      <w:pPr>
        <w:tabs>
          <w:tab w:val="left" w:pos="1080"/>
          <w:tab w:val="left" w:pos="2160"/>
        </w:tabs>
        <w:spacing w:after="120"/>
        <w:ind w:left="1620" w:hanging="900"/>
        <w:rPr>
          <w:rFonts w:ascii="Times New Roman" w:hAnsi="Times New Roman"/>
        </w:rPr>
      </w:pPr>
      <w:r w:rsidRPr="2593B796">
        <w:rPr>
          <w:rFonts w:ascii="Times New Roman" w:hAnsi="Times New Roman"/>
        </w:rPr>
        <w:t>b.</w:t>
      </w:r>
      <w:r w:rsidRPr="00502ED2">
        <w:rPr>
          <w:rFonts w:ascii="Times New Roman" w:hAnsi="Times New Roman"/>
          <w:szCs w:val="24"/>
        </w:rPr>
        <w:tab/>
      </w:r>
      <w:r w:rsidRPr="2593B796">
        <w:rPr>
          <w:rFonts w:ascii="Times New Roman" w:hAnsi="Times New Roman"/>
        </w:rPr>
        <w:t>July and August</w:t>
      </w:r>
    </w:p>
    <w:p w14:paraId="53096677" w14:textId="4C1DD932" w:rsidR="004F487E" w:rsidRPr="00502ED2" w:rsidRDefault="221024E1" w:rsidP="221024E1">
      <w:pPr>
        <w:numPr>
          <w:ilvl w:val="0"/>
          <w:numId w:val="12"/>
        </w:numPr>
        <w:tabs>
          <w:tab w:val="clear" w:pos="2340"/>
          <w:tab w:val="num" w:pos="1440"/>
          <w:tab w:val="left" w:pos="1800"/>
        </w:tabs>
        <w:spacing w:after="120" w:line="240" w:lineRule="auto"/>
        <w:ind w:left="1440" w:hanging="360"/>
        <w:rPr>
          <w:rFonts w:ascii="Times New Roman" w:hAnsi="Times New Roman"/>
        </w:rPr>
      </w:pPr>
      <w:r w:rsidRPr="221024E1">
        <w:rPr>
          <w:rFonts w:ascii="Times New Roman" w:hAnsi="Times New Roman"/>
        </w:rPr>
        <w:t>Tuition paid by District: The District may provide in-service hours and/or compensation equal to 50% of the professional development rate. The District will identify the form(s) of compensation available upon receipt and approval of the unit member's request.</w:t>
      </w:r>
    </w:p>
    <w:p w14:paraId="2AACBAAC" w14:textId="3B86FABE" w:rsidR="004F487E" w:rsidRPr="00502ED2" w:rsidRDefault="221024E1" w:rsidP="221024E1">
      <w:pPr>
        <w:numPr>
          <w:ilvl w:val="0"/>
          <w:numId w:val="12"/>
        </w:numPr>
        <w:tabs>
          <w:tab w:val="clear" w:pos="2340"/>
          <w:tab w:val="left" w:pos="540"/>
          <w:tab w:val="num" w:pos="1440"/>
          <w:tab w:val="num" w:pos="1800"/>
        </w:tabs>
        <w:spacing w:after="120" w:line="240" w:lineRule="auto"/>
        <w:ind w:left="1440" w:hanging="360"/>
        <w:rPr>
          <w:rFonts w:ascii="Times New Roman" w:hAnsi="Times New Roman"/>
        </w:rPr>
      </w:pPr>
      <w:r w:rsidRPr="221024E1">
        <w:rPr>
          <w:rFonts w:ascii="Times New Roman" w:hAnsi="Times New Roman"/>
        </w:rPr>
        <w:lastRenderedPageBreak/>
        <w:t>Tuition paid by the unit member and tuition free course(s): The District will provide in-service hours for approved in-service courses. The unit member may request compensation at the professional development rate in lieu of in-service credit, and such requests will be granted at the sole discretion of the district.</w:t>
      </w:r>
    </w:p>
    <w:p w14:paraId="3F82315A" w14:textId="77777777" w:rsidR="004F487E" w:rsidRPr="00502ED2" w:rsidRDefault="004F487E" w:rsidP="221024E1">
      <w:pPr>
        <w:tabs>
          <w:tab w:val="left" w:pos="720"/>
        </w:tabs>
        <w:spacing w:after="120"/>
        <w:ind w:left="720" w:hanging="360"/>
        <w:rPr>
          <w:rFonts w:ascii="Times New Roman" w:hAnsi="Times New Roman"/>
        </w:rPr>
      </w:pPr>
      <w:r w:rsidRPr="2593B796">
        <w:rPr>
          <w:rFonts w:ascii="Times New Roman" w:hAnsi="Times New Roman"/>
        </w:rPr>
        <w:t>3.</w:t>
      </w:r>
      <w:r w:rsidRPr="00502ED2">
        <w:rPr>
          <w:rFonts w:ascii="Times New Roman" w:hAnsi="Times New Roman"/>
          <w:szCs w:val="24"/>
        </w:rPr>
        <w:tab/>
      </w:r>
      <w:r w:rsidRPr="2593B796">
        <w:rPr>
          <w:rFonts w:ascii="Times New Roman" w:hAnsi="Times New Roman"/>
        </w:rPr>
        <w:t>In the event a unit member receives compensation from any source other than the District for participation at a conference or workshop, for which the participant does not pay a fee, the unit member will not receive any additional compensation from the District.</w:t>
      </w:r>
    </w:p>
    <w:p w14:paraId="00AC0D82" w14:textId="77777777" w:rsidR="004F487E" w:rsidRPr="00502ED2" w:rsidRDefault="004F487E" w:rsidP="221024E1">
      <w:pPr>
        <w:tabs>
          <w:tab w:val="center" w:pos="360"/>
        </w:tabs>
        <w:spacing w:after="120"/>
        <w:rPr>
          <w:rFonts w:ascii="Times New Roman" w:hAnsi="Times New Roman"/>
        </w:rPr>
      </w:pPr>
      <w:r w:rsidRPr="2593B796">
        <w:rPr>
          <w:rFonts w:ascii="Times New Roman" w:hAnsi="Times New Roman"/>
        </w:rPr>
        <w:t>B.</w:t>
      </w:r>
      <w:r w:rsidRPr="00502ED2">
        <w:rPr>
          <w:rFonts w:ascii="Times New Roman" w:hAnsi="Times New Roman"/>
          <w:szCs w:val="24"/>
        </w:rPr>
        <w:tab/>
      </w:r>
      <w:r w:rsidRPr="2593B796">
        <w:rPr>
          <w:rFonts w:ascii="Times New Roman" w:hAnsi="Times New Roman"/>
        </w:rPr>
        <w:t xml:space="preserve">  Professional Committees:</w:t>
      </w:r>
    </w:p>
    <w:p w14:paraId="638EF676" w14:textId="3B03A69C" w:rsidR="004F487E" w:rsidRPr="00502ED2" w:rsidRDefault="221024E1" w:rsidP="221024E1">
      <w:pPr>
        <w:tabs>
          <w:tab w:val="left" w:pos="1170"/>
          <w:tab w:val="center" w:pos="2880"/>
          <w:tab w:val="center" w:pos="5760"/>
        </w:tabs>
        <w:spacing w:after="120"/>
        <w:ind w:left="360"/>
        <w:rPr>
          <w:rFonts w:ascii="Times New Roman" w:hAnsi="Times New Roman"/>
        </w:rPr>
      </w:pPr>
      <w:r w:rsidRPr="00294304">
        <w:rPr>
          <w:rFonts w:ascii="Times New Roman" w:hAnsi="Times New Roman"/>
          <w:highlight w:val="yellow"/>
        </w:rPr>
        <w:t xml:space="preserve">In-service hours will be earned </w:t>
      </w:r>
      <w:r w:rsidR="002A7B0F" w:rsidRPr="00294304">
        <w:rPr>
          <w:rFonts w:ascii="Times New Roman" w:hAnsi="Times New Roman"/>
          <w:highlight w:val="yellow"/>
        </w:rPr>
        <w:t xml:space="preserve">for </w:t>
      </w:r>
      <w:r w:rsidRPr="00294304">
        <w:rPr>
          <w:rFonts w:ascii="Times New Roman" w:hAnsi="Times New Roman"/>
          <w:highlight w:val="yellow"/>
        </w:rPr>
        <w:t>any district-wide council or standing committee occurring outside the school day.</w:t>
      </w:r>
      <w:r w:rsidRPr="221024E1">
        <w:rPr>
          <w:rFonts w:ascii="Times New Roman" w:hAnsi="Times New Roman"/>
        </w:rPr>
        <w:t xml:space="preserve">  </w:t>
      </w:r>
    </w:p>
    <w:p w14:paraId="7E91FC95" w14:textId="77777777" w:rsidR="004F487E" w:rsidRPr="00502ED2" w:rsidRDefault="004F487E" w:rsidP="221024E1">
      <w:pPr>
        <w:tabs>
          <w:tab w:val="left" w:pos="360"/>
          <w:tab w:val="left" w:pos="1080"/>
          <w:tab w:val="center" w:pos="2880"/>
          <w:tab w:val="center" w:pos="5760"/>
        </w:tabs>
        <w:spacing w:after="120"/>
        <w:rPr>
          <w:rFonts w:ascii="Times New Roman" w:hAnsi="Times New Roman"/>
          <w:u w:val="single"/>
        </w:rPr>
      </w:pPr>
      <w:r w:rsidRPr="2593B796">
        <w:rPr>
          <w:rFonts w:ascii="Times New Roman" w:hAnsi="Times New Roman"/>
        </w:rPr>
        <w:t>C.</w:t>
      </w:r>
      <w:r w:rsidRPr="00502ED2">
        <w:rPr>
          <w:rFonts w:ascii="Times New Roman" w:hAnsi="Times New Roman"/>
          <w:szCs w:val="24"/>
        </w:rPr>
        <w:tab/>
      </w:r>
      <w:r w:rsidRPr="2593B796">
        <w:rPr>
          <w:rFonts w:ascii="Times New Roman" w:hAnsi="Times New Roman"/>
        </w:rPr>
        <w:t>Travel:</w:t>
      </w:r>
    </w:p>
    <w:p w14:paraId="4193E520" w14:textId="729554C6" w:rsidR="004F487E" w:rsidRPr="00502ED2" w:rsidRDefault="221024E1" w:rsidP="221024E1">
      <w:pPr>
        <w:tabs>
          <w:tab w:val="left" w:pos="360"/>
          <w:tab w:val="left" w:pos="1260"/>
          <w:tab w:val="center" w:pos="2880"/>
          <w:tab w:val="center" w:pos="5760"/>
        </w:tabs>
        <w:spacing w:after="120"/>
        <w:ind w:left="360"/>
        <w:rPr>
          <w:rFonts w:ascii="Times New Roman" w:hAnsi="Times New Roman"/>
        </w:rPr>
      </w:pPr>
      <w:r w:rsidRPr="221024E1">
        <w:rPr>
          <w:rFonts w:ascii="Times New Roman" w:hAnsi="Times New Roman"/>
        </w:rPr>
        <w:t>With prior approval, in-service hours will be granted for travel.  If proposals for travel are approved, the Assistant Superintendent for Instruction will discuss the possible range of in-service hours that could be awarded.  Variables that will be considered when determining the amount of in-service hours may include but are not limited to relevancy to district and the professional growth of the unit member.</w:t>
      </w:r>
    </w:p>
    <w:p w14:paraId="61C9E659" w14:textId="77777777" w:rsidR="004F487E" w:rsidRPr="00502ED2" w:rsidRDefault="221024E1" w:rsidP="221024E1">
      <w:pPr>
        <w:tabs>
          <w:tab w:val="left" w:pos="1080"/>
          <w:tab w:val="center" w:pos="2880"/>
          <w:tab w:val="center" w:pos="5760"/>
        </w:tabs>
        <w:spacing w:after="120"/>
        <w:ind w:left="360"/>
        <w:rPr>
          <w:rFonts w:ascii="Times New Roman" w:hAnsi="Times New Roman"/>
        </w:rPr>
      </w:pPr>
      <w:r w:rsidRPr="221024E1">
        <w:rPr>
          <w:rFonts w:ascii="Times New Roman" w:hAnsi="Times New Roman"/>
        </w:rPr>
        <w:t>Upon completion of the approved travel, the unit member must present a written report to the Assistant Superintendent for Instruction and other individuals mutually identified by the unit member and the Assistant Superintendent for Instruction.</w:t>
      </w:r>
    </w:p>
    <w:p w14:paraId="1996C97D" w14:textId="77777777" w:rsidR="004F487E" w:rsidRPr="00502ED2" w:rsidRDefault="004F487E" w:rsidP="221024E1">
      <w:pPr>
        <w:tabs>
          <w:tab w:val="left" w:pos="360"/>
          <w:tab w:val="left" w:pos="1260"/>
          <w:tab w:val="center" w:pos="2880"/>
          <w:tab w:val="center" w:pos="5760"/>
        </w:tabs>
        <w:spacing w:after="120"/>
        <w:rPr>
          <w:rFonts w:ascii="Times New Roman" w:hAnsi="Times New Roman"/>
        </w:rPr>
      </w:pPr>
      <w:r w:rsidRPr="2593B796">
        <w:rPr>
          <w:rFonts w:ascii="Times New Roman" w:hAnsi="Times New Roman"/>
        </w:rPr>
        <w:t>D.</w:t>
      </w:r>
      <w:r w:rsidRPr="00502ED2">
        <w:rPr>
          <w:rFonts w:ascii="Times New Roman" w:hAnsi="Times New Roman"/>
          <w:szCs w:val="24"/>
        </w:rPr>
        <w:tab/>
      </w:r>
      <w:r w:rsidRPr="2593B796">
        <w:rPr>
          <w:rFonts w:ascii="Times New Roman" w:hAnsi="Times New Roman"/>
        </w:rPr>
        <w:t>Authorship and Research:</w:t>
      </w:r>
    </w:p>
    <w:p w14:paraId="48BC7C21" w14:textId="7740FA51" w:rsidR="004F487E" w:rsidRPr="00502ED2" w:rsidRDefault="221024E1" w:rsidP="221024E1">
      <w:pPr>
        <w:tabs>
          <w:tab w:val="left" w:pos="360"/>
          <w:tab w:val="left" w:pos="1260"/>
          <w:tab w:val="center" w:pos="2880"/>
          <w:tab w:val="center" w:pos="5760"/>
        </w:tabs>
        <w:spacing w:after="120"/>
        <w:ind w:left="360"/>
        <w:rPr>
          <w:rFonts w:ascii="Times New Roman" w:hAnsi="Times New Roman"/>
        </w:rPr>
      </w:pPr>
      <w:r w:rsidRPr="221024E1">
        <w:rPr>
          <w:rFonts w:ascii="Times New Roman" w:hAnsi="Times New Roman"/>
        </w:rPr>
        <w:t xml:space="preserve">With prior approval, organized research projects or authorship of professional articles of significant value to the school system will be granted in-service hours. </w:t>
      </w:r>
    </w:p>
    <w:p w14:paraId="01F2CEEA" w14:textId="6E680284" w:rsidR="004F487E" w:rsidRPr="00502ED2" w:rsidRDefault="221024E1" w:rsidP="221024E1">
      <w:pPr>
        <w:tabs>
          <w:tab w:val="left" w:pos="360"/>
          <w:tab w:val="left" w:pos="1260"/>
          <w:tab w:val="center" w:pos="2880"/>
          <w:tab w:val="center" w:pos="5760"/>
        </w:tabs>
        <w:spacing w:after="120"/>
        <w:ind w:left="360"/>
        <w:rPr>
          <w:rFonts w:ascii="Times New Roman" w:hAnsi="Times New Roman"/>
        </w:rPr>
      </w:pPr>
      <w:r w:rsidRPr="221024E1">
        <w:rPr>
          <w:rFonts w:ascii="Times New Roman" w:hAnsi="Times New Roman"/>
        </w:rPr>
        <w:t>If proposals for research or authorship are approved, the Assistant Superintendent for Instruction will discuss the possible range of in-service hours that could be awarded.  Variables that will be considered when determining the amount of in-service hours may include but are not limited to clock hours, value to district and depth of study.</w:t>
      </w:r>
    </w:p>
    <w:p w14:paraId="5AF8A113" w14:textId="77777777" w:rsidR="004F487E" w:rsidRPr="00502ED2" w:rsidRDefault="221024E1" w:rsidP="221024E1">
      <w:pPr>
        <w:tabs>
          <w:tab w:val="left" w:pos="1080"/>
          <w:tab w:val="center" w:pos="2880"/>
          <w:tab w:val="center" w:pos="5760"/>
        </w:tabs>
        <w:spacing w:after="120"/>
        <w:ind w:left="360"/>
        <w:rPr>
          <w:rFonts w:ascii="Times New Roman" w:hAnsi="Times New Roman"/>
        </w:rPr>
      </w:pPr>
      <w:r w:rsidRPr="221024E1">
        <w:rPr>
          <w:rFonts w:ascii="Times New Roman" w:hAnsi="Times New Roman"/>
        </w:rPr>
        <w:t>Upon completion of the research or publishing of a professional article, the unit member must present their research or article to the Assistant Superintendent for Instruction and other individuals mutually identified by the unit member and the Assistant Superintendent for Instruction.</w:t>
      </w:r>
    </w:p>
    <w:p w14:paraId="0F484D58" w14:textId="26A9FF16" w:rsidR="004F487E" w:rsidRPr="00502ED2" w:rsidRDefault="221024E1" w:rsidP="221024E1">
      <w:pPr>
        <w:numPr>
          <w:ilvl w:val="0"/>
          <w:numId w:val="1"/>
        </w:numPr>
        <w:tabs>
          <w:tab w:val="clear" w:pos="540"/>
          <w:tab w:val="left" w:pos="360"/>
          <w:tab w:val="left" w:pos="720"/>
          <w:tab w:val="left" w:pos="1260"/>
          <w:tab w:val="center" w:pos="2880"/>
          <w:tab w:val="center" w:pos="5760"/>
        </w:tabs>
        <w:spacing w:after="120" w:line="240" w:lineRule="auto"/>
        <w:ind w:left="360" w:hanging="360"/>
        <w:rPr>
          <w:rFonts w:ascii="Times New Roman" w:hAnsi="Times New Roman"/>
        </w:rPr>
      </w:pPr>
      <w:r w:rsidRPr="221024E1">
        <w:rPr>
          <w:rFonts w:ascii="Times New Roman" w:hAnsi="Times New Roman"/>
        </w:rPr>
        <w:t xml:space="preserve">Other professional activities of significant value to the Spencerport School District will be considered for in-service hours. </w:t>
      </w:r>
      <w:bookmarkStart w:id="0" w:name="OLE_LINK2"/>
    </w:p>
    <w:p w14:paraId="63CBE19D" w14:textId="77777777" w:rsidR="004F487E" w:rsidRPr="00502ED2" w:rsidRDefault="221024E1" w:rsidP="0005636C">
      <w:pPr>
        <w:pStyle w:val="Index3"/>
        <w:spacing w:after="120"/>
        <w:ind w:left="360" w:firstLine="0"/>
        <w:rPr>
          <w:rFonts w:ascii="Times New Roman" w:hAnsi="Times New Roman"/>
        </w:rPr>
      </w:pPr>
      <w:r w:rsidRPr="221024E1">
        <w:rPr>
          <w:rFonts w:ascii="Times New Roman" w:hAnsi="Times New Roman"/>
        </w:rPr>
        <w:t>PROFESSIONAL DEVELOPMENT RATE</w:t>
      </w:r>
    </w:p>
    <w:p w14:paraId="1C66B252" w14:textId="4493AA83" w:rsidR="00866AD4" w:rsidRDefault="221024E1" w:rsidP="00DA10D7">
      <w:pPr>
        <w:ind w:left="360"/>
        <w:rPr>
          <w:rFonts w:ascii="Times New Roman" w:hAnsi="Times New Roman"/>
        </w:rPr>
      </w:pPr>
      <w:r w:rsidRPr="00294304">
        <w:rPr>
          <w:rFonts w:ascii="Times New Roman" w:hAnsi="Times New Roman"/>
          <w:highlight w:val="yellow"/>
        </w:rPr>
        <w:t>$34 per hour</w:t>
      </w:r>
    </w:p>
    <w:bookmarkEnd w:id="0"/>
    <w:p w14:paraId="7AE937D0" w14:textId="77777777" w:rsidR="004F487E" w:rsidRPr="00294304" w:rsidRDefault="221024E1" w:rsidP="221024E1">
      <w:pPr>
        <w:pStyle w:val="ListParagraph"/>
        <w:numPr>
          <w:ilvl w:val="0"/>
          <w:numId w:val="1"/>
        </w:numPr>
        <w:tabs>
          <w:tab w:val="left" w:pos="360"/>
          <w:tab w:val="center" w:pos="2880"/>
          <w:tab w:val="center" w:pos="5760"/>
          <w:tab w:val="center" w:pos="7200"/>
        </w:tabs>
        <w:spacing w:after="120"/>
        <w:rPr>
          <w:rFonts w:ascii="Times New Roman" w:hAnsi="Times New Roman"/>
          <w:sz w:val="22"/>
          <w:szCs w:val="22"/>
          <w:highlight w:val="yellow"/>
        </w:rPr>
      </w:pPr>
      <w:r w:rsidRPr="00294304">
        <w:rPr>
          <w:rFonts w:ascii="Times New Roman" w:hAnsi="Times New Roman"/>
          <w:sz w:val="22"/>
          <w:szCs w:val="22"/>
          <w:highlight w:val="yellow"/>
        </w:rPr>
        <w:t xml:space="preserve">Professional Development Provided by Unit Members </w:t>
      </w:r>
    </w:p>
    <w:p w14:paraId="600F323A" w14:textId="77777777" w:rsidR="004F487E" w:rsidRPr="00294304" w:rsidRDefault="221024E1" w:rsidP="221024E1">
      <w:pPr>
        <w:pStyle w:val="paragraph"/>
        <w:numPr>
          <w:ilvl w:val="0"/>
          <w:numId w:val="17"/>
        </w:numPr>
        <w:spacing w:before="0" w:beforeAutospacing="0" w:after="120" w:afterAutospacing="0"/>
        <w:textAlignment w:val="baseline"/>
        <w:rPr>
          <w:rStyle w:val="eop"/>
          <w:rFonts w:ascii="New Century Schoolbook" w:hAnsi="New Century Schoolbook"/>
          <w:sz w:val="22"/>
          <w:szCs w:val="22"/>
          <w:highlight w:val="yellow"/>
        </w:rPr>
      </w:pPr>
      <w:r w:rsidRPr="00294304">
        <w:rPr>
          <w:rStyle w:val="normaltextrun"/>
          <w:sz w:val="22"/>
          <w:szCs w:val="22"/>
          <w:highlight w:val="yellow"/>
        </w:rPr>
        <w:t>Traditional &amp; Tier 1 On-line Professional Development</w:t>
      </w:r>
      <w:r w:rsidRPr="00294304">
        <w:rPr>
          <w:rStyle w:val="eop"/>
          <w:sz w:val="22"/>
          <w:szCs w:val="22"/>
          <w:highlight w:val="yellow"/>
        </w:rPr>
        <w:t> </w:t>
      </w:r>
    </w:p>
    <w:p w14:paraId="19A9FA0A" w14:textId="14172691" w:rsidR="004F487E" w:rsidRPr="00294304" w:rsidRDefault="221024E1" w:rsidP="00866AD4">
      <w:pPr>
        <w:pStyle w:val="paragraph"/>
        <w:ind w:left="1080"/>
        <w:textAlignment w:val="baseline"/>
        <w:rPr>
          <w:rStyle w:val="eop"/>
          <w:strike/>
          <w:sz w:val="22"/>
          <w:szCs w:val="22"/>
          <w:highlight w:val="yellow"/>
        </w:rPr>
      </w:pPr>
      <w:r w:rsidRPr="00294304">
        <w:rPr>
          <w:sz w:val="22"/>
          <w:szCs w:val="22"/>
          <w:highlight w:val="yellow"/>
        </w:rPr>
        <w:t xml:space="preserve">Traditional professional development involves an instructor facilitating in-person workshops or training within the school district.  Tier 1 requires less time spent by the instructor giving feedback and facilitating the learning process with the bulk of the work dedicated to the creation of the course. </w:t>
      </w:r>
    </w:p>
    <w:p w14:paraId="28EA0C74" w14:textId="77777777" w:rsidR="004F487E" w:rsidRPr="00294304" w:rsidRDefault="221024E1" w:rsidP="221024E1">
      <w:pPr>
        <w:pStyle w:val="paragraph"/>
        <w:numPr>
          <w:ilvl w:val="2"/>
          <w:numId w:val="13"/>
        </w:numPr>
        <w:spacing w:before="0" w:beforeAutospacing="0" w:after="120" w:afterAutospacing="0"/>
        <w:ind w:left="1440" w:hanging="270"/>
        <w:textAlignment w:val="baseline"/>
        <w:rPr>
          <w:rStyle w:val="normaltextrun"/>
          <w:sz w:val="22"/>
          <w:szCs w:val="22"/>
          <w:highlight w:val="yellow"/>
        </w:rPr>
      </w:pPr>
      <w:r w:rsidRPr="00294304">
        <w:rPr>
          <w:rStyle w:val="normaltextrun"/>
          <w:sz w:val="22"/>
          <w:szCs w:val="22"/>
          <w:highlight w:val="yellow"/>
        </w:rPr>
        <w:t>Creating</w:t>
      </w:r>
    </w:p>
    <w:p w14:paraId="35EC882C" w14:textId="77777777" w:rsidR="004F487E" w:rsidRPr="00294304" w:rsidRDefault="221024E1" w:rsidP="221024E1">
      <w:pPr>
        <w:pStyle w:val="ListParagraph"/>
        <w:numPr>
          <w:ilvl w:val="0"/>
          <w:numId w:val="16"/>
        </w:numPr>
        <w:spacing w:after="120"/>
        <w:ind w:left="1800"/>
        <w:rPr>
          <w:rFonts w:ascii="Times New Roman" w:hAnsi="Times New Roman"/>
          <w:highlight w:val="yellow"/>
        </w:rPr>
      </w:pPr>
      <w:r w:rsidRPr="00294304">
        <w:rPr>
          <w:rFonts w:ascii="Times New Roman" w:hAnsi="Times New Roman"/>
          <w:sz w:val="22"/>
          <w:szCs w:val="22"/>
          <w:highlight w:val="yellow"/>
        </w:rPr>
        <w:lastRenderedPageBreak/>
        <w:t>Unit members who provide Traditional and Tier 1 professional development on behalf of the District will be compensated for their preparation time at a rate equal to the current professional development rate plus twenty percent</w:t>
      </w:r>
      <w:r w:rsidRPr="00294304">
        <w:rPr>
          <w:rFonts w:ascii="Times New Roman" w:hAnsi="Times New Roman"/>
          <w:highlight w:val="yellow"/>
        </w:rPr>
        <w:t xml:space="preserve"> (20%). This formula will not be applied if time is provided during their normal workday.  Paid preparation will be provided as follows:</w:t>
      </w:r>
    </w:p>
    <w:p w14:paraId="4E30C525" w14:textId="77777777" w:rsidR="004F487E" w:rsidRPr="00294304" w:rsidRDefault="004F487E" w:rsidP="221024E1">
      <w:pPr>
        <w:numPr>
          <w:ilvl w:val="0"/>
          <w:numId w:val="14"/>
        </w:numPr>
        <w:tabs>
          <w:tab w:val="clear" w:pos="3240"/>
          <w:tab w:val="left" w:pos="1080"/>
          <w:tab w:val="left" w:pos="2160"/>
          <w:tab w:val="left" w:pos="6480"/>
        </w:tabs>
        <w:spacing w:after="120" w:line="240" w:lineRule="auto"/>
        <w:ind w:left="1080" w:firstLine="720"/>
        <w:rPr>
          <w:rFonts w:ascii="Times New Roman" w:hAnsi="Times New Roman"/>
          <w:highlight w:val="yellow"/>
        </w:rPr>
      </w:pPr>
      <w:r w:rsidRPr="00294304">
        <w:rPr>
          <w:rFonts w:ascii="Times New Roman" w:hAnsi="Times New Roman"/>
          <w:highlight w:val="yellow"/>
        </w:rPr>
        <w:t xml:space="preserve">First presentation of a new program:  </w:t>
      </w:r>
      <w:r w:rsidRPr="00294304">
        <w:rPr>
          <w:rFonts w:ascii="Times New Roman" w:hAnsi="Times New Roman"/>
          <w:szCs w:val="24"/>
          <w:highlight w:val="yellow"/>
        </w:rPr>
        <w:tab/>
      </w:r>
      <w:r w:rsidRPr="00294304">
        <w:rPr>
          <w:rFonts w:ascii="Times New Roman" w:hAnsi="Times New Roman"/>
          <w:highlight w:val="yellow"/>
        </w:rPr>
        <w:t>twice the presentation time</w:t>
      </w:r>
    </w:p>
    <w:p w14:paraId="4007E905" w14:textId="77777777" w:rsidR="004F487E" w:rsidRPr="00294304" w:rsidRDefault="004F487E" w:rsidP="221024E1">
      <w:pPr>
        <w:numPr>
          <w:ilvl w:val="0"/>
          <w:numId w:val="14"/>
        </w:numPr>
        <w:tabs>
          <w:tab w:val="clear" w:pos="3240"/>
          <w:tab w:val="left" w:pos="1080"/>
          <w:tab w:val="num" w:pos="2160"/>
          <w:tab w:val="left" w:pos="6480"/>
        </w:tabs>
        <w:spacing w:after="120" w:line="240" w:lineRule="auto"/>
        <w:ind w:left="1080" w:firstLine="720"/>
        <w:rPr>
          <w:rFonts w:ascii="Times New Roman" w:hAnsi="Times New Roman"/>
          <w:highlight w:val="yellow"/>
        </w:rPr>
      </w:pPr>
      <w:r w:rsidRPr="00294304">
        <w:rPr>
          <w:rFonts w:ascii="Times New Roman" w:hAnsi="Times New Roman"/>
          <w:highlight w:val="yellow"/>
        </w:rPr>
        <w:t>First presentation of an existing program:</w:t>
      </w:r>
      <w:r w:rsidRPr="00294304">
        <w:rPr>
          <w:rFonts w:ascii="Times New Roman" w:hAnsi="Times New Roman"/>
          <w:szCs w:val="24"/>
          <w:highlight w:val="yellow"/>
        </w:rPr>
        <w:tab/>
      </w:r>
      <w:r w:rsidRPr="00294304">
        <w:rPr>
          <w:rFonts w:ascii="Times New Roman" w:hAnsi="Times New Roman"/>
          <w:highlight w:val="yellow"/>
        </w:rPr>
        <w:t xml:space="preserve"> 4/3 the presentation time</w:t>
      </w:r>
    </w:p>
    <w:p w14:paraId="0A8330B9" w14:textId="77777777" w:rsidR="004F487E" w:rsidRPr="00294304" w:rsidRDefault="004F487E" w:rsidP="221024E1">
      <w:pPr>
        <w:numPr>
          <w:ilvl w:val="0"/>
          <w:numId w:val="14"/>
        </w:numPr>
        <w:tabs>
          <w:tab w:val="left" w:pos="1080"/>
          <w:tab w:val="left" w:pos="2160"/>
          <w:tab w:val="left" w:pos="6480"/>
        </w:tabs>
        <w:spacing w:after="120" w:line="240" w:lineRule="auto"/>
        <w:ind w:left="1080" w:firstLine="720"/>
        <w:rPr>
          <w:rFonts w:ascii="Times New Roman" w:hAnsi="Times New Roman"/>
          <w:highlight w:val="yellow"/>
        </w:rPr>
      </w:pPr>
      <w:r w:rsidRPr="00294304">
        <w:rPr>
          <w:rFonts w:ascii="Times New Roman" w:hAnsi="Times New Roman"/>
          <w:highlight w:val="yellow"/>
        </w:rPr>
        <w:t xml:space="preserve">Repeat presentations:  </w:t>
      </w:r>
      <w:r w:rsidRPr="00294304">
        <w:rPr>
          <w:rFonts w:ascii="Times New Roman" w:hAnsi="Times New Roman"/>
          <w:szCs w:val="24"/>
          <w:highlight w:val="yellow"/>
        </w:rPr>
        <w:tab/>
      </w:r>
      <w:r w:rsidRPr="00294304">
        <w:rPr>
          <w:rFonts w:ascii="Times New Roman" w:hAnsi="Times New Roman"/>
          <w:highlight w:val="yellow"/>
        </w:rPr>
        <w:t>2/3 the presentation time</w:t>
      </w:r>
    </w:p>
    <w:p w14:paraId="65F0DCC1" w14:textId="77777777" w:rsidR="004F487E" w:rsidRPr="00294304" w:rsidRDefault="221024E1" w:rsidP="221024E1">
      <w:pPr>
        <w:numPr>
          <w:ilvl w:val="0"/>
          <w:numId w:val="14"/>
        </w:numPr>
        <w:tabs>
          <w:tab w:val="left" w:pos="360"/>
        </w:tabs>
        <w:autoSpaceDE w:val="0"/>
        <w:autoSpaceDN w:val="0"/>
        <w:adjustRightInd w:val="0"/>
        <w:spacing w:after="120" w:line="240" w:lineRule="auto"/>
        <w:ind w:left="1800"/>
        <w:rPr>
          <w:rFonts w:ascii="New Century Schoolbook" w:hAnsi="New Century Schoolbook"/>
          <w:highlight w:val="yellow"/>
        </w:rPr>
      </w:pPr>
      <w:r w:rsidRPr="00294304">
        <w:rPr>
          <w:rFonts w:ascii="Times New Roman" w:hAnsi="Times New Roman"/>
          <w:highlight w:val="yellow"/>
        </w:rPr>
        <w:t>If co-presenters, the preparation time will be divided equally. If a co-presenter is presenting a program for the first time, they will receive twice as much preparation time as a co-presenter who has previously presented the program.</w:t>
      </w:r>
    </w:p>
    <w:p w14:paraId="6451D71D" w14:textId="77777777" w:rsidR="004F487E" w:rsidRPr="00294304" w:rsidRDefault="221024E1" w:rsidP="221024E1">
      <w:pPr>
        <w:pStyle w:val="paragraph"/>
        <w:numPr>
          <w:ilvl w:val="2"/>
          <w:numId w:val="13"/>
        </w:numPr>
        <w:spacing w:before="0" w:beforeAutospacing="0" w:after="120" w:afterAutospacing="0"/>
        <w:ind w:left="1440" w:hanging="270"/>
        <w:textAlignment w:val="baseline"/>
        <w:rPr>
          <w:sz w:val="22"/>
          <w:szCs w:val="22"/>
          <w:highlight w:val="yellow"/>
        </w:rPr>
      </w:pPr>
      <w:r w:rsidRPr="00294304">
        <w:rPr>
          <w:rStyle w:val="normaltextrun"/>
          <w:sz w:val="22"/>
          <w:szCs w:val="22"/>
          <w:highlight w:val="yellow"/>
        </w:rPr>
        <w:t>Facilitating</w:t>
      </w:r>
      <w:r w:rsidRPr="00294304">
        <w:rPr>
          <w:rStyle w:val="eop"/>
          <w:sz w:val="22"/>
          <w:szCs w:val="22"/>
          <w:highlight w:val="yellow"/>
        </w:rPr>
        <w:t> </w:t>
      </w:r>
    </w:p>
    <w:p w14:paraId="1BD39339" w14:textId="4FC4B341" w:rsidR="004F487E" w:rsidRPr="00A7011C" w:rsidRDefault="221024E1" w:rsidP="221024E1">
      <w:pPr>
        <w:numPr>
          <w:ilvl w:val="0"/>
          <w:numId w:val="13"/>
        </w:numPr>
        <w:tabs>
          <w:tab w:val="clear" w:pos="2160"/>
          <w:tab w:val="left" w:pos="360"/>
          <w:tab w:val="num" w:pos="1800"/>
        </w:tabs>
        <w:autoSpaceDE w:val="0"/>
        <w:autoSpaceDN w:val="0"/>
        <w:adjustRightInd w:val="0"/>
        <w:spacing w:after="120" w:line="240" w:lineRule="auto"/>
        <w:ind w:left="1800" w:hanging="360"/>
        <w:rPr>
          <w:rFonts w:ascii="Times New Roman" w:hAnsi="Times New Roman"/>
        </w:rPr>
      </w:pPr>
      <w:r w:rsidRPr="00294304">
        <w:rPr>
          <w:rFonts w:ascii="Times New Roman" w:hAnsi="Times New Roman"/>
          <w:highlight w:val="yellow"/>
        </w:rPr>
        <w:t>Unit members who present Traditional and Tier 1 professional development outside of the school day on behalf of the District will be compensated at a rate equal to the current professional development rate plus twenty percent</w:t>
      </w:r>
      <w:r w:rsidRPr="221024E1">
        <w:rPr>
          <w:rFonts w:ascii="Times New Roman" w:hAnsi="Times New Roman"/>
        </w:rPr>
        <w:t xml:space="preserve"> </w:t>
      </w:r>
      <w:r w:rsidRPr="00DE05BA">
        <w:rPr>
          <w:rFonts w:ascii="Times New Roman" w:hAnsi="Times New Roman"/>
          <w:highlight w:val="yellow"/>
        </w:rPr>
        <w:t>(20%).</w:t>
      </w:r>
    </w:p>
    <w:p w14:paraId="55C109EC" w14:textId="77777777" w:rsidR="004F487E" w:rsidRPr="005416DA" w:rsidRDefault="221024E1" w:rsidP="221024E1">
      <w:pPr>
        <w:pStyle w:val="paragraph"/>
        <w:numPr>
          <w:ilvl w:val="0"/>
          <w:numId w:val="17"/>
        </w:numPr>
        <w:spacing w:before="0" w:beforeAutospacing="0" w:after="120" w:afterAutospacing="0"/>
        <w:textAlignment w:val="baseline"/>
        <w:rPr>
          <w:highlight w:val="yellow"/>
        </w:rPr>
      </w:pPr>
      <w:r w:rsidRPr="005416DA">
        <w:rPr>
          <w:sz w:val="22"/>
          <w:szCs w:val="22"/>
          <w:highlight w:val="yellow"/>
        </w:rPr>
        <w:t xml:space="preserve">Tier 2 On-line Professional Development </w:t>
      </w:r>
    </w:p>
    <w:p w14:paraId="69A6857D" w14:textId="77777777" w:rsidR="004F487E" w:rsidRPr="005416DA" w:rsidRDefault="221024E1" w:rsidP="004F487E">
      <w:pPr>
        <w:pStyle w:val="paragraph"/>
        <w:ind w:left="1080"/>
        <w:textAlignment w:val="baseline"/>
        <w:rPr>
          <w:szCs w:val="22"/>
          <w:highlight w:val="yellow"/>
        </w:rPr>
      </w:pPr>
      <w:r w:rsidRPr="005416DA">
        <w:rPr>
          <w:sz w:val="22"/>
          <w:szCs w:val="22"/>
          <w:highlight w:val="yellow"/>
        </w:rPr>
        <w:t>Tier 2 requires the instructor to spend more time communicating, grading, facilitating, and providing constructive feedback to participants.</w:t>
      </w:r>
    </w:p>
    <w:p w14:paraId="345BF5AF" w14:textId="77777777" w:rsidR="004F487E" w:rsidRPr="005416DA" w:rsidRDefault="221024E1" w:rsidP="221024E1">
      <w:pPr>
        <w:pStyle w:val="paragraph"/>
        <w:numPr>
          <w:ilvl w:val="2"/>
          <w:numId w:val="13"/>
        </w:numPr>
        <w:spacing w:before="0" w:beforeAutospacing="0" w:after="120" w:afterAutospacing="0"/>
        <w:ind w:left="1440" w:hanging="270"/>
        <w:textAlignment w:val="baseline"/>
        <w:rPr>
          <w:rStyle w:val="eop"/>
          <w:sz w:val="22"/>
          <w:szCs w:val="22"/>
          <w:highlight w:val="yellow"/>
        </w:rPr>
      </w:pPr>
      <w:r w:rsidRPr="005416DA">
        <w:rPr>
          <w:rStyle w:val="normaltextrun"/>
          <w:sz w:val="22"/>
          <w:szCs w:val="22"/>
          <w:highlight w:val="yellow"/>
        </w:rPr>
        <w:t>Creating</w:t>
      </w:r>
    </w:p>
    <w:p w14:paraId="46ED1C48" w14:textId="77777777" w:rsidR="004F487E" w:rsidRPr="005416DA" w:rsidRDefault="221024E1" w:rsidP="221024E1">
      <w:pPr>
        <w:pStyle w:val="ListParagraph"/>
        <w:numPr>
          <w:ilvl w:val="0"/>
          <w:numId w:val="16"/>
        </w:numPr>
        <w:spacing w:after="120"/>
        <w:ind w:left="1800"/>
        <w:rPr>
          <w:rFonts w:ascii="Times New Roman" w:hAnsi="Times New Roman"/>
          <w:sz w:val="22"/>
          <w:szCs w:val="22"/>
          <w:highlight w:val="yellow"/>
        </w:rPr>
      </w:pPr>
      <w:r w:rsidRPr="005416DA">
        <w:rPr>
          <w:rFonts w:ascii="Times New Roman" w:hAnsi="Times New Roman"/>
          <w:sz w:val="22"/>
          <w:szCs w:val="22"/>
          <w:highlight w:val="yellow"/>
        </w:rPr>
        <w:t>Unit members who provide Tier 2 professional development on behalf of the District will be compensated for their preparation time at a rate equal to the current professional development rate plus twenty percent (20%). This formula will not be applied if time is provided during their normal workday.  Paid preparation will be provided as follows:</w:t>
      </w:r>
    </w:p>
    <w:p w14:paraId="1162CA9B" w14:textId="77777777" w:rsidR="004F487E" w:rsidRPr="005416DA" w:rsidRDefault="004F487E" w:rsidP="221024E1">
      <w:pPr>
        <w:numPr>
          <w:ilvl w:val="0"/>
          <w:numId w:val="14"/>
        </w:numPr>
        <w:tabs>
          <w:tab w:val="clear" w:pos="3240"/>
          <w:tab w:val="left" w:pos="1080"/>
          <w:tab w:val="left" w:pos="2160"/>
          <w:tab w:val="left" w:pos="6480"/>
        </w:tabs>
        <w:spacing w:after="120" w:line="240" w:lineRule="auto"/>
        <w:ind w:left="1080" w:firstLine="720"/>
        <w:rPr>
          <w:rFonts w:ascii="Times New Roman" w:hAnsi="Times New Roman"/>
          <w:highlight w:val="yellow"/>
        </w:rPr>
      </w:pPr>
      <w:r w:rsidRPr="005416DA">
        <w:rPr>
          <w:rFonts w:ascii="Times New Roman" w:hAnsi="Times New Roman"/>
          <w:highlight w:val="yellow"/>
        </w:rPr>
        <w:t xml:space="preserve">First presentation of a new program:  </w:t>
      </w:r>
      <w:r w:rsidRPr="005416DA">
        <w:rPr>
          <w:rFonts w:ascii="Times New Roman" w:hAnsi="Times New Roman"/>
          <w:highlight w:val="yellow"/>
        </w:rPr>
        <w:tab/>
        <w:t>twice the presentation time</w:t>
      </w:r>
    </w:p>
    <w:p w14:paraId="1603449F" w14:textId="77777777" w:rsidR="004F487E" w:rsidRPr="005416DA" w:rsidRDefault="004F487E" w:rsidP="221024E1">
      <w:pPr>
        <w:numPr>
          <w:ilvl w:val="0"/>
          <w:numId w:val="14"/>
        </w:numPr>
        <w:tabs>
          <w:tab w:val="clear" w:pos="3240"/>
          <w:tab w:val="left" w:pos="1080"/>
          <w:tab w:val="num" w:pos="2160"/>
          <w:tab w:val="left" w:pos="6480"/>
        </w:tabs>
        <w:spacing w:after="120" w:line="240" w:lineRule="auto"/>
        <w:ind w:left="1080" w:firstLine="720"/>
        <w:rPr>
          <w:rFonts w:ascii="Times New Roman" w:hAnsi="Times New Roman"/>
          <w:highlight w:val="yellow"/>
        </w:rPr>
      </w:pPr>
      <w:r w:rsidRPr="005416DA">
        <w:rPr>
          <w:rFonts w:ascii="Times New Roman" w:hAnsi="Times New Roman"/>
          <w:highlight w:val="yellow"/>
        </w:rPr>
        <w:t>First presentation of an existing program:</w:t>
      </w:r>
      <w:r w:rsidRPr="005416DA">
        <w:rPr>
          <w:rFonts w:ascii="Times New Roman" w:hAnsi="Times New Roman"/>
          <w:highlight w:val="yellow"/>
        </w:rPr>
        <w:tab/>
        <w:t xml:space="preserve"> 4/3 the presentation time</w:t>
      </w:r>
    </w:p>
    <w:p w14:paraId="166C56F7" w14:textId="77777777" w:rsidR="004F487E" w:rsidRPr="005416DA" w:rsidRDefault="004F487E" w:rsidP="221024E1">
      <w:pPr>
        <w:numPr>
          <w:ilvl w:val="0"/>
          <w:numId w:val="14"/>
        </w:numPr>
        <w:tabs>
          <w:tab w:val="left" w:pos="1080"/>
          <w:tab w:val="left" w:pos="2160"/>
          <w:tab w:val="left" w:pos="6480"/>
        </w:tabs>
        <w:spacing w:after="120" w:line="240" w:lineRule="auto"/>
        <w:ind w:left="1080" w:firstLine="720"/>
        <w:rPr>
          <w:rFonts w:ascii="Times New Roman" w:hAnsi="Times New Roman"/>
          <w:highlight w:val="yellow"/>
        </w:rPr>
      </w:pPr>
      <w:r w:rsidRPr="005416DA">
        <w:rPr>
          <w:rFonts w:ascii="Times New Roman" w:hAnsi="Times New Roman"/>
          <w:highlight w:val="yellow"/>
        </w:rPr>
        <w:t xml:space="preserve">Repeat presentations:  </w:t>
      </w:r>
      <w:r w:rsidRPr="005416DA">
        <w:rPr>
          <w:rFonts w:ascii="Times New Roman" w:hAnsi="Times New Roman"/>
          <w:highlight w:val="yellow"/>
        </w:rPr>
        <w:tab/>
        <w:t>2/3 the presentation time</w:t>
      </w:r>
    </w:p>
    <w:p w14:paraId="1DD32451" w14:textId="45CA6C69" w:rsidR="004F487E" w:rsidRPr="005416DA" w:rsidRDefault="221024E1" w:rsidP="00DA10D7">
      <w:pPr>
        <w:numPr>
          <w:ilvl w:val="0"/>
          <w:numId w:val="14"/>
        </w:numPr>
        <w:tabs>
          <w:tab w:val="left" w:pos="360"/>
        </w:tabs>
        <w:autoSpaceDE w:val="0"/>
        <w:autoSpaceDN w:val="0"/>
        <w:adjustRightInd w:val="0"/>
        <w:spacing w:after="120" w:line="240" w:lineRule="auto"/>
        <w:ind w:left="1800"/>
        <w:rPr>
          <w:rFonts w:ascii="Times New Roman" w:hAnsi="Times New Roman"/>
          <w:highlight w:val="yellow"/>
        </w:rPr>
      </w:pPr>
      <w:r w:rsidRPr="005416DA">
        <w:rPr>
          <w:rFonts w:ascii="Times New Roman" w:hAnsi="Times New Roman"/>
          <w:highlight w:val="yellow"/>
        </w:rPr>
        <w:t>If co-presenters, the preparation time will be divided equally. If a co-presenter is presenting a program for the first time, they will receive twice as much preparation time as a co-presenter who has previously presented the program.</w:t>
      </w:r>
    </w:p>
    <w:p w14:paraId="4824F6D1" w14:textId="77777777" w:rsidR="004F487E" w:rsidRPr="005416DA" w:rsidRDefault="221024E1" w:rsidP="221024E1">
      <w:pPr>
        <w:pStyle w:val="paragraph"/>
        <w:numPr>
          <w:ilvl w:val="2"/>
          <w:numId w:val="13"/>
        </w:numPr>
        <w:spacing w:before="0" w:beforeAutospacing="0" w:after="120" w:afterAutospacing="0"/>
        <w:ind w:left="1440" w:hanging="270"/>
        <w:textAlignment w:val="baseline"/>
        <w:rPr>
          <w:rStyle w:val="eop"/>
          <w:sz w:val="22"/>
          <w:szCs w:val="22"/>
          <w:highlight w:val="yellow"/>
        </w:rPr>
      </w:pPr>
      <w:r w:rsidRPr="005416DA">
        <w:rPr>
          <w:rStyle w:val="normaltextrun"/>
          <w:sz w:val="22"/>
          <w:szCs w:val="22"/>
          <w:highlight w:val="yellow"/>
        </w:rPr>
        <w:t>Facilitating</w:t>
      </w:r>
      <w:r w:rsidRPr="005416DA">
        <w:rPr>
          <w:rStyle w:val="eop"/>
          <w:sz w:val="22"/>
          <w:szCs w:val="22"/>
          <w:highlight w:val="yellow"/>
        </w:rPr>
        <w:t> </w:t>
      </w:r>
    </w:p>
    <w:p w14:paraId="4D1D7D07" w14:textId="5CBD1FAD" w:rsidR="004F487E" w:rsidRPr="005416DA" w:rsidRDefault="221024E1" w:rsidP="221024E1">
      <w:pPr>
        <w:pStyle w:val="paragraph"/>
        <w:numPr>
          <w:ilvl w:val="0"/>
          <w:numId w:val="16"/>
        </w:numPr>
        <w:spacing w:before="0" w:beforeAutospacing="0" w:after="120" w:afterAutospacing="0"/>
        <w:textAlignment w:val="baseline"/>
        <w:rPr>
          <w:sz w:val="22"/>
          <w:szCs w:val="22"/>
          <w:highlight w:val="yellow"/>
        </w:rPr>
      </w:pPr>
      <w:r w:rsidRPr="005416DA">
        <w:rPr>
          <w:color w:val="000000" w:themeColor="text1"/>
          <w:sz w:val="22"/>
          <w:szCs w:val="22"/>
          <w:highlight w:val="yellow"/>
        </w:rPr>
        <w:t xml:space="preserve">Unit members who present Tier 2 professional development on behalf of the District will be compensated based on enrollment and number of hours of the course.  For compensation purposes, the District will always round up the number of participants when calculating payment (e.g., 12 participants will lead to using 20 in the formula). </w:t>
      </w:r>
    </w:p>
    <w:p w14:paraId="7740CA08" w14:textId="77777777" w:rsidR="004F487E" w:rsidRPr="005416DA" w:rsidRDefault="221024E1" w:rsidP="221024E1">
      <w:pPr>
        <w:pStyle w:val="paragraph"/>
        <w:numPr>
          <w:ilvl w:val="0"/>
          <w:numId w:val="16"/>
        </w:numPr>
        <w:spacing w:before="0" w:beforeAutospacing="0" w:after="120" w:afterAutospacing="0"/>
        <w:textAlignment w:val="baseline"/>
        <w:rPr>
          <w:color w:val="000000" w:themeColor="text1"/>
          <w:sz w:val="22"/>
          <w:szCs w:val="22"/>
          <w:highlight w:val="yellow"/>
        </w:rPr>
      </w:pPr>
      <w:r w:rsidRPr="005416DA">
        <w:rPr>
          <w:color w:val="000000" w:themeColor="text1"/>
          <w:sz w:val="22"/>
          <w:szCs w:val="22"/>
          <w:highlight w:val="yellow"/>
        </w:rPr>
        <w:t>Instructor’s compensation will be the maximum</w:t>
      </w:r>
      <w:r w:rsidRPr="00A4231A">
        <w:rPr>
          <w:color w:val="000000" w:themeColor="text1"/>
          <w:sz w:val="22"/>
          <w:szCs w:val="22"/>
        </w:rPr>
        <w:t xml:space="preserve"> </w:t>
      </w:r>
      <w:r w:rsidRPr="005416DA">
        <w:rPr>
          <w:color w:val="000000" w:themeColor="text1"/>
          <w:sz w:val="22"/>
          <w:szCs w:val="22"/>
          <w:highlight w:val="yellow"/>
        </w:rPr>
        <w:t>number of participants in each band (10, 20, 30, or 40) x .125 hours x number of course hours x staff development rate for presenters.</w:t>
      </w:r>
    </w:p>
    <w:p w14:paraId="0B937EDC" w14:textId="77777777" w:rsidR="004F487E" w:rsidRPr="005416DA" w:rsidRDefault="221024E1" w:rsidP="221024E1">
      <w:pPr>
        <w:pStyle w:val="paragraph"/>
        <w:numPr>
          <w:ilvl w:val="1"/>
          <w:numId w:val="16"/>
        </w:numPr>
        <w:spacing w:before="0" w:beforeAutospacing="0" w:after="120" w:afterAutospacing="0"/>
        <w:textAlignment w:val="baseline"/>
        <w:rPr>
          <w:color w:val="000000" w:themeColor="text1"/>
          <w:sz w:val="22"/>
          <w:szCs w:val="22"/>
          <w:highlight w:val="yellow"/>
        </w:rPr>
      </w:pPr>
      <w:r w:rsidRPr="005416DA">
        <w:rPr>
          <w:color w:val="000000" w:themeColor="text1"/>
          <w:sz w:val="22"/>
          <w:szCs w:val="22"/>
          <w:highlight w:val="yellow"/>
        </w:rPr>
        <w:t>Example 1: 8 participants converts to 10 participants x .125 hours x 1 hour course x $39.60 = $49.50</w:t>
      </w:r>
    </w:p>
    <w:p w14:paraId="3E033213" w14:textId="25101AA9" w:rsidR="004F487E" w:rsidRPr="005416DA" w:rsidRDefault="221024E1" w:rsidP="221024E1">
      <w:pPr>
        <w:pStyle w:val="paragraph"/>
        <w:numPr>
          <w:ilvl w:val="1"/>
          <w:numId w:val="16"/>
        </w:numPr>
        <w:spacing w:before="0" w:beforeAutospacing="0" w:after="120" w:afterAutospacing="0"/>
        <w:textAlignment w:val="baseline"/>
        <w:rPr>
          <w:color w:val="000000" w:themeColor="text1"/>
          <w:sz w:val="22"/>
          <w:szCs w:val="22"/>
          <w:highlight w:val="yellow"/>
        </w:rPr>
      </w:pPr>
      <w:r w:rsidRPr="005416DA">
        <w:rPr>
          <w:color w:val="000000" w:themeColor="text1"/>
          <w:sz w:val="22"/>
          <w:szCs w:val="22"/>
          <w:highlight w:val="yellow"/>
        </w:rPr>
        <w:lastRenderedPageBreak/>
        <w:t>Example 2: 18 participants converts to 20 participants x .125 hours x 4 hour course x $39.60 = $396.00</w:t>
      </w:r>
    </w:p>
    <w:p w14:paraId="75DB9C75" w14:textId="545F984D" w:rsidR="00494586" w:rsidRPr="005416DA" w:rsidRDefault="00494586" w:rsidP="00494586">
      <w:pPr>
        <w:pStyle w:val="paragraph"/>
        <w:spacing w:before="0" w:beforeAutospacing="0" w:after="120" w:afterAutospacing="0"/>
        <w:textAlignment w:val="baseline"/>
        <w:rPr>
          <w:color w:val="000000" w:themeColor="text1"/>
          <w:sz w:val="22"/>
          <w:szCs w:val="22"/>
          <w:highlight w:val="yellow"/>
        </w:rPr>
      </w:pPr>
    </w:p>
    <w:p w14:paraId="7262A2DA" w14:textId="77777777" w:rsidR="00494586" w:rsidRPr="005416DA" w:rsidRDefault="00494586" w:rsidP="00494586">
      <w:pPr>
        <w:pStyle w:val="paragraph"/>
        <w:spacing w:before="0" w:beforeAutospacing="0" w:after="120" w:afterAutospacing="0"/>
        <w:textAlignment w:val="baseline"/>
        <w:rPr>
          <w:color w:val="000000" w:themeColor="text1"/>
          <w:sz w:val="22"/>
          <w:szCs w:val="22"/>
          <w:highlight w:val="yellow"/>
        </w:rPr>
      </w:pPr>
    </w:p>
    <w:tbl>
      <w:tblPr>
        <w:tblStyle w:val="TableGrid"/>
        <w:tblpPr w:leftFromText="180" w:rightFromText="180" w:vertAnchor="text" w:horzAnchor="margin" w:tblpXSpec="center" w:tblpY="31"/>
        <w:tblW w:w="8692" w:type="dxa"/>
        <w:tblLook w:val="04A0" w:firstRow="1" w:lastRow="0" w:firstColumn="1" w:lastColumn="0" w:noHBand="0" w:noVBand="1"/>
      </w:tblPr>
      <w:tblGrid>
        <w:gridCol w:w="1153"/>
        <w:gridCol w:w="1077"/>
        <w:gridCol w:w="1077"/>
        <w:gridCol w:w="1077"/>
        <w:gridCol w:w="1077"/>
        <w:gridCol w:w="1077"/>
        <w:gridCol w:w="1077"/>
        <w:gridCol w:w="1077"/>
      </w:tblGrid>
      <w:tr w:rsidR="004F487E" w:rsidRPr="005416DA" w14:paraId="27A9A2E1" w14:textId="77777777" w:rsidTr="221024E1">
        <w:trPr>
          <w:trHeight w:val="450"/>
        </w:trPr>
        <w:tc>
          <w:tcPr>
            <w:tcW w:w="1153" w:type="dxa"/>
          </w:tcPr>
          <w:p w14:paraId="1BA4CCB6" w14:textId="77777777" w:rsidR="004F487E" w:rsidRPr="005416DA" w:rsidRDefault="221024E1" w:rsidP="221024E1">
            <w:pPr>
              <w:rPr>
                <w:rFonts w:ascii="Garamond" w:hAnsi="Garamond"/>
                <w:b/>
                <w:bCs/>
                <w:sz w:val="18"/>
                <w:szCs w:val="18"/>
                <w:highlight w:val="yellow"/>
              </w:rPr>
            </w:pPr>
            <w:r w:rsidRPr="005416DA">
              <w:rPr>
                <w:rFonts w:ascii="Garamond" w:hAnsi="Garamond"/>
                <w:b/>
                <w:bCs/>
                <w:sz w:val="18"/>
                <w:szCs w:val="18"/>
                <w:highlight w:val="yellow"/>
              </w:rPr>
              <w:t>Number of Participants per band</w:t>
            </w:r>
          </w:p>
        </w:tc>
        <w:tc>
          <w:tcPr>
            <w:tcW w:w="1077" w:type="dxa"/>
          </w:tcPr>
          <w:p w14:paraId="1C4E1260" w14:textId="77777777" w:rsidR="004F487E" w:rsidRPr="005416DA" w:rsidRDefault="221024E1" w:rsidP="221024E1">
            <w:pPr>
              <w:rPr>
                <w:rFonts w:ascii="Garamond" w:hAnsi="Garamond"/>
                <w:b/>
                <w:bCs/>
                <w:sz w:val="18"/>
                <w:szCs w:val="18"/>
                <w:highlight w:val="yellow"/>
              </w:rPr>
            </w:pPr>
            <w:r w:rsidRPr="005416DA">
              <w:rPr>
                <w:rFonts w:ascii="Garamond" w:hAnsi="Garamond"/>
                <w:b/>
                <w:bCs/>
                <w:sz w:val="18"/>
                <w:szCs w:val="18"/>
                <w:highlight w:val="yellow"/>
              </w:rPr>
              <w:t>1 hour course</w:t>
            </w:r>
          </w:p>
          <w:p w14:paraId="7A239F73" w14:textId="77777777" w:rsidR="004F487E" w:rsidRPr="005416DA" w:rsidRDefault="004F487E" w:rsidP="00D327F8">
            <w:pPr>
              <w:rPr>
                <w:rFonts w:ascii="Garamond" w:hAnsi="Garamond"/>
                <w:b/>
                <w:sz w:val="18"/>
                <w:szCs w:val="18"/>
                <w:highlight w:val="yellow"/>
              </w:rPr>
            </w:pPr>
          </w:p>
        </w:tc>
        <w:tc>
          <w:tcPr>
            <w:tcW w:w="1077" w:type="dxa"/>
          </w:tcPr>
          <w:p w14:paraId="43A8EFEB" w14:textId="77777777" w:rsidR="004F487E" w:rsidRPr="005416DA" w:rsidRDefault="221024E1" w:rsidP="221024E1">
            <w:pPr>
              <w:rPr>
                <w:rFonts w:ascii="Garamond" w:hAnsi="Garamond"/>
                <w:b/>
                <w:bCs/>
                <w:sz w:val="18"/>
                <w:szCs w:val="18"/>
                <w:highlight w:val="yellow"/>
              </w:rPr>
            </w:pPr>
            <w:r w:rsidRPr="005416DA">
              <w:rPr>
                <w:rFonts w:ascii="Garamond" w:hAnsi="Garamond"/>
                <w:b/>
                <w:bCs/>
                <w:sz w:val="18"/>
                <w:szCs w:val="18"/>
                <w:highlight w:val="yellow"/>
              </w:rPr>
              <w:t>2 hour course</w:t>
            </w:r>
          </w:p>
          <w:p w14:paraId="4308EF00" w14:textId="77777777" w:rsidR="004F487E" w:rsidRPr="005416DA" w:rsidRDefault="004F487E" w:rsidP="00D327F8">
            <w:pPr>
              <w:rPr>
                <w:rFonts w:ascii="Garamond" w:hAnsi="Garamond"/>
                <w:b/>
                <w:sz w:val="18"/>
                <w:szCs w:val="18"/>
                <w:highlight w:val="yellow"/>
              </w:rPr>
            </w:pPr>
          </w:p>
        </w:tc>
        <w:tc>
          <w:tcPr>
            <w:tcW w:w="1077" w:type="dxa"/>
          </w:tcPr>
          <w:p w14:paraId="48C5AAAA" w14:textId="77777777" w:rsidR="004F487E" w:rsidRPr="005416DA" w:rsidRDefault="221024E1" w:rsidP="221024E1">
            <w:pPr>
              <w:rPr>
                <w:rFonts w:ascii="Garamond" w:hAnsi="Garamond"/>
                <w:b/>
                <w:bCs/>
                <w:sz w:val="18"/>
                <w:szCs w:val="18"/>
                <w:highlight w:val="yellow"/>
              </w:rPr>
            </w:pPr>
            <w:r w:rsidRPr="005416DA">
              <w:rPr>
                <w:rFonts w:ascii="Garamond" w:hAnsi="Garamond"/>
                <w:b/>
                <w:bCs/>
                <w:sz w:val="18"/>
                <w:szCs w:val="18"/>
                <w:highlight w:val="yellow"/>
              </w:rPr>
              <w:t>4 hour course</w:t>
            </w:r>
          </w:p>
          <w:p w14:paraId="62312987" w14:textId="77777777" w:rsidR="004F487E" w:rsidRPr="005416DA" w:rsidRDefault="004F487E" w:rsidP="00D327F8">
            <w:pPr>
              <w:rPr>
                <w:rFonts w:ascii="Garamond" w:hAnsi="Garamond"/>
                <w:b/>
                <w:sz w:val="18"/>
                <w:szCs w:val="18"/>
                <w:highlight w:val="yellow"/>
              </w:rPr>
            </w:pPr>
          </w:p>
        </w:tc>
        <w:tc>
          <w:tcPr>
            <w:tcW w:w="1077" w:type="dxa"/>
          </w:tcPr>
          <w:p w14:paraId="1312FDDB" w14:textId="77777777" w:rsidR="004F487E" w:rsidRPr="005416DA" w:rsidRDefault="221024E1" w:rsidP="221024E1">
            <w:pPr>
              <w:rPr>
                <w:rFonts w:ascii="Garamond" w:hAnsi="Garamond"/>
                <w:b/>
                <w:bCs/>
                <w:sz w:val="18"/>
                <w:szCs w:val="18"/>
                <w:highlight w:val="yellow"/>
              </w:rPr>
            </w:pPr>
            <w:r w:rsidRPr="005416DA">
              <w:rPr>
                <w:rFonts w:ascii="Garamond" w:hAnsi="Garamond"/>
                <w:b/>
                <w:bCs/>
                <w:sz w:val="18"/>
                <w:szCs w:val="18"/>
                <w:highlight w:val="yellow"/>
              </w:rPr>
              <w:t>6 hour course</w:t>
            </w:r>
          </w:p>
        </w:tc>
        <w:tc>
          <w:tcPr>
            <w:tcW w:w="1077" w:type="dxa"/>
          </w:tcPr>
          <w:p w14:paraId="5AA17DEB" w14:textId="77777777" w:rsidR="004F487E" w:rsidRPr="005416DA" w:rsidRDefault="221024E1" w:rsidP="221024E1">
            <w:pPr>
              <w:rPr>
                <w:rFonts w:ascii="Garamond" w:hAnsi="Garamond"/>
                <w:b/>
                <w:bCs/>
                <w:sz w:val="18"/>
                <w:szCs w:val="18"/>
                <w:highlight w:val="yellow"/>
              </w:rPr>
            </w:pPr>
            <w:r w:rsidRPr="005416DA">
              <w:rPr>
                <w:rFonts w:ascii="Garamond" w:hAnsi="Garamond"/>
                <w:b/>
                <w:bCs/>
                <w:sz w:val="18"/>
                <w:szCs w:val="18"/>
                <w:highlight w:val="yellow"/>
              </w:rPr>
              <w:t>8 hour course</w:t>
            </w:r>
          </w:p>
          <w:p w14:paraId="00688587" w14:textId="77777777" w:rsidR="004F487E" w:rsidRPr="005416DA" w:rsidRDefault="004F487E" w:rsidP="00D327F8">
            <w:pPr>
              <w:rPr>
                <w:rFonts w:ascii="Garamond" w:hAnsi="Garamond"/>
                <w:b/>
                <w:sz w:val="18"/>
                <w:szCs w:val="18"/>
                <w:highlight w:val="yellow"/>
              </w:rPr>
            </w:pPr>
          </w:p>
        </w:tc>
        <w:tc>
          <w:tcPr>
            <w:tcW w:w="1077" w:type="dxa"/>
          </w:tcPr>
          <w:p w14:paraId="44D747C3" w14:textId="77777777" w:rsidR="004F487E" w:rsidRPr="005416DA" w:rsidRDefault="221024E1" w:rsidP="221024E1">
            <w:pPr>
              <w:rPr>
                <w:rFonts w:ascii="Garamond" w:hAnsi="Garamond"/>
                <w:b/>
                <w:bCs/>
                <w:sz w:val="18"/>
                <w:szCs w:val="18"/>
                <w:highlight w:val="yellow"/>
              </w:rPr>
            </w:pPr>
            <w:r w:rsidRPr="005416DA">
              <w:rPr>
                <w:rFonts w:ascii="Garamond" w:hAnsi="Garamond"/>
                <w:b/>
                <w:bCs/>
                <w:sz w:val="18"/>
                <w:szCs w:val="18"/>
                <w:highlight w:val="yellow"/>
              </w:rPr>
              <w:t>12 hour course</w:t>
            </w:r>
          </w:p>
          <w:p w14:paraId="11E8D4C4" w14:textId="77777777" w:rsidR="004F487E" w:rsidRPr="005416DA" w:rsidRDefault="004F487E" w:rsidP="00D327F8">
            <w:pPr>
              <w:rPr>
                <w:rFonts w:ascii="Garamond" w:hAnsi="Garamond"/>
                <w:b/>
                <w:sz w:val="18"/>
                <w:szCs w:val="18"/>
                <w:highlight w:val="yellow"/>
              </w:rPr>
            </w:pPr>
          </w:p>
        </w:tc>
        <w:tc>
          <w:tcPr>
            <w:tcW w:w="1077" w:type="dxa"/>
          </w:tcPr>
          <w:p w14:paraId="2C372BA9" w14:textId="77777777" w:rsidR="004F487E" w:rsidRPr="005416DA" w:rsidRDefault="221024E1" w:rsidP="221024E1">
            <w:pPr>
              <w:rPr>
                <w:rFonts w:ascii="Garamond" w:hAnsi="Garamond"/>
                <w:b/>
                <w:bCs/>
                <w:sz w:val="18"/>
                <w:szCs w:val="18"/>
                <w:highlight w:val="yellow"/>
              </w:rPr>
            </w:pPr>
            <w:r w:rsidRPr="005416DA">
              <w:rPr>
                <w:rFonts w:ascii="Garamond" w:hAnsi="Garamond"/>
                <w:b/>
                <w:bCs/>
                <w:sz w:val="18"/>
                <w:szCs w:val="18"/>
                <w:highlight w:val="yellow"/>
              </w:rPr>
              <w:t>15 hour course</w:t>
            </w:r>
          </w:p>
          <w:p w14:paraId="5B92BEAC" w14:textId="77777777" w:rsidR="004F487E" w:rsidRPr="005416DA" w:rsidRDefault="004F487E" w:rsidP="00D327F8">
            <w:pPr>
              <w:rPr>
                <w:rFonts w:ascii="Garamond" w:hAnsi="Garamond"/>
                <w:b/>
                <w:sz w:val="18"/>
                <w:szCs w:val="18"/>
                <w:highlight w:val="yellow"/>
              </w:rPr>
            </w:pPr>
          </w:p>
        </w:tc>
      </w:tr>
      <w:tr w:rsidR="004F487E" w:rsidRPr="005416DA" w14:paraId="34081569" w14:textId="77777777" w:rsidTr="221024E1">
        <w:trPr>
          <w:trHeight w:val="385"/>
        </w:trPr>
        <w:tc>
          <w:tcPr>
            <w:tcW w:w="1153" w:type="dxa"/>
          </w:tcPr>
          <w:p w14:paraId="31DA55C6" w14:textId="77777777" w:rsidR="004F487E" w:rsidRPr="005416DA" w:rsidRDefault="221024E1" w:rsidP="221024E1">
            <w:pPr>
              <w:spacing w:line="360" w:lineRule="auto"/>
              <w:rPr>
                <w:rFonts w:ascii="Garamond" w:hAnsi="Garamond"/>
                <w:b/>
                <w:bCs/>
                <w:sz w:val="18"/>
                <w:szCs w:val="18"/>
                <w:highlight w:val="yellow"/>
              </w:rPr>
            </w:pPr>
            <w:r w:rsidRPr="005416DA">
              <w:rPr>
                <w:rFonts w:ascii="Garamond" w:hAnsi="Garamond"/>
                <w:b/>
                <w:bCs/>
                <w:sz w:val="18"/>
                <w:szCs w:val="18"/>
                <w:highlight w:val="yellow"/>
              </w:rPr>
              <w:t>1-10</w:t>
            </w:r>
          </w:p>
        </w:tc>
        <w:tc>
          <w:tcPr>
            <w:tcW w:w="1077" w:type="dxa"/>
          </w:tcPr>
          <w:p w14:paraId="20196413" w14:textId="77777777" w:rsidR="004F487E" w:rsidRPr="005416DA" w:rsidRDefault="221024E1" w:rsidP="221024E1">
            <w:pPr>
              <w:rPr>
                <w:rFonts w:ascii="Garamond" w:hAnsi="Garamond"/>
                <w:sz w:val="18"/>
                <w:szCs w:val="18"/>
                <w:highlight w:val="yellow"/>
              </w:rPr>
            </w:pPr>
            <w:r w:rsidRPr="005416DA">
              <w:rPr>
                <w:rFonts w:ascii="Garamond" w:hAnsi="Garamond"/>
                <w:sz w:val="18"/>
                <w:szCs w:val="18"/>
                <w:highlight w:val="yellow"/>
              </w:rPr>
              <w:t xml:space="preserve">$49.50 </w:t>
            </w:r>
          </w:p>
        </w:tc>
        <w:tc>
          <w:tcPr>
            <w:tcW w:w="1077" w:type="dxa"/>
          </w:tcPr>
          <w:p w14:paraId="0920E9E6" w14:textId="77777777" w:rsidR="004F487E" w:rsidRPr="005416DA" w:rsidRDefault="221024E1" w:rsidP="221024E1">
            <w:pPr>
              <w:rPr>
                <w:rFonts w:ascii="Garamond" w:hAnsi="Garamond"/>
                <w:sz w:val="18"/>
                <w:szCs w:val="18"/>
                <w:highlight w:val="yellow"/>
              </w:rPr>
            </w:pPr>
            <w:r w:rsidRPr="005416DA">
              <w:rPr>
                <w:rFonts w:ascii="Garamond" w:hAnsi="Garamond"/>
                <w:sz w:val="18"/>
                <w:szCs w:val="18"/>
                <w:highlight w:val="yellow"/>
              </w:rPr>
              <w:t>$99.00</w:t>
            </w:r>
          </w:p>
        </w:tc>
        <w:tc>
          <w:tcPr>
            <w:tcW w:w="1077" w:type="dxa"/>
          </w:tcPr>
          <w:p w14:paraId="4EB9CA7C" w14:textId="77777777" w:rsidR="004F487E" w:rsidRPr="005416DA" w:rsidRDefault="221024E1" w:rsidP="221024E1">
            <w:pPr>
              <w:rPr>
                <w:rFonts w:ascii="Garamond" w:hAnsi="Garamond"/>
                <w:sz w:val="18"/>
                <w:szCs w:val="18"/>
                <w:highlight w:val="yellow"/>
              </w:rPr>
            </w:pPr>
            <w:r w:rsidRPr="005416DA">
              <w:rPr>
                <w:rFonts w:ascii="Garamond" w:hAnsi="Garamond"/>
                <w:sz w:val="18"/>
                <w:szCs w:val="18"/>
                <w:highlight w:val="yellow"/>
              </w:rPr>
              <w:t>$198.00</w:t>
            </w:r>
          </w:p>
        </w:tc>
        <w:tc>
          <w:tcPr>
            <w:tcW w:w="1077" w:type="dxa"/>
          </w:tcPr>
          <w:p w14:paraId="4899DE26" w14:textId="77777777" w:rsidR="004F487E" w:rsidRPr="005416DA" w:rsidRDefault="221024E1" w:rsidP="221024E1">
            <w:pPr>
              <w:rPr>
                <w:rFonts w:ascii="Garamond" w:hAnsi="Garamond"/>
                <w:sz w:val="18"/>
                <w:szCs w:val="18"/>
                <w:highlight w:val="yellow"/>
              </w:rPr>
            </w:pPr>
            <w:r w:rsidRPr="005416DA">
              <w:rPr>
                <w:rFonts w:ascii="Garamond" w:hAnsi="Garamond"/>
                <w:sz w:val="18"/>
                <w:szCs w:val="18"/>
                <w:highlight w:val="yellow"/>
              </w:rPr>
              <w:t>$297.00</w:t>
            </w:r>
          </w:p>
        </w:tc>
        <w:tc>
          <w:tcPr>
            <w:tcW w:w="1077" w:type="dxa"/>
          </w:tcPr>
          <w:p w14:paraId="51EC2F3F" w14:textId="77777777" w:rsidR="004F487E" w:rsidRPr="005416DA" w:rsidRDefault="221024E1" w:rsidP="221024E1">
            <w:pPr>
              <w:rPr>
                <w:rFonts w:ascii="Garamond" w:hAnsi="Garamond"/>
                <w:sz w:val="18"/>
                <w:szCs w:val="18"/>
                <w:highlight w:val="yellow"/>
              </w:rPr>
            </w:pPr>
            <w:r w:rsidRPr="005416DA">
              <w:rPr>
                <w:rFonts w:ascii="Garamond" w:hAnsi="Garamond"/>
                <w:sz w:val="18"/>
                <w:szCs w:val="18"/>
                <w:highlight w:val="yellow"/>
              </w:rPr>
              <w:t>$396.00</w:t>
            </w:r>
          </w:p>
        </w:tc>
        <w:tc>
          <w:tcPr>
            <w:tcW w:w="1077" w:type="dxa"/>
          </w:tcPr>
          <w:p w14:paraId="6CDD5CC0" w14:textId="77777777" w:rsidR="004F487E" w:rsidRPr="005416DA" w:rsidRDefault="221024E1" w:rsidP="221024E1">
            <w:pPr>
              <w:rPr>
                <w:rFonts w:ascii="Garamond" w:hAnsi="Garamond"/>
                <w:sz w:val="18"/>
                <w:szCs w:val="18"/>
                <w:highlight w:val="yellow"/>
              </w:rPr>
            </w:pPr>
            <w:r w:rsidRPr="005416DA">
              <w:rPr>
                <w:rFonts w:ascii="Garamond" w:hAnsi="Garamond"/>
                <w:sz w:val="18"/>
                <w:szCs w:val="18"/>
                <w:highlight w:val="yellow"/>
              </w:rPr>
              <w:t>$594.00</w:t>
            </w:r>
          </w:p>
        </w:tc>
        <w:tc>
          <w:tcPr>
            <w:tcW w:w="1077" w:type="dxa"/>
          </w:tcPr>
          <w:p w14:paraId="033C1BED" w14:textId="77777777" w:rsidR="004F487E" w:rsidRPr="005416DA" w:rsidRDefault="221024E1" w:rsidP="221024E1">
            <w:pPr>
              <w:rPr>
                <w:rFonts w:ascii="Garamond" w:hAnsi="Garamond"/>
                <w:sz w:val="18"/>
                <w:szCs w:val="18"/>
                <w:highlight w:val="yellow"/>
              </w:rPr>
            </w:pPr>
            <w:r w:rsidRPr="005416DA">
              <w:rPr>
                <w:rFonts w:ascii="Garamond" w:hAnsi="Garamond"/>
                <w:sz w:val="18"/>
                <w:szCs w:val="18"/>
                <w:highlight w:val="yellow"/>
              </w:rPr>
              <w:t>$742.50</w:t>
            </w:r>
          </w:p>
        </w:tc>
      </w:tr>
      <w:tr w:rsidR="004F487E" w:rsidRPr="005416DA" w14:paraId="0ACD6D01" w14:textId="77777777" w:rsidTr="221024E1">
        <w:trPr>
          <w:trHeight w:val="370"/>
        </w:trPr>
        <w:tc>
          <w:tcPr>
            <w:tcW w:w="1153" w:type="dxa"/>
          </w:tcPr>
          <w:p w14:paraId="352A2D79" w14:textId="77777777" w:rsidR="004F487E" w:rsidRPr="005416DA" w:rsidRDefault="221024E1" w:rsidP="221024E1">
            <w:pPr>
              <w:spacing w:line="360" w:lineRule="auto"/>
              <w:rPr>
                <w:rFonts w:ascii="Garamond" w:hAnsi="Garamond"/>
                <w:b/>
                <w:bCs/>
                <w:sz w:val="18"/>
                <w:szCs w:val="18"/>
                <w:highlight w:val="yellow"/>
              </w:rPr>
            </w:pPr>
            <w:r w:rsidRPr="005416DA">
              <w:rPr>
                <w:rFonts w:ascii="Garamond" w:hAnsi="Garamond"/>
                <w:b/>
                <w:bCs/>
                <w:sz w:val="18"/>
                <w:szCs w:val="18"/>
                <w:highlight w:val="yellow"/>
              </w:rPr>
              <w:t>11-20</w:t>
            </w:r>
          </w:p>
        </w:tc>
        <w:tc>
          <w:tcPr>
            <w:tcW w:w="1077" w:type="dxa"/>
          </w:tcPr>
          <w:p w14:paraId="2E1F3AA6" w14:textId="77777777" w:rsidR="004F487E" w:rsidRPr="005416DA" w:rsidRDefault="221024E1" w:rsidP="221024E1">
            <w:pPr>
              <w:rPr>
                <w:rFonts w:ascii="Garamond" w:hAnsi="Garamond"/>
                <w:b/>
                <w:bCs/>
                <w:sz w:val="18"/>
                <w:szCs w:val="18"/>
                <w:highlight w:val="yellow"/>
              </w:rPr>
            </w:pPr>
            <w:r w:rsidRPr="005416DA">
              <w:rPr>
                <w:rFonts w:ascii="Garamond" w:hAnsi="Garamond"/>
                <w:b/>
                <w:bCs/>
                <w:sz w:val="18"/>
                <w:szCs w:val="18"/>
                <w:highlight w:val="yellow"/>
              </w:rPr>
              <w:t>$99.00</w:t>
            </w:r>
          </w:p>
          <w:p w14:paraId="7F19B4EA" w14:textId="77777777" w:rsidR="004F487E" w:rsidRPr="005416DA" w:rsidRDefault="004F487E" w:rsidP="00D327F8">
            <w:pPr>
              <w:rPr>
                <w:rFonts w:ascii="Garamond" w:hAnsi="Garamond"/>
                <w:sz w:val="18"/>
                <w:szCs w:val="18"/>
                <w:highlight w:val="yellow"/>
              </w:rPr>
            </w:pPr>
          </w:p>
        </w:tc>
        <w:tc>
          <w:tcPr>
            <w:tcW w:w="1077" w:type="dxa"/>
          </w:tcPr>
          <w:p w14:paraId="183E6135" w14:textId="77777777" w:rsidR="004F487E" w:rsidRPr="005416DA" w:rsidRDefault="221024E1" w:rsidP="221024E1">
            <w:pPr>
              <w:rPr>
                <w:rFonts w:ascii="Garamond" w:hAnsi="Garamond"/>
                <w:b/>
                <w:bCs/>
                <w:sz w:val="18"/>
                <w:szCs w:val="18"/>
                <w:highlight w:val="yellow"/>
              </w:rPr>
            </w:pPr>
            <w:r w:rsidRPr="005416DA">
              <w:rPr>
                <w:rFonts w:ascii="Garamond" w:hAnsi="Garamond"/>
                <w:b/>
                <w:bCs/>
                <w:sz w:val="18"/>
                <w:szCs w:val="18"/>
                <w:highlight w:val="yellow"/>
              </w:rPr>
              <w:t>$198.00</w:t>
            </w:r>
          </w:p>
          <w:p w14:paraId="2C23ECD2" w14:textId="77777777" w:rsidR="004F487E" w:rsidRPr="005416DA" w:rsidRDefault="004F487E" w:rsidP="00D327F8">
            <w:pPr>
              <w:rPr>
                <w:rFonts w:ascii="Garamond" w:hAnsi="Garamond"/>
                <w:b/>
                <w:sz w:val="18"/>
                <w:szCs w:val="18"/>
                <w:highlight w:val="yellow"/>
              </w:rPr>
            </w:pPr>
          </w:p>
        </w:tc>
        <w:tc>
          <w:tcPr>
            <w:tcW w:w="1077" w:type="dxa"/>
          </w:tcPr>
          <w:p w14:paraId="79410176" w14:textId="77777777" w:rsidR="004F487E" w:rsidRPr="005416DA" w:rsidRDefault="221024E1" w:rsidP="221024E1">
            <w:pPr>
              <w:rPr>
                <w:rFonts w:ascii="Garamond" w:hAnsi="Garamond"/>
                <w:b/>
                <w:bCs/>
                <w:sz w:val="18"/>
                <w:szCs w:val="18"/>
                <w:highlight w:val="yellow"/>
              </w:rPr>
            </w:pPr>
            <w:r w:rsidRPr="005416DA">
              <w:rPr>
                <w:rFonts w:ascii="Garamond" w:hAnsi="Garamond"/>
                <w:b/>
                <w:bCs/>
                <w:sz w:val="18"/>
                <w:szCs w:val="18"/>
                <w:highlight w:val="yellow"/>
              </w:rPr>
              <w:t>$396.00</w:t>
            </w:r>
          </w:p>
          <w:p w14:paraId="4DE20F84" w14:textId="77777777" w:rsidR="004F487E" w:rsidRPr="005416DA" w:rsidRDefault="004F487E" w:rsidP="00D327F8">
            <w:pPr>
              <w:rPr>
                <w:rFonts w:ascii="Garamond" w:hAnsi="Garamond"/>
                <w:b/>
                <w:sz w:val="18"/>
                <w:szCs w:val="18"/>
                <w:highlight w:val="yellow"/>
              </w:rPr>
            </w:pPr>
          </w:p>
        </w:tc>
        <w:tc>
          <w:tcPr>
            <w:tcW w:w="1077" w:type="dxa"/>
          </w:tcPr>
          <w:p w14:paraId="747A1A55" w14:textId="77777777" w:rsidR="004F487E" w:rsidRPr="005416DA" w:rsidRDefault="221024E1" w:rsidP="221024E1">
            <w:pPr>
              <w:rPr>
                <w:rFonts w:ascii="Garamond" w:hAnsi="Garamond"/>
                <w:b/>
                <w:bCs/>
                <w:sz w:val="18"/>
                <w:szCs w:val="18"/>
                <w:highlight w:val="yellow"/>
              </w:rPr>
            </w:pPr>
            <w:r w:rsidRPr="005416DA">
              <w:rPr>
                <w:rFonts w:ascii="Garamond" w:hAnsi="Garamond"/>
                <w:b/>
                <w:bCs/>
                <w:sz w:val="18"/>
                <w:szCs w:val="18"/>
                <w:highlight w:val="yellow"/>
              </w:rPr>
              <w:t>$594.00</w:t>
            </w:r>
          </w:p>
          <w:p w14:paraId="0B5137DA" w14:textId="77777777" w:rsidR="004F487E" w:rsidRPr="005416DA" w:rsidRDefault="004F487E" w:rsidP="00D327F8">
            <w:pPr>
              <w:rPr>
                <w:rFonts w:ascii="Garamond" w:hAnsi="Garamond"/>
                <w:b/>
                <w:sz w:val="18"/>
                <w:szCs w:val="18"/>
                <w:highlight w:val="yellow"/>
              </w:rPr>
            </w:pPr>
          </w:p>
        </w:tc>
        <w:tc>
          <w:tcPr>
            <w:tcW w:w="1077" w:type="dxa"/>
          </w:tcPr>
          <w:p w14:paraId="45D85B2B" w14:textId="77777777" w:rsidR="004F487E" w:rsidRPr="005416DA" w:rsidRDefault="221024E1" w:rsidP="221024E1">
            <w:pPr>
              <w:rPr>
                <w:rFonts w:ascii="Garamond" w:hAnsi="Garamond"/>
                <w:b/>
                <w:bCs/>
                <w:sz w:val="18"/>
                <w:szCs w:val="18"/>
                <w:highlight w:val="yellow"/>
              </w:rPr>
            </w:pPr>
            <w:r w:rsidRPr="005416DA">
              <w:rPr>
                <w:rFonts w:ascii="Garamond" w:hAnsi="Garamond"/>
                <w:b/>
                <w:bCs/>
                <w:sz w:val="18"/>
                <w:szCs w:val="18"/>
                <w:highlight w:val="yellow"/>
              </w:rPr>
              <w:t>$792.00</w:t>
            </w:r>
          </w:p>
          <w:p w14:paraId="182E6A93" w14:textId="77777777" w:rsidR="004F487E" w:rsidRPr="005416DA" w:rsidRDefault="004F487E" w:rsidP="00D327F8">
            <w:pPr>
              <w:rPr>
                <w:rFonts w:ascii="Garamond" w:hAnsi="Garamond"/>
                <w:b/>
                <w:sz w:val="18"/>
                <w:szCs w:val="18"/>
                <w:highlight w:val="yellow"/>
              </w:rPr>
            </w:pPr>
          </w:p>
        </w:tc>
        <w:tc>
          <w:tcPr>
            <w:tcW w:w="1077" w:type="dxa"/>
          </w:tcPr>
          <w:p w14:paraId="47BB36BC" w14:textId="77777777" w:rsidR="004F487E" w:rsidRPr="005416DA" w:rsidRDefault="221024E1" w:rsidP="221024E1">
            <w:pPr>
              <w:rPr>
                <w:rFonts w:ascii="Garamond" w:hAnsi="Garamond"/>
                <w:b/>
                <w:bCs/>
                <w:sz w:val="18"/>
                <w:szCs w:val="18"/>
                <w:highlight w:val="yellow"/>
              </w:rPr>
            </w:pPr>
            <w:r w:rsidRPr="005416DA">
              <w:rPr>
                <w:rFonts w:ascii="Garamond" w:hAnsi="Garamond"/>
                <w:b/>
                <w:bCs/>
                <w:sz w:val="18"/>
                <w:szCs w:val="18"/>
                <w:highlight w:val="yellow"/>
              </w:rPr>
              <w:t>$1188.00</w:t>
            </w:r>
          </w:p>
          <w:p w14:paraId="742FA003" w14:textId="77777777" w:rsidR="004F487E" w:rsidRPr="005416DA" w:rsidRDefault="004F487E" w:rsidP="00D327F8">
            <w:pPr>
              <w:rPr>
                <w:rFonts w:ascii="Garamond" w:hAnsi="Garamond"/>
                <w:b/>
                <w:sz w:val="18"/>
                <w:szCs w:val="18"/>
                <w:highlight w:val="yellow"/>
              </w:rPr>
            </w:pPr>
          </w:p>
        </w:tc>
        <w:tc>
          <w:tcPr>
            <w:tcW w:w="1077" w:type="dxa"/>
          </w:tcPr>
          <w:p w14:paraId="621A8B7F" w14:textId="77777777" w:rsidR="004F487E" w:rsidRPr="005416DA" w:rsidRDefault="221024E1" w:rsidP="221024E1">
            <w:pPr>
              <w:rPr>
                <w:rFonts w:ascii="Garamond" w:hAnsi="Garamond"/>
                <w:b/>
                <w:bCs/>
                <w:sz w:val="18"/>
                <w:szCs w:val="18"/>
                <w:highlight w:val="yellow"/>
              </w:rPr>
            </w:pPr>
            <w:r w:rsidRPr="005416DA">
              <w:rPr>
                <w:rFonts w:ascii="Garamond" w:hAnsi="Garamond"/>
                <w:b/>
                <w:bCs/>
                <w:sz w:val="18"/>
                <w:szCs w:val="18"/>
                <w:highlight w:val="yellow"/>
              </w:rPr>
              <w:t>$1485.00</w:t>
            </w:r>
          </w:p>
          <w:p w14:paraId="2F668372" w14:textId="77777777" w:rsidR="004F487E" w:rsidRPr="005416DA" w:rsidRDefault="004F487E" w:rsidP="00D327F8">
            <w:pPr>
              <w:rPr>
                <w:rFonts w:ascii="Garamond" w:hAnsi="Garamond"/>
                <w:b/>
                <w:sz w:val="18"/>
                <w:szCs w:val="18"/>
                <w:highlight w:val="yellow"/>
              </w:rPr>
            </w:pPr>
          </w:p>
        </w:tc>
      </w:tr>
      <w:tr w:rsidR="004F487E" w:rsidRPr="005416DA" w14:paraId="2F83E6D9" w14:textId="77777777" w:rsidTr="221024E1">
        <w:trPr>
          <w:trHeight w:val="294"/>
        </w:trPr>
        <w:tc>
          <w:tcPr>
            <w:tcW w:w="1153" w:type="dxa"/>
          </w:tcPr>
          <w:p w14:paraId="05DB88DF" w14:textId="77777777" w:rsidR="004F487E" w:rsidRPr="005416DA" w:rsidRDefault="221024E1" w:rsidP="221024E1">
            <w:pPr>
              <w:spacing w:line="360" w:lineRule="auto"/>
              <w:rPr>
                <w:rFonts w:ascii="Garamond" w:hAnsi="Garamond"/>
                <w:b/>
                <w:bCs/>
                <w:sz w:val="18"/>
                <w:szCs w:val="18"/>
                <w:highlight w:val="yellow"/>
              </w:rPr>
            </w:pPr>
            <w:r w:rsidRPr="005416DA">
              <w:rPr>
                <w:rFonts w:ascii="Garamond" w:hAnsi="Garamond"/>
                <w:b/>
                <w:bCs/>
                <w:sz w:val="18"/>
                <w:szCs w:val="18"/>
                <w:highlight w:val="yellow"/>
              </w:rPr>
              <w:t>21-30</w:t>
            </w:r>
          </w:p>
        </w:tc>
        <w:tc>
          <w:tcPr>
            <w:tcW w:w="1077" w:type="dxa"/>
          </w:tcPr>
          <w:p w14:paraId="521E8DC1" w14:textId="77777777" w:rsidR="004F487E" w:rsidRPr="005416DA" w:rsidRDefault="221024E1" w:rsidP="221024E1">
            <w:pPr>
              <w:rPr>
                <w:rFonts w:ascii="Garamond" w:hAnsi="Garamond"/>
                <w:b/>
                <w:bCs/>
                <w:sz w:val="18"/>
                <w:szCs w:val="18"/>
                <w:highlight w:val="yellow"/>
              </w:rPr>
            </w:pPr>
            <w:r w:rsidRPr="005416DA">
              <w:rPr>
                <w:rFonts w:ascii="Garamond" w:hAnsi="Garamond"/>
                <w:b/>
                <w:bCs/>
                <w:sz w:val="18"/>
                <w:szCs w:val="18"/>
                <w:highlight w:val="yellow"/>
              </w:rPr>
              <w:t>$148.50</w:t>
            </w:r>
          </w:p>
          <w:p w14:paraId="79310E89" w14:textId="77777777" w:rsidR="004F487E" w:rsidRPr="005416DA" w:rsidRDefault="004F487E" w:rsidP="00D327F8">
            <w:pPr>
              <w:rPr>
                <w:rFonts w:ascii="Garamond" w:hAnsi="Garamond"/>
                <w:sz w:val="18"/>
                <w:szCs w:val="18"/>
                <w:highlight w:val="yellow"/>
              </w:rPr>
            </w:pPr>
          </w:p>
        </w:tc>
        <w:tc>
          <w:tcPr>
            <w:tcW w:w="1077" w:type="dxa"/>
          </w:tcPr>
          <w:p w14:paraId="6A078D69" w14:textId="77777777" w:rsidR="004F487E" w:rsidRPr="005416DA" w:rsidRDefault="221024E1" w:rsidP="221024E1">
            <w:pPr>
              <w:rPr>
                <w:rFonts w:ascii="Garamond" w:hAnsi="Garamond"/>
                <w:b/>
                <w:bCs/>
                <w:sz w:val="18"/>
                <w:szCs w:val="18"/>
                <w:highlight w:val="yellow"/>
              </w:rPr>
            </w:pPr>
            <w:r w:rsidRPr="005416DA">
              <w:rPr>
                <w:rFonts w:ascii="Garamond" w:hAnsi="Garamond"/>
                <w:b/>
                <w:bCs/>
                <w:sz w:val="18"/>
                <w:szCs w:val="18"/>
                <w:highlight w:val="yellow"/>
              </w:rPr>
              <w:t>$297.00</w:t>
            </w:r>
          </w:p>
          <w:p w14:paraId="3EC8E7DC" w14:textId="77777777" w:rsidR="004F487E" w:rsidRPr="005416DA" w:rsidRDefault="004F487E" w:rsidP="00D327F8">
            <w:pPr>
              <w:rPr>
                <w:rFonts w:ascii="Garamond" w:hAnsi="Garamond"/>
                <w:b/>
                <w:sz w:val="18"/>
                <w:szCs w:val="18"/>
                <w:highlight w:val="yellow"/>
              </w:rPr>
            </w:pPr>
          </w:p>
        </w:tc>
        <w:tc>
          <w:tcPr>
            <w:tcW w:w="1077" w:type="dxa"/>
          </w:tcPr>
          <w:p w14:paraId="3C73C048" w14:textId="77777777" w:rsidR="004F487E" w:rsidRPr="005416DA" w:rsidRDefault="221024E1" w:rsidP="221024E1">
            <w:pPr>
              <w:rPr>
                <w:rFonts w:ascii="Garamond" w:hAnsi="Garamond"/>
                <w:b/>
                <w:bCs/>
                <w:sz w:val="18"/>
                <w:szCs w:val="18"/>
                <w:highlight w:val="yellow"/>
              </w:rPr>
            </w:pPr>
            <w:r w:rsidRPr="005416DA">
              <w:rPr>
                <w:rFonts w:ascii="Garamond" w:hAnsi="Garamond"/>
                <w:b/>
                <w:bCs/>
                <w:sz w:val="18"/>
                <w:szCs w:val="18"/>
                <w:highlight w:val="yellow"/>
              </w:rPr>
              <w:t>$594.00</w:t>
            </w:r>
          </w:p>
          <w:p w14:paraId="3FA4706F" w14:textId="77777777" w:rsidR="004F487E" w:rsidRPr="005416DA" w:rsidRDefault="004F487E" w:rsidP="00D327F8">
            <w:pPr>
              <w:rPr>
                <w:rFonts w:ascii="Garamond" w:hAnsi="Garamond"/>
                <w:b/>
                <w:sz w:val="18"/>
                <w:szCs w:val="18"/>
                <w:highlight w:val="yellow"/>
              </w:rPr>
            </w:pPr>
          </w:p>
        </w:tc>
        <w:tc>
          <w:tcPr>
            <w:tcW w:w="1077" w:type="dxa"/>
          </w:tcPr>
          <w:p w14:paraId="227A29D8" w14:textId="77777777" w:rsidR="004F487E" w:rsidRPr="005416DA" w:rsidRDefault="221024E1" w:rsidP="221024E1">
            <w:pPr>
              <w:rPr>
                <w:rFonts w:ascii="Garamond" w:hAnsi="Garamond"/>
                <w:b/>
                <w:bCs/>
                <w:sz w:val="18"/>
                <w:szCs w:val="18"/>
                <w:highlight w:val="yellow"/>
              </w:rPr>
            </w:pPr>
            <w:r w:rsidRPr="005416DA">
              <w:rPr>
                <w:rFonts w:ascii="Garamond" w:hAnsi="Garamond"/>
                <w:b/>
                <w:bCs/>
                <w:sz w:val="18"/>
                <w:szCs w:val="18"/>
                <w:highlight w:val="yellow"/>
              </w:rPr>
              <w:t xml:space="preserve"> $891.00</w:t>
            </w:r>
          </w:p>
          <w:p w14:paraId="43A3FCF0" w14:textId="77777777" w:rsidR="004F487E" w:rsidRPr="005416DA" w:rsidRDefault="004F487E" w:rsidP="00D327F8">
            <w:pPr>
              <w:rPr>
                <w:rFonts w:ascii="Garamond" w:hAnsi="Garamond"/>
                <w:sz w:val="18"/>
                <w:szCs w:val="18"/>
                <w:highlight w:val="yellow"/>
              </w:rPr>
            </w:pPr>
          </w:p>
        </w:tc>
        <w:tc>
          <w:tcPr>
            <w:tcW w:w="1077" w:type="dxa"/>
          </w:tcPr>
          <w:p w14:paraId="052B693E" w14:textId="77777777" w:rsidR="004F487E" w:rsidRPr="005416DA" w:rsidRDefault="221024E1" w:rsidP="221024E1">
            <w:pPr>
              <w:rPr>
                <w:rFonts w:ascii="Garamond" w:hAnsi="Garamond"/>
                <w:b/>
                <w:bCs/>
                <w:sz w:val="18"/>
                <w:szCs w:val="18"/>
                <w:highlight w:val="yellow"/>
              </w:rPr>
            </w:pPr>
            <w:r w:rsidRPr="005416DA">
              <w:rPr>
                <w:rFonts w:ascii="Garamond" w:hAnsi="Garamond"/>
                <w:b/>
                <w:bCs/>
                <w:sz w:val="18"/>
                <w:szCs w:val="18"/>
                <w:highlight w:val="yellow"/>
              </w:rPr>
              <w:t>$1188.00</w:t>
            </w:r>
          </w:p>
          <w:p w14:paraId="6D713222" w14:textId="77777777" w:rsidR="004F487E" w:rsidRPr="005416DA" w:rsidRDefault="004F487E" w:rsidP="00D327F8">
            <w:pPr>
              <w:rPr>
                <w:rFonts w:ascii="Garamond" w:hAnsi="Garamond"/>
                <w:b/>
                <w:sz w:val="18"/>
                <w:szCs w:val="18"/>
                <w:highlight w:val="yellow"/>
              </w:rPr>
            </w:pPr>
          </w:p>
        </w:tc>
        <w:tc>
          <w:tcPr>
            <w:tcW w:w="1077" w:type="dxa"/>
          </w:tcPr>
          <w:p w14:paraId="2A9D2E8D" w14:textId="77777777" w:rsidR="004F487E" w:rsidRPr="005416DA" w:rsidRDefault="221024E1" w:rsidP="221024E1">
            <w:pPr>
              <w:rPr>
                <w:rFonts w:ascii="Garamond" w:hAnsi="Garamond"/>
                <w:b/>
                <w:bCs/>
                <w:sz w:val="18"/>
                <w:szCs w:val="18"/>
                <w:highlight w:val="yellow"/>
              </w:rPr>
            </w:pPr>
            <w:r w:rsidRPr="005416DA">
              <w:rPr>
                <w:rFonts w:ascii="Garamond" w:hAnsi="Garamond"/>
                <w:b/>
                <w:bCs/>
                <w:sz w:val="18"/>
                <w:szCs w:val="18"/>
                <w:highlight w:val="yellow"/>
              </w:rPr>
              <w:t>$1782.00</w:t>
            </w:r>
          </w:p>
          <w:p w14:paraId="6B0F95C9" w14:textId="77777777" w:rsidR="004F487E" w:rsidRPr="005416DA" w:rsidRDefault="004F487E" w:rsidP="00D327F8">
            <w:pPr>
              <w:rPr>
                <w:rFonts w:ascii="Garamond" w:hAnsi="Garamond"/>
                <w:b/>
                <w:sz w:val="18"/>
                <w:szCs w:val="18"/>
                <w:highlight w:val="yellow"/>
              </w:rPr>
            </w:pPr>
          </w:p>
        </w:tc>
        <w:tc>
          <w:tcPr>
            <w:tcW w:w="1077" w:type="dxa"/>
          </w:tcPr>
          <w:p w14:paraId="4FF2338F" w14:textId="77777777" w:rsidR="004F487E" w:rsidRPr="005416DA" w:rsidRDefault="221024E1" w:rsidP="221024E1">
            <w:pPr>
              <w:rPr>
                <w:rFonts w:ascii="Garamond" w:hAnsi="Garamond"/>
                <w:b/>
                <w:bCs/>
                <w:sz w:val="18"/>
                <w:szCs w:val="18"/>
                <w:highlight w:val="yellow"/>
              </w:rPr>
            </w:pPr>
            <w:r w:rsidRPr="005416DA">
              <w:rPr>
                <w:rFonts w:ascii="Garamond" w:hAnsi="Garamond"/>
                <w:b/>
                <w:bCs/>
                <w:sz w:val="18"/>
                <w:szCs w:val="18"/>
                <w:highlight w:val="yellow"/>
              </w:rPr>
              <w:t>$2227.50</w:t>
            </w:r>
          </w:p>
          <w:p w14:paraId="19B0D263" w14:textId="77777777" w:rsidR="004F487E" w:rsidRPr="005416DA" w:rsidRDefault="004F487E" w:rsidP="00D327F8">
            <w:pPr>
              <w:rPr>
                <w:rFonts w:ascii="Garamond" w:hAnsi="Garamond"/>
                <w:b/>
                <w:sz w:val="18"/>
                <w:szCs w:val="18"/>
                <w:highlight w:val="yellow"/>
              </w:rPr>
            </w:pPr>
          </w:p>
        </w:tc>
      </w:tr>
      <w:tr w:rsidR="004F487E" w:rsidRPr="00FE3162" w14:paraId="2DD46E8F" w14:textId="77777777" w:rsidTr="221024E1">
        <w:trPr>
          <w:trHeight w:val="332"/>
        </w:trPr>
        <w:tc>
          <w:tcPr>
            <w:tcW w:w="1153" w:type="dxa"/>
          </w:tcPr>
          <w:p w14:paraId="723BE639" w14:textId="77777777" w:rsidR="004F487E" w:rsidRPr="005416DA" w:rsidRDefault="221024E1" w:rsidP="221024E1">
            <w:pPr>
              <w:spacing w:line="360" w:lineRule="auto"/>
              <w:rPr>
                <w:rFonts w:ascii="Garamond" w:hAnsi="Garamond"/>
                <w:b/>
                <w:bCs/>
                <w:sz w:val="18"/>
                <w:szCs w:val="18"/>
                <w:highlight w:val="yellow"/>
              </w:rPr>
            </w:pPr>
            <w:r w:rsidRPr="005416DA">
              <w:rPr>
                <w:rFonts w:ascii="Garamond" w:hAnsi="Garamond"/>
                <w:b/>
                <w:bCs/>
                <w:sz w:val="18"/>
                <w:szCs w:val="18"/>
                <w:highlight w:val="yellow"/>
              </w:rPr>
              <w:t>31-40</w:t>
            </w:r>
          </w:p>
        </w:tc>
        <w:tc>
          <w:tcPr>
            <w:tcW w:w="1077" w:type="dxa"/>
          </w:tcPr>
          <w:p w14:paraId="7EFC1F46" w14:textId="77777777" w:rsidR="004F487E" w:rsidRPr="005416DA" w:rsidRDefault="221024E1" w:rsidP="221024E1">
            <w:pPr>
              <w:rPr>
                <w:rFonts w:ascii="Garamond" w:hAnsi="Garamond"/>
                <w:b/>
                <w:bCs/>
                <w:sz w:val="18"/>
                <w:szCs w:val="18"/>
                <w:highlight w:val="yellow"/>
              </w:rPr>
            </w:pPr>
            <w:r w:rsidRPr="005416DA">
              <w:rPr>
                <w:rFonts w:ascii="Garamond" w:hAnsi="Garamond"/>
                <w:b/>
                <w:bCs/>
                <w:sz w:val="18"/>
                <w:szCs w:val="18"/>
                <w:highlight w:val="yellow"/>
              </w:rPr>
              <w:t>$198.00</w:t>
            </w:r>
          </w:p>
          <w:p w14:paraId="2948C953" w14:textId="77777777" w:rsidR="004F487E" w:rsidRPr="005416DA" w:rsidRDefault="004F487E" w:rsidP="00D327F8">
            <w:pPr>
              <w:rPr>
                <w:rFonts w:ascii="Garamond" w:hAnsi="Garamond"/>
                <w:b/>
                <w:sz w:val="18"/>
                <w:szCs w:val="18"/>
                <w:highlight w:val="yellow"/>
              </w:rPr>
            </w:pPr>
          </w:p>
        </w:tc>
        <w:tc>
          <w:tcPr>
            <w:tcW w:w="1077" w:type="dxa"/>
          </w:tcPr>
          <w:p w14:paraId="68604998" w14:textId="77777777" w:rsidR="004F487E" w:rsidRPr="005416DA" w:rsidRDefault="221024E1" w:rsidP="221024E1">
            <w:pPr>
              <w:rPr>
                <w:rFonts w:ascii="Garamond" w:hAnsi="Garamond"/>
                <w:b/>
                <w:bCs/>
                <w:sz w:val="18"/>
                <w:szCs w:val="18"/>
                <w:highlight w:val="yellow"/>
              </w:rPr>
            </w:pPr>
            <w:r w:rsidRPr="005416DA">
              <w:rPr>
                <w:rFonts w:ascii="Garamond" w:hAnsi="Garamond"/>
                <w:b/>
                <w:bCs/>
                <w:sz w:val="18"/>
                <w:szCs w:val="18"/>
                <w:highlight w:val="yellow"/>
              </w:rPr>
              <w:t>$396.00</w:t>
            </w:r>
          </w:p>
          <w:p w14:paraId="50F44142" w14:textId="77777777" w:rsidR="004F487E" w:rsidRPr="005416DA" w:rsidRDefault="004F487E" w:rsidP="00D327F8">
            <w:pPr>
              <w:rPr>
                <w:rFonts w:ascii="Garamond" w:hAnsi="Garamond"/>
                <w:b/>
                <w:sz w:val="18"/>
                <w:szCs w:val="18"/>
                <w:highlight w:val="yellow"/>
              </w:rPr>
            </w:pPr>
          </w:p>
        </w:tc>
        <w:tc>
          <w:tcPr>
            <w:tcW w:w="1077" w:type="dxa"/>
          </w:tcPr>
          <w:p w14:paraId="4578502D" w14:textId="77777777" w:rsidR="004F487E" w:rsidRPr="005416DA" w:rsidRDefault="221024E1" w:rsidP="221024E1">
            <w:pPr>
              <w:rPr>
                <w:rFonts w:ascii="Garamond" w:hAnsi="Garamond"/>
                <w:b/>
                <w:bCs/>
                <w:sz w:val="18"/>
                <w:szCs w:val="18"/>
                <w:highlight w:val="yellow"/>
              </w:rPr>
            </w:pPr>
            <w:r w:rsidRPr="005416DA">
              <w:rPr>
                <w:rFonts w:ascii="Garamond" w:hAnsi="Garamond"/>
                <w:b/>
                <w:bCs/>
                <w:sz w:val="18"/>
                <w:szCs w:val="18"/>
                <w:highlight w:val="yellow"/>
              </w:rPr>
              <w:t>$792.00</w:t>
            </w:r>
          </w:p>
          <w:p w14:paraId="33A8A7F7" w14:textId="77777777" w:rsidR="004F487E" w:rsidRPr="005416DA" w:rsidRDefault="004F487E" w:rsidP="00D327F8">
            <w:pPr>
              <w:rPr>
                <w:rFonts w:ascii="Garamond" w:hAnsi="Garamond"/>
                <w:b/>
                <w:sz w:val="18"/>
                <w:szCs w:val="18"/>
                <w:highlight w:val="yellow"/>
              </w:rPr>
            </w:pPr>
          </w:p>
        </w:tc>
        <w:tc>
          <w:tcPr>
            <w:tcW w:w="1077" w:type="dxa"/>
          </w:tcPr>
          <w:p w14:paraId="68406B7F" w14:textId="77777777" w:rsidR="004F487E" w:rsidRPr="005416DA" w:rsidRDefault="221024E1" w:rsidP="221024E1">
            <w:pPr>
              <w:rPr>
                <w:rFonts w:ascii="Garamond" w:hAnsi="Garamond"/>
                <w:b/>
                <w:bCs/>
                <w:sz w:val="18"/>
                <w:szCs w:val="18"/>
                <w:highlight w:val="yellow"/>
              </w:rPr>
            </w:pPr>
            <w:r w:rsidRPr="005416DA">
              <w:rPr>
                <w:rFonts w:ascii="Garamond" w:hAnsi="Garamond"/>
                <w:b/>
                <w:bCs/>
                <w:sz w:val="18"/>
                <w:szCs w:val="18"/>
                <w:highlight w:val="yellow"/>
              </w:rPr>
              <w:t xml:space="preserve"> $1188.00</w:t>
            </w:r>
          </w:p>
          <w:p w14:paraId="0A68CCE5" w14:textId="77777777" w:rsidR="004F487E" w:rsidRPr="005416DA" w:rsidRDefault="004F487E" w:rsidP="00D327F8">
            <w:pPr>
              <w:rPr>
                <w:rFonts w:ascii="Garamond" w:hAnsi="Garamond"/>
                <w:b/>
                <w:sz w:val="18"/>
                <w:szCs w:val="18"/>
                <w:highlight w:val="yellow"/>
              </w:rPr>
            </w:pPr>
          </w:p>
        </w:tc>
        <w:tc>
          <w:tcPr>
            <w:tcW w:w="1077" w:type="dxa"/>
          </w:tcPr>
          <w:p w14:paraId="718913ED" w14:textId="77777777" w:rsidR="004F487E" w:rsidRPr="005416DA" w:rsidRDefault="221024E1" w:rsidP="221024E1">
            <w:pPr>
              <w:rPr>
                <w:rFonts w:ascii="Garamond" w:hAnsi="Garamond"/>
                <w:b/>
                <w:bCs/>
                <w:sz w:val="18"/>
                <w:szCs w:val="18"/>
                <w:highlight w:val="yellow"/>
              </w:rPr>
            </w:pPr>
            <w:r w:rsidRPr="005416DA">
              <w:rPr>
                <w:rFonts w:ascii="Garamond" w:hAnsi="Garamond"/>
                <w:b/>
                <w:bCs/>
                <w:sz w:val="18"/>
                <w:szCs w:val="18"/>
                <w:highlight w:val="yellow"/>
              </w:rPr>
              <w:t>$1584.00</w:t>
            </w:r>
          </w:p>
          <w:p w14:paraId="32CE67C8" w14:textId="77777777" w:rsidR="004F487E" w:rsidRPr="005416DA" w:rsidRDefault="004F487E" w:rsidP="00D327F8">
            <w:pPr>
              <w:rPr>
                <w:rFonts w:ascii="Garamond" w:hAnsi="Garamond"/>
                <w:b/>
                <w:sz w:val="18"/>
                <w:szCs w:val="18"/>
                <w:highlight w:val="yellow"/>
              </w:rPr>
            </w:pPr>
          </w:p>
        </w:tc>
        <w:tc>
          <w:tcPr>
            <w:tcW w:w="1077" w:type="dxa"/>
          </w:tcPr>
          <w:p w14:paraId="337020B9" w14:textId="77777777" w:rsidR="004F487E" w:rsidRPr="005416DA" w:rsidRDefault="221024E1" w:rsidP="221024E1">
            <w:pPr>
              <w:rPr>
                <w:rFonts w:ascii="Garamond" w:hAnsi="Garamond"/>
                <w:b/>
                <w:bCs/>
                <w:sz w:val="18"/>
                <w:szCs w:val="18"/>
                <w:highlight w:val="yellow"/>
              </w:rPr>
            </w:pPr>
            <w:r w:rsidRPr="005416DA">
              <w:rPr>
                <w:rFonts w:ascii="Garamond" w:hAnsi="Garamond"/>
                <w:b/>
                <w:bCs/>
                <w:sz w:val="18"/>
                <w:szCs w:val="18"/>
                <w:highlight w:val="yellow"/>
              </w:rPr>
              <w:t>$2376.00</w:t>
            </w:r>
          </w:p>
          <w:p w14:paraId="6FA43478" w14:textId="77777777" w:rsidR="004F487E" w:rsidRPr="005416DA" w:rsidRDefault="004F487E" w:rsidP="00D327F8">
            <w:pPr>
              <w:rPr>
                <w:rFonts w:ascii="Garamond" w:hAnsi="Garamond"/>
                <w:b/>
                <w:sz w:val="18"/>
                <w:szCs w:val="18"/>
                <w:highlight w:val="yellow"/>
              </w:rPr>
            </w:pPr>
          </w:p>
        </w:tc>
        <w:tc>
          <w:tcPr>
            <w:tcW w:w="1077" w:type="dxa"/>
          </w:tcPr>
          <w:p w14:paraId="097DC294" w14:textId="77777777" w:rsidR="004F487E" w:rsidRPr="00515D99" w:rsidRDefault="221024E1" w:rsidP="221024E1">
            <w:pPr>
              <w:rPr>
                <w:rFonts w:ascii="Garamond" w:hAnsi="Garamond"/>
                <w:b/>
                <w:bCs/>
                <w:sz w:val="18"/>
                <w:szCs w:val="18"/>
              </w:rPr>
            </w:pPr>
            <w:r w:rsidRPr="005416DA">
              <w:rPr>
                <w:rFonts w:ascii="Garamond" w:hAnsi="Garamond"/>
                <w:b/>
                <w:bCs/>
                <w:sz w:val="18"/>
                <w:szCs w:val="18"/>
                <w:highlight w:val="yellow"/>
              </w:rPr>
              <w:t>$2970.00</w:t>
            </w:r>
          </w:p>
          <w:p w14:paraId="389E594B" w14:textId="77777777" w:rsidR="004F487E" w:rsidRPr="00515D99" w:rsidRDefault="004F487E" w:rsidP="00D327F8">
            <w:pPr>
              <w:rPr>
                <w:rFonts w:ascii="Garamond" w:hAnsi="Garamond"/>
                <w:b/>
                <w:sz w:val="18"/>
                <w:szCs w:val="18"/>
              </w:rPr>
            </w:pPr>
          </w:p>
        </w:tc>
      </w:tr>
    </w:tbl>
    <w:p w14:paraId="6EE74E89" w14:textId="4F975A56" w:rsidR="004F487E" w:rsidRDefault="004F487E" w:rsidP="00515D99">
      <w:pPr>
        <w:pStyle w:val="paragraph"/>
        <w:textAlignment w:val="baseline"/>
        <w:rPr>
          <w:sz w:val="22"/>
          <w:szCs w:val="22"/>
        </w:rPr>
      </w:pPr>
    </w:p>
    <w:p w14:paraId="3ABCDEB9" w14:textId="77777777" w:rsidR="004F487E" w:rsidRPr="00487840" w:rsidRDefault="221024E1" w:rsidP="221024E1">
      <w:pPr>
        <w:pStyle w:val="paragraph"/>
        <w:ind w:left="1800"/>
        <w:textAlignment w:val="baseline"/>
        <w:rPr>
          <w:sz w:val="22"/>
          <w:szCs w:val="22"/>
        </w:rPr>
      </w:pPr>
      <w:r w:rsidRPr="005416DA">
        <w:rPr>
          <w:sz w:val="22"/>
          <w:szCs w:val="22"/>
          <w:highlight w:val="yellow"/>
        </w:rPr>
        <w:t>**Tier 2 – This professional development approach requires the instructor to spend more time communicating, grading, facilitating, and providing constructive feedback to participants.</w:t>
      </w:r>
    </w:p>
    <w:p w14:paraId="3823CEDF" w14:textId="77777777" w:rsidR="004F487E" w:rsidRPr="00502ED2" w:rsidRDefault="004F487E" w:rsidP="221024E1">
      <w:pPr>
        <w:tabs>
          <w:tab w:val="left" w:pos="360"/>
        </w:tabs>
        <w:rPr>
          <w:rFonts w:ascii="Times New Roman" w:hAnsi="Times New Roman"/>
        </w:rPr>
      </w:pPr>
      <w:r w:rsidRPr="2593B796">
        <w:rPr>
          <w:rFonts w:ascii="Times New Roman" w:hAnsi="Times New Roman"/>
        </w:rPr>
        <w:t>G.</w:t>
      </w:r>
      <w:r w:rsidRPr="00502ED2">
        <w:rPr>
          <w:rFonts w:ascii="Times New Roman" w:hAnsi="Times New Roman"/>
          <w:szCs w:val="24"/>
        </w:rPr>
        <w:tab/>
      </w:r>
      <w:r w:rsidRPr="2593B796">
        <w:rPr>
          <w:rFonts w:ascii="Times New Roman" w:hAnsi="Times New Roman"/>
        </w:rPr>
        <w:t>Professional Development on a Superintendents Conference Day</w:t>
      </w:r>
    </w:p>
    <w:p w14:paraId="50C41C80" w14:textId="77777777" w:rsidR="004F487E" w:rsidRPr="00502ED2" w:rsidRDefault="221024E1" w:rsidP="221024E1">
      <w:pPr>
        <w:numPr>
          <w:ilvl w:val="0"/>
          <w:numId w:val="15"/>
        </w:numPr>
        <w:tabs>
          <w:tab w:val="clear" w:pos="1080"/>
          <w:tab w:val="left" w:pos="360"/>
          <w:tab w:val="left" w:pos="720"/>
        </w:tabs>
        <w:spacing w:after="100" w:line="240" w:lineRule="auto"/>
        <w:ind w:left="720" w:hanging="360"/>
        <w:rPr>
          <w:rFonts w:ascii="Times New Roman" w:hAnsi="Times New Roman"/>
        </w:rPr>
      </w:pPr>
      <w:r w:rsidRPr="221024E1">
        <w:rPr>
          <w:rFonts w:ascii="Times New Roman" w:hAnsi="Times New Roman"/>
        </w:rPr>
        <w:t>When proposals for group sessions are requested by the Superintendents Conference Day  planning committee, the committee will:</w:t>
      </w:r>
    </w:p>
    <w:p w14:paraId="0E862C06" w14:textId="77777777" w:rsidR="004F487E" w:rsidRPr="00502ED2" w:rsidRDefault="221024E1" w:rsidP="221024E1">
      <w:pPr>
        <w:numPr>
          <w:ilvl w:val="1"/>
          <w:numId w:val="15"/>
        </w:numPr>
        <w:tabs>
          <w:tab w:val="clear" w:pos="1440"/>
          <w:tab w:val="left" w:pos="360"/>
          <w:tab w:val="left" w:pos="720"/>
          <w:tab w:val="num" w:pos="1080"/>
        </w:tabs>
        <w:spacing w:after="100" w:line="240" w:lineRule="auto"/>
        <w:ind w:left="1080"/>
        <w:rPr>
          <w:rFonts w:ascii="Times New Roman" w:hAnsi="Times New Roman"/>
        </w:rPr>
      </w:pPr>
      <w:r w:rsidRPr="221024E1">
        <w:rPr>
          <w:rFonts w:ascii="Times New Roman" w:hAnsi="Times New Roman"/>
        </w:rPr>
        <w:t>review all submitted proposals, and</w:t>
      </w:r>
    </w:p>
    <w:p w14:paraId="4C53ADA2" w14:textId="77777777" w:rsidR="004F487E" w:rsidRPr="00502ED2" w:rsidRDefault="221024E1" w:rsidP="221024E1">
      <w:pPr>
        <w:numPr>
          <w:ilvl w:val="1"/>
          <w:numId w:val="15"/>
        </w:numPr>
        <w:tabs>
          <w:tab w:val="clear" w:pos="1440"/>
          <w:tab w:val="left" w:pos="360"/>
          <w:tab w:val="left" w:pos="720"/>
          <w:tab w:val="num" w:pos="1080"/>
        </w:tabs>
        <w:spacing w:after="100" w:line="240" w:lineRule="auto"/>
        <w:ind w:left="1080"/>
        <w:rPr>
          <w:rFonts w:ascii="Times New Roman" w:hAnsi="Times New Roman"/>
        </w:rPr>
      </w:pPr>
      <w:r w:rsidRPr="221024E1">
        <w:rPr>
          <w:rFonts w:ascii="Times New Roman" w:hAnsi="Times New Roman"/>
        </w:rPr>
        <w:t xml:space="preserve">select proposals for the conference day, and </w:t>
      </w:r>
    </w:p>
    <w:p w14:paraId="4138F652" w14:textId="77777777" w:rsidR="004F487E" w:rsidRPr="00502ED2" w:rsidRDefault="221024E1" w:rsidP="221024E1">
      <w:pPr>
        <w:numPr>
          <w:ilvl w:val="1"/>
          <w:numId w:val="15"/>
        </w:numPr>
        <w:tabs>
          <w:tab w:val="clear" w:pos="1440"/>
          <w:tab w:val="left" w:pos="360"/>
          <w:tab w:val="left" w:pos="720"/>
          <w:tab w:val="num" w:pos="1080"/>
        </w:tabs>
        <w:spacing w:after="100" w:line="240" w:lineRule="auto"/>
        <w:ind w:left="1080"/>
        <w:rPr>
          <w:rFonts w:ascii="Times New Roman" w:hAnsi="Times New Roman"/>
        </w:rPr>
      </w:pPr>
      <w:r w:rsidRPr="221024E1">
        <w:rPr>
          <w:rFonts w:ascii="Times New Roman" w:hAnsi="Times New Roman"/>
        </w:rPr>
        <w:t>determine if the unit members whose proposals are selected are serving as presenters or facilitators.</w:t>
      </w:r>
    </w:p>
    <w:p w14:paraId="414E72CB" w14:textId="77777777" w:rsidR="004F487E" w:rsidRPr="00502ED2" w:rsidRDefault="221024E1" w:rsidP="221024E1">
      <w:pPr>
        <w:numPr>
          <w:ilvl w:val="0"/>
          <w:numId w:val="15"/>
        </w:numPr>
        <w:tabs>
          <w:tab w:val="clear" w:pos="1080"/>
          <w:tab w:val="num" w:pos="720"/>
        </w:tabs>
        <w:spacing w:after="100" w:line="240" w:lineRule="auto"/>
        <w:ind w:left="720" w:hanging="360"/>
        <w:rPr>
          <w:rFonts w:ascii="Times New Roman" w:hAnsi="Times New Roman"/>
        </w:rPr>
      </w:pPr>
      <w:r w:rsidRPr="221024E1">
        <w:rPr>
          <w:rFonts w:ascii="Times New Roman" w:hAnsi="Times New Roman"/>
        </w:rPr>
        <w:t>Unit members serving as presenters on a Superintendents Conference Day may submit a request for compensation for planning time not to exceed the guidelines stated in Article 19, section F, subsection ii. The sharing and rate of compensation will be consistent with Article 19, section F, subsections i and ii.</w:t>
      </w:r>
    </w:p>
    <w:p w14:paraId="7996A8C3" w14:textId="77777777" w:rsidR="004F487E" w:rsidRPr="00502ED2" w:rsidRDefault="221024E1" w:rsidP="221024E1">
      <w:pPr>
        <w:numPr>
          <w:ilvl w:val="0"/>
          <w:numId w:val="15"/>
        </w:numPr>
        <w:tabs>
          <w:tab w:val="clear" w:pos="1080"/>
          <w:tab w:val="num" w:pos="720"/>
        </w:tabs>
        <w:spacing w:after="100" w:line="240" w:lineRule="auto"/>
        <w:ind w:left="720" w:hanging="360"/>
        <w:rPr>
          <w:rFonts w:ascii="Times New Roman" w:hAnsi="Times New Roman"/>
        </w:rPr>
      </w:pPr>
      <w:r w:rsidRPr="221024E1">
        <w:rPr>
          <w:rFonts w:ascii="Times New Roman" w:hAnsi="Times New Roman"/>
        </w:rPr>
        <w:t>Unit members serving as facilitators on a Superintendents Conference Day may submit a request for compensation for planning time not to exceed one (1) hour. The sharing and rate of compensation will be consistent with Article 19, section F, subsections i and ii.</w:t>
      </w:r>
    </w:p>
    <w:p w14:paraId="23D54AEF" w14:textId="77777777" w:rsidR="004F487E" w:rsidRPr="00502ED2" w:rsidRDefault="221024E1" w:rsidP="221024E1">
      <w:pPr>
        <w:numPr>
          <w:ilvl w:val="0"/>
          <w:numId w:val="15"/>
        </w:numPr>
        <w:tabs>
          <w:tab w:val="clear" w:pos="1080"/>
          <w:tab w:val="num" w:pos="720"/>
        </w:tabs>
        <w:spacing w:after="100" w:line="240" w:lineRule="auto"/>
        <w:ind w:left="720" w:hanging="360"/>
        <w:rPr>
          <w:rFonts w:ascii="Times New Roman" w:hAnsi="Times New Roman"/>
        </w:rPr>
      </w:pPr>
      <w:r w:rsidRPr="221024E1">
        <w:rPr>
          <w:rFonts w:ascii="Times New Roman" w:hAnsi="Times New Roman"/>
        </w:rPr>
        <w:t>The aforementioned provisions do not apply to unit members serving as presenters or facilitators on a Superintendents Conference Day who provide professional development as part of their assignment and planning time is provided during the work day.</w:t>
      </w:r>
    </w:p>
    <w:p w14:paraId="48A883AC" w14:textId="7E5241CC" w:rsidR="004F487E" w:rsidRPr="00790085" w:rsidRDefault="004F487E" w:rsidP="00866AD4">
      <w:pPr>
        <w:pStyle w:val="ListParagraph"/>
        <w:numPr>
          <w:ilvl w:val="0"/>
          <w:numId w:val="1"/>
        </w:numPr>
        <w:tabs>
          <w:tab w:val="left" w:pos="1080"/>
          <w:tab w:val="left" w:pos="5220"/>
        </w:tabs>
        <w:spacing w:after="100"/>
        <w:rPr>
          <w:rFonts w:ascii="Times New Roman" w:hAnsi="Times New Roman"/>
          <w:sz w:val="22"/>
          <w:szCs w:val="22"/>
        </w:rPr>
      </w:pPr>
      <w:r w:rsidRPr="00790085">
        <w:rPr>
          <w:rFonts w:ascii="Times New Roman" w:hAnsi="Times New Roman"/>
          <w:sz w:val="22"/>
          <w:szCs w:val="22"/>
        </w:rPr>
        <w:t>Unit members required to complete District provided online training (e.g., lab safety training) outside of their contractual workday will be compensated at the professional development rate.</w:t>
      </w:r>
    </w:p>
    <w:p w14:paraId="537022EF" w14:textId="77777777" w:rsidR="00866AD4" w:rsidRPr="00866AD4" w:rsidRDefault="00866AD4" w:rsidP="00866AD4">
      <w:pPr>
        <w:pStyle w:val="ListParagraph"/>
        <w:tabs>
          <w:tab w:val="left" w:pos="1080"/>
          <w:tab w:val="left" w:pos="5220"/>
        </w:tabs>
        <w:spacing w:after="100"/>
        <w:ind w:left="540"/>
        <w:rPr>
          <w:rFonts w:ascii="Times New Roman" w:hAnsi="Times New Roman"/>
        </w:rPr>
      </w:pPr>
    </w:p>
    <w:p w14:paraId="0FB1D9FE" w14:textId="0D6AF4D7" w:rsidR="00450127" w:rsidRDefault="221024E1" w:rsidP="221024E1">
      <w:pPr>
        <w:tabs>
          <w:tab w:val="left" w:pos="720"/>
          <w:tab w:val="left" w:pos="1260"/>
        </w:tabs>
        <w:spacing w:after="120"/>
        <w:ind w:left="720" w:right="-270" w:hanging="360"/>
        <w:jc w:val="center"/>
        <w:rPr>
          <w:rFonts w:ascii="Times New Roman" w:hAnsi="Times New Roman" w:cs="Times New Roman"/>
          <w:b/>
          <w:bCs/>
          <w:u w:val="single"/>
        </w:rPr>
      </w:pPr>
      <w:r w:rsidRPr="221024E1">
        <w:rPr>
          <w:rFonts w:ascii="Times New Roman" w:hAnsi="Times New Roman" w:cs="Times New Roman"/>
          <w:b/>
          <w:bCs/>
          <w:u w:val="single"/>
        </w:rPr>
        <w:t>ARTICLE 20 – ONLINE PROFESSIONAL GROWTH</w:t>
      </w:r>
    </w:p>
    <w:p w14:paraId="5B3F96C6" w14:textId="291E2B75" w:rsidR="00D327F8" w:rsidRDefault="00D327F8" w:rsidP="221024E1">
      <w:pPr>
        <w:tabs>
          <w:tab w:val="left" w:pos="90"/>
          <w:tab w:val="left" w:pos="1260"/>
        </w:tabs>
        <w:spacing w:after="120"/>
        <w:ind w:right="-270"/>
        <w:jc w:val="both"/>
        <w:rPr>
          <w:rFonts w:ascii="Times New Roman" w:hAnsi="Times New Roman" w:cs="Times New Roman"/>
          <w:i/>
          <w:iCs/>
        </w:rPr>
      </w:pPr>
      <w:r>
        <w:rPr>
          <w:rFonts w:ascii="Times New Roman" w:hAnsi="Times New Roman" w:cs="Times New Roman"/>
        </w:rPr>
        <w:tab/>
      </w:r>
      <w:r w:rsidRPr="005416DA">
        <w:rPr>
          <w:rFonts w:ascii="Times New Roman" w:hAnsi="Times New Roman" w:cs="Times New Roman"/>
          <w:i/>
          <w:iCs/>
          <w:highlight w:val="yellow"/>
        </w:rPr>
        <w:t>Replace “credit” with “hours” as follows:</w:t>
      </w:r>
    </w:p>
    <w:p w14:paraId="281C2EBB" w14:textId="2FBD3215" w:rsidR="00790085" w:rsidRPr="002518C8" w:rsidRDefault="221024E1" w:rsidP="002518C8">
      <w:pPr>
        <w:spacing w:after="100"/>
        <w:rPr>
          <w:rFonts w:ascii="Times New Roman" w:hAnsi="Times New Roman"/>
        </w:rPr>
      </w:pPr>
      <w:r w:rsidRPr="221024E1">
        <w:rPr>
          <w:rFonts w:ascii="Times New Roman" w:hAnsi="Times New Roman"/>
        </w:rPr>
        <w:t xml:space="preserve">All online professional growth opportunities for which unit members have an expectation of compensation (e.g., tuition reimbursement, salary credit, in-service </w:t>
      </w:r>
      <w:r w:rsidRPr="00DE05BA">
        <w:rPr>
          <w:rFonts w:ascii="Times New Roman" w:hAnsi="Times New Roman"/>
          <w:highlight w:val="yellow"/>
        </w:rPr>
        <w:t>hours,</w:t>
      </w:r>
      <w:r w:rsidRPr="221024E1">
        <w:rPr>
          <w:rFonts w:ascii="Times New Roman" w:hAnsi="Times New Roman"/>
        </w:rPr>
        <w:t xml:space="preserve"> etc.) must receive prior approval by the Assistant Superintendent for Instruction and must be provided by an accredited institution recognized by the New Yo</w:t>
      </w:r>
      <w:r w:rsidR="002518C8">
        <w:rPr>
          <w:rFonts w:ascii="Times New Roman" w:hAnsi="Times New Roman"/>
        </w:rPr>
        <w:t xml:space="preserve">rk State Education Department. </w:t>
      </w:r>
    </w:p>
    <w:p w14:paraId="1A2B35DF" w14:textId="13F32CDE" w:rsidR="00790085" w:rsidRDefault="00790085" w:rsidP="221024E1">
      <w:pPr>
        <w:spacing w:after="120"/>
        <w:jc w:val="center"/>
        <w:rPr>
          <w:rFonts w:ascii="Times New Roman" w:hAnsi="Times New Roman" w:cs="Times New Roman"/>
          <w:b/>
          <w:bCs/>
          <w:u w:val="single"/>
        </w:rPr>
      </w:pPr>
    </w:p>
    <w:p w14:paraId="730CED87" w14:textId="5CCD46F5" w:rsidR="00790085" w:rsidRDefault="00790085" w:rsidP="221024E1">
      <w:pPr>
        <w:spacing w:after="120"/>
        <w:jc w:val="center"/>
        <w:rPr>
          <w:rFonts w:ascii="Times New Roman" w:hAnsi="Times New Roman" w:cs="Times New Roman"/>
          <w:b/>
          <w:bCs/>
          <w:u w:val="single"/>
        </w:rPr>
      </w:pPr>
    </w:p>
    <w:p w14:paraId="3504A1F7" w14:textId="7B9F6244" w:rsidR="00450127" w:rsidRPr="004F0E9F" w:rsidRDefault="221024E1" w:rsidP="221024E1">
      <w:pPr>
        <w:spacing w:after="120"/>
        <w:jc w:val="center"/>
        <w:rPr>
          <w:rFonts w:ascii="Times New Roman" w:hAnsi="Times New Roman" w:cs="Times New Roman"/>
          <w:b/>
          <w:bCs/>
          <w:u w:val="single"/>
        </w:rPr>
      </w:pPr>
      <w:r w:rsidRPr="221024E1">
        <w:rPr>
          <w:rFonts w:ascii="Times New Roman" w:hAnsi="Times New Roman" w:cs="Times New Roman"/>
          <w:b/>
          <w:bCs/>
          <w:u w:val="single"/>
        </w:rPr>
        <w:t>ARTICLE 25 -- SALARY</w:t>
      </w:r>
    </w:p>
    <w:p w14:paraId="0DC65F85" w14:textId="514DCD11" w:rsidR="00450127" w:rsidRPr="004F0E9F" w:rsidRDefault="221024E1" w:rsidP="221024E1">
      <w:pPr>
        <w:spacing w:after="120"/>
        <w:rPr>
          <w:rFonts w:ascii="Times New Roman" w:hAnsi="Times New Roman" w:cs="Times New Roman"/>
          <w:i/>
          <w:iCs/>
        </w:rPr>
      </w:pPr>
      <w:r w:rsidRPr="005416DA">
        <w:rPr>
          <w:rFonts w:ascii="Times New Roman" w:hAnsi="Times New Roman" w:cs="Times New Roman"/>
          <w:i/>
          <w:iCs/>
          <w:highlight w:val="yellow"/>
        </w:rPr>
        <w:t>Amend salary as follows, replace “credit” with “hours” and removal of B+40, where applicable</w:t>
      </w:r>
      <w:r w:rsidRPr="221024E1">
        <w:rPr>
          <w:rFonts w:ascii="Times New Roman" w:hAnsi="Times New Roman" w:cs="Times New Roman"/>
          <w:i/>
          <w:iCs/>
        </w:rPr>
        <w:t>:</w:t>
      </w:r>
    </w:p>
    <w:p w14:paraId="0E4B1C2E" w14:textId="0B6A2390" w:rsidR="00450127" w:rsidRPr="004F0E9F" w:rsidRDefault="221024E1" w:rsidP="221024E1">
      <w:pPr>
        <w:tabs>
          <w:tab w:val="num" w:pos="900"/>
        </w:tabs>
        <w:spacing w:after="120"/>
        <w:ind w:left="360" w:right="-90"/>
        <w:rPr>
          <w:rFonts w:ascii="Times New Roman" w:hAnsi="Times New Roman" w:cs="Times New Roman"/>
        </w:rPr>
      </w:pPr>
      <w:r w:rsidRPr="221024E1">
        <w:rPr>
          <w:rFonts w:ascii="Times New Roman" w:hAnsi="Times New Roman" w:cs="Times New Roman"/>
          <w:b/>
          <w:bCs/>
          <w:u w:val="single"/>
        </w:rPr>
        <w:t>2018-19</w:t>
      </w:r>
    </w:p>
    <w:p w14:paraId="7284C04A" w14:textId="2231E48B" w:rsidR="00450127" w:rsidRPr="004F0E9F" w:rsidRDefault="221024E1" w:rsidP="221024E1">
      <w:pPr>
        <w:tabs>
          <w:tab w:val="num" w:pos="900"/>
        </w:tabs>
        <w:spacing w:after="120"/>
        <w:ind w:left="720" w:right="-90"/>
        <w:rPr>
          <w:rFonts w:ascii="Times New Roman" w:hAnsi="Times New Roman" w:cs="Times New Roman"/>
        </w:rPr>
      </w:pPr>
      <w:r w:rsidRPr="221024E1">
        <w:rPr>
          <w:rFonts w:ascii="Times New Roman" w:hAnsi="Times New Roman" w:cs="Times New Roman"/>
        </w:rPr>
        <w:t xml:space="preserve">The full time equivalent (FTE) base salary for all returning unit members in </w:t>
      </w:r>
      <w:r w:rsidRPr="005416DA">
        <w:rPr>
          <w:rFonts w:ascii="Times New Roman" w:hAnsi="Times New Roman" w:cs="Times New Roman"/>
          <w:highlight w:val="yellow"/>
        </w:rPr>
        <w:t>2018-19</w:t>
      </w:r>
      <w:r w:rsidRPr="221024E1">
        <w:rPr>
          <w:rFonts w:ascii="Times New Roman" w:hAnsi="Times New Roman" w:cs="Times New Roman"/>
        </w:rPr>
        <w:t xml:space="preserve"> will be equal to their 2017-18 FTE base salary increased by </w:t>
      </w:r>
      <w:r w:rsidRPr="005416DA">
        <w:rPr>
          <w:rFonts w:ascii="Times New Roman" w:hAnsi="Times New Roman" w:cs="Times New Roman"/>
          <w:highlight w:val="yellow"/>
        </w:rPr>
        <w:t>3.2%</w:t>
      </w:r>
      <w:r w:rsidRPr="221024E1">
        <w:rPr>
          <w:rFonts w:ascii="Times New Roman" w:hAnsi="Times New Roman" w:cs="Times New Roman"/>
        </w:rPr>
        <w:t xml:space="preserve"> of their previous year's FTE base salary.</w:t>
      </w:r>
    </w:p>
    <w:p w14:paraId="69D1BDD5" w14:textId="60319287" w:rsidR="00450127" w:rsidRPr="004F0E9F" w:rsidRDefault="221024E1" w:rsidP="221024E1">
      <w:pPr>
        <w:tabs>
          <w:tab w:val="num" w:pos="900"/>
        </w:tabs>
        <w:spacing w:after="120"/>
        <w:ind w:left="360" w:right="-86"/>
        <w:rPr>
          <w:rFonts w:ascii="Times New Roman" w:hAnsi="Times New Roman" w:cs="Times New Roman"/>
        </w:rPr>
      </w:pPr>
      <w:r w:rsidRPr="221024E1">
        <w:rPr>
          <w:rFonts w:ascii="Times New Roman" w:hAnsi="Times New Roman" w:cs="Times New Roman"/>
          <w:b/>
          <w:bCs/>
          <w:u w:val="single"/>
        </w:rPr>
        <w:t>2019-20</w:t>
      </w:r>
    </w:p>
    <w:p w14:paraId="2E6C8466" w14:textId="3455ED75" w:rsidR="00450127" w:rsidRPr="004F0E9F" w:rsidRDefault="221024E1" w:rsidP="221024E1">
      <w:pPr>
        <w:tabs>
          <w:tab w:val="num" w:pos="900"/>
        </w:tabs>
        <w:spacing w:after="120"/>
        <w:ind w:left="720" w:right="-90"/>
        <w:rPr>
          <w:rFonts w:ascii="Times New Roman" w:hAnsi="Times New Roman" w:cs="Times New Roman"/>
        </w:rPr>
      </w:pPr>
      <w:r w:rsidRPr="221024E1">
        <w:rPr>
          <w:rFonts w:ascii="Times New Roman" w:hAnsi="Times New Roman" w:cs="Times New Roman"/>
        </w:rPr>
        <w:t xml:space="preserve">The full time equivalent (FTE) base salary for all returning unit members in </w:t>
      </w:r>
      <w:r w:rsidRPr="005416DA">
        <w:rPr>
          <w:rFonts w:ascii="Times New Roman" w:hAnsi="Times New Roman" w:cs="Times New Roman"/>
          <w:highlight w:val="yellow"/>
        </w:rPr>
        <w:t>2019-20</w:t>
      </w:r>
      <w:r w:rsidRPr="221024E1">
        <w:rPr>
          <w:rFonts w:ascii="Times New Roman" w:hAnsi="Times New Roman" w:cs="Times New Roman"/>
        </w:rPr>
        <w:t xml:space="preserve"> will be equal to their 2018-19 FTE base salary increased by </w:t>
      </w:r>
      <w:r w:rsidRPr="005416DA">
        <w:rPr>
          <w:rFonts w:ascii="Times New Roman" w:hAnsi="Times New Roman" w:cs="Times New Roman"/>
          <w:highlight w:val="yellow"/>
        </w:rPr>
        <w:t>3.2%</w:t>
      </w:r>
      <w:r w:rsidRPr="221024E1">
        <w:rPr>
          <w:rFonts w:ascii="Times New Roman" w:hAnsi="Times New Roman" w:cs="Times New Roman"/>
        </w:rPr>
        <w:t xml:space="preserve"> of their previous year's FTE base salary.</w:t>
      </w:r>
    </w:p>
    <w:p w14:paraId="010D7996" w14:textId="77777777" w:rsidR="00491B62" w:rsidRPr="004F0E9F" w:rsidRDefault="00491B62" w:rsidP="00450127">
      <w:pPr>
        <w:spacing w:after="120"/>
        <w:ind w:firstLine="360"/>
        <w:rPr>
          <w:rFonts w:ascii="Times New Roman" w:hAnsi="Times New Roman" w:cs="Times New Roman"/>
          <w:b/>
          <w:u w:val="single"/>
        </w:rPr>
      </w:pPr>
    </w:p>
    <w:p w14:paraId="7CFE30FA" w14:textId="77777777" w:rsidR="00450127" w:rsidRPr="004F0E9F" w:rsidRDefault="221024E1" w:rsidP="221024E1">
      <w:pPr>
        <w:spacing w:after="120"/>
        <w:ind w:firstLine="360"/>
        <w:rPr>
          <w:rFonts w:ascii="Times New Roman" w:hAnsi="Times New Roman" w:cs="Times New Roman"/>
          <w:b/>
          <w:bCs/>
        </w:rPr>
      </w:pPr>
      <w:r w:rsidRPr="221024E1">
        <w:rPr>
          <w:rFonts w:ascii="Times New Roman" w:hAnsi="Times New Roman" w:cs="Times New Roman"/>
          <w:b/>
          <w:bCs/>
          <w:u w:val="single"/>
        </w:rPr>
        <w:t>Induction Salary Schedule for New Unit Members</w:t>
      </w:r>
    </w:p>
    <w:p w14:paraId="2E11EA75" w14:textId="222D82A0" w:rsidR="0005636C" w:rsidRDefault="221024E1" w:rsidP="00866AD4">
      <w:pPr>
        <w:spacing w:after="120"/>
        <w:ind w:left="720" w:right="-90"/>
        <w:rPr>
          <w:rFonts w:ascii="Times New Roman" w:eastAsia="Times New Roman" w:hAnsi="Times New Roman" w:cs="Times New Roman"/>
        </w:rPr>
      </w:pPr>
      <w:r w:rsidRPr="221024E1">
        <w:rPr>
          <w:rFonts w:ascii="Times New Roman" w:hAnsi="Times New Roman" w:cs="Times New Roman"/>
        </w:rPr>
        <w:t xml:space="preserve">The following salary schedule will be used solely for the purpose of establishing starting salaries for new unit members in the </w:t>
      </w:r>
      <w:r w:rsidRPr="005416DA">
        <w:rPr>
          <w:rFonts w:ascii="Times New Roman" w:hAnsi="Times New Roman" w:cs="Times New Roman"/>
          <w:highlight w:val="yellow"/>
        </w:rPr>
        <w:t>2</w:t>
      </w:r>
      <w:r w:rsidR="0005636C" w:rsidRPr="005416DA">
        <w:rPr>
          <w:rFonts w:ascii="Times New Roman" w:hAnsi="Times New Roman" w:cs="Times New Roman"/>
          <w:highlight w:val="yellow"/>
        </w:rPr>
        <w:t>018-19 and 2019-20</w:t>
      </w:r>
      <w:r w:rsidR="0005636C">
        <w:rPr>
          <w:rFonts w:ascii="Times New Roman" w:hAnsi="Times New Roman" w:cs="Times New Roman"/>
        </w:rPr>
        <w:t xml:space="preserve"> school years.</w:t>
      </w:r>
      <w:r w:rsidR="00450127" w:rsidRPr="004F0E9F">
        <w:rPr>
          <w:rFonts w:ascii="Times New Roman" w:hAnsi="Times New Roman"/>
          <w:i/>
        </w:rPr>
        <w:tab/>
      </w:r>
      <w:r w:rsidR="00937CC1" w:rsidRPr="0005636C">
        <w:rPr>
          <w:rFonts w:ascii="Times New Roman" w:eastAsia="Times New Roman" w:hAnsi="Times New Roman" w:cs="Times New Roman"/>
        </w:rPr>
        <w:t xml:space="preserve">               </w:t>
      </w:r>
    </w:p>
    <w:p w14:paraId="2C8F6C4D" w14:textId="39A0B7D3" w:rsidR="0005636C" w:rsidRPr="005416DA" w:rsidRDefault="00450127" w:rsidP="0005636C">
      <w:pPr>
        <w:spacing w:after="120"/>
        <w:ind w:left="2880" w:right="-90" w:firstLine="720"/>
        <w:rPr>
          <w:rFonts w:ascii="Times New Roman" w:eastAsia="Times New Roman" w:hAnsi="Times New Roman" w:cs="Times New Roman"/>
          <w:highlight w:val="yellow"/>
        </w:rPr>
      </w:pPr>
      <w:r w:rsidRPr="005416DA">
        <w:rPr>
          <w:rFonts w:ascii="Times New Roman" w:eastAsia="Times New Roman" w:hAnsi="Times New Roman" w:cs="Times New Roman"/>
          <w:highlight w:val="yellow"/>
        </w:rPr>
        <w:t>Bachelors</w:t>
      </w:r>
      <w:r w:rsidR="0005636C" w:rsidRPr="005416DA">
        <w:rPr>
          <w:rFonts w:ascii="Times New Roman" w:eastAsia="Times New Roman" w:hAnsi="Times New Roman" w:cs="Times New Roman"/>
          <w:highlight w:val="yellow"/>
        </w:rPr>
        <w:tab/>
      </w:r>
      <w:r w:rsidRPr="005416DA">
        <w:rPr>
          <w:rFonts w:ascii="Times New Roman" w:eastAsia="Times New Roman" w:hAnsi="Times New Roman" w:cs="Times New Roman"/>
          <w:highlight w:val="yellow"/>
        </w:rPr>
        <w:t>Masters</w:t>
      </w:r>
      <w:r w:rsidRPr="005416DA">
        <w:rPr>
          <w:rFonts w:ascii="Times New Roman" w:eastAsia="Times New Roman" w:hAnsi="Times New Roman" w:cs="Times New Roman"/>
          <w:highlight w:val="yellow"/>
        </w:rPr>
        <w:tab/>
      </w:r>
      <w:r w:rsidR="0005636C" w:rsidRPr="005416DA">
        <w:rPr>
          <w:rFonts w:ascii="Times New Roman" w:eastAsia="Times New Roman" w:hAnsi="Times New Roman" w:cs="Times New Roman"/>
          <w:highlight w:val="yellow"/>
        </w:rPr>
        <w:tab/>
      </w:r>
      <w:r w:rsidR="0005636C" w:rsidRPr="005416DA">
        <w:rPr>
          <w:rFonts w:ascii="Times New Roman" w:eastAsia="Times New Roman" w:hAnsi="Times New Roman" w:cs="Times New Roman"/>
          <w:highlight w:val="yellow"/>
        </w:rPr>
        <w:tab/>
      </w:r>
      <w:r w:rsidRPr="005416DA">
        <w:rPr>
          <w:rFonts w:ascii="Times New Roman" w:eastAsia="Times New Roman" w:hAnsi="Times New Roman" w:cs="Times New Roman"/>
          <w:highlight w:val="yellow"/>
        </w:rPr>
        <w:tab/>
      </w:r>
    </w:p>
    <w:p w14:paraId="2F59CC51" w14:textId="7C6A10BF" w:rsidR="00450127" w:rsidRPr="005416DA" w:rsidRDefault="0005636C" w:rsidP="0005636C">
      <w:pPr>
        <w:pStyle w:val="Heading1"/>
        <w:tabs>
          <w:tab w:val="right" w:pos="1260"/>
          <w:tab w:val="center" w:pos="1980"/>
          <w:tab w:val="center" w:pos="3420"/>
          <w:tab w:val="right" w:pos="5580"/>
          <w:tab w:val="center" w:pos="6300"/>
          <w:tab w:val="center" w:pos="7740"/>
          <w:tab w:val="right" w:pos="8730"/>
          <w:tab w:val="center" w:pos="8910"/>
        </w:tabs>
        <w:spacing w:before="60"/>
        <w:rPr>
          <w:rFonts w:ascii="Times New Roman" w:hAnsi="Times New Roman"/>
          <w:sz w:val="22"/>
          <w:szCs w:val="22"/>
          <w:highlight w:val="yellow"/>
        </w:rPr>
      </w:pPr>
      <w:r w:rsidRPr="005416DA">
        <w:rPr>
          <w:rFonts w:ascii="Times New Roman" w:hAnsi="Times New Roman"/>
          <w:sz w:val="22"/>
          <w:szCs w:val="22"/>
          <w:highlight w:val="yellow"/>
        </w:rPr>
        <w:tab/>
      </w:r>
      <w:r w:rsidR="00AB6F87" w:rsidRPr="005416DA">
        <w:rPr>
          <w:rFonts w:ascii="Times New Roman" w:hAnsi="Times New Roman"/>
          <w:sz w:val="22"/>
          <w:szCs w:val="22"/>
          <w:highlight w:val="yellow"/>
        </w:rPr>
        <w:t>1</w:t>
      </w:r>
      <w:r w:rsidR="00AB6F87" w:rsidRPr="005416DA">
        <w:rPr>
          <w:rFonts w:ascii="Times New Roman" w:hAnsi="Times New Roman"/>
          <w:sz w:val="22"/>
          <w:szCs w:val="22"/>
          <w:highlight w:val="yellow"/>
        </w:rPr>
        <w:tab/>
        <w:t xml:space="preserve"> $41,079</w:t>
      </w:r>
      <w:r w:rsidR="00AB6F87" w:rsidRPr="005416DA">
        <w:rPr>
          <w:rFonts w:ascii="Times New Roman" w:hAnsi="Times New Roman"/>
          <w:sz w:val="22"/>
          <w:szCs w:val="22"/>
          <w:highlight w:val="yellow"/>
        </w:rPr>
        <w:tab/>
        <w:t>$43,625</w:t>
      </w:r>
      <w:r w:rsidR="00450127" w:rsidRPr="005416DA">
        <w:rPr>
          <w:rFonts w:ascii="Times New Roman" w:hAnsi="Times New Roman"/>
          <w:sz w:val="22"/>
          <w:szCs w:val="22"/>
          <w:highlight w:val="yellow"/>
        </w:rPr>
        <w:tab/>
      </w:r>
    </w:p>
    <w:p w14:paraId="23001239" w14:textId="79890D92" w:rsidR="00450127" w:rsidRPr="005416DA" w:rsidRDefault="00AB6F87" w:rsidP="221024E1">
      <w:pPr>
        <w:pStyle w:val="Heading1"/>
        <w:tabs>
          <w:tab w:val="right" w:pos="1260"/>
          <w:tab w:val="center" w:pos="1980"/>
          <w:tab w:val="center" w:pos="3420"/>
          <w:tab w:val="right" w:pos="5580"/>
          <w:tab w:val="center" w:pos="6300"/>
          <w:tab w:val="center" w:pos="7740"/>
          <w:tab w:val="right" w:pos="8730"/>
          <w:tab w:val="center" w:pos="8910"/>
        </w:tabs>
        <w:spacing w:before="60"/>
        <w:rPr>
          <w:rFonts w:ascii="Times New Roman" w:hAnsi="Times New Roman"/>
          <w:b/>
          <w:bCs/>
          <w:sz w:val="22"/>
          <w:szCs w:val="22"/>
          <w:highlight w:val="yellow"/>
        </w:rPr>
      </w:pPr>
      <w:r w:rsidRPr="005416DA">
        <w:rPr>
          <w:rFonts w:ascii="Times New Roman" w:hAnsi="Times New Roman"/>
          <w:sz w:val="22"/>
          <w:szCs w:val="22"/>
          <w:highlight w:val="yellow"/>
        </w:rPr>
        <w:tab/>
        <w:t>2</w:t>
      </w:r>
      <w:r w:rsidRPr="005416DA">
        <w:rPr>
          <w:rFonts w:ascii="Times New Roman" w:hAnsi="Times New Roman"/>
          <w:sz w:val="22"/>
          <w:szCs w:val="22"/>
          <w:highlight w:val="yellow"/>
        </w:rPr>
        <w:tab/>
        <w:t xml:space="preserve"> $41,995</w:t>
      </w:r>
      <w:r w:rsidRPr="005416DA">
        <w:rPr>
          <w:rFonts w:ascii="Times New Roman" w:hAnsi="Times New Roman"/>
          <w:sz w:val="22"/>
          <w:szCs w:val="22"/>
          <w:highlight w:val="yellow"/>
        </w:rPr>
        <w:tab/>
        <w:t>$44,542</w:t>
      </w:r>
      <w:r w:rsidR="00450127" w:rsidRPr="005416DA">
        <w:rPr>
          <w:rFonts w:ascii="Times New Roman" w:hAnsi="Times New Roman"/>
          <w:sz w:val="22"/>
          <w:szCs w:val="22"/>
          <w:highlight w:val="yellow"/>
        </w:rPr>
        <w:tab/>
      </w:r>
    </w:p>
    <w:p w14:paraId="54C7E388" w14:textId="651050D9" w:rsidR="00450127" w:rsidRPr="005416DA" w:rsidRDefault="00AB6F87" w:rsidP="221024E1">
      <w:pPr>
        <w:pStyle w:val="Heading1"/>
        <w:tabs>
          <w:tab w:val="right" w:pos="1260"/>
          <w:tab w:val="center" w:pos="1980"/>
          <w:tab w:val="center" w:pos="3420"/>
          <w:tab w:val="right" w:pos="5580"/>
          <w:tab w:val="center" w:pos="6300"/>
          <w:tab w:val="center" w:pos="7740"/>
          <w:tab w:val="right" w:pos="8730"/>
          <w:tab w:val="center" w:pos="8910"/>
        </w:tabs>
        <w:spacing w:before="60"/>
        <w:rPr>
          <w:rFonts w:ascii="Times New Roman" w:hAnsi="Times New Roman"/>
          <w:b/>
          <w:bCs/>
          <w:sz w:val="22"/>
          <w:szCs w:val="22"/>
          <w:highlight w:val="yellow"/>
        </w:rPr>
      </w:pPr>
      <w:r w:rsidRPr="005416DA">
        <w:rPr>
          <w:rFonts w:ascii="Times New Roman" w:hAnsi="Times New Roman"/>
          <w:sz w:val="22"/>
          <w:szCs w:val="22"/>
          <w:highlight w:val="yellow"/>
        </w:rPr>
        <w:tab/>
        <w:t>3</w:t>
      </w:r>
      <w:r w:rsidRPr="005416DA">
        <w:rPr>
          <w:rFonts w:ascii="Times New Roman" w:hAnsi="Times New Roman"/>
          <w:sz w:val="22"/>
          <w:szCs w:val="22"/>
          <w:highlight w:val="yellow"/>
        </w:rPr>
        <w:tab/>
        <w:t>$42,861</w:t>
      </w:r>
      <w:r w:rsidRPr="005416DA">
        <w:rPr>
          <w:rFonts w:ascii="Times New Roman" w:hAnsi="Times New Roman"/>
          <w:sz w:val="22"/>
          <w:szCs w:val="22"/>
          <w:highlight w:val="yellow"/>
        </w:rPr>
        <w:tab/>
        <w:t>$45,406</w:t>
      </w:r>
      <w:r w:rsidR="00450127" w:rsidRPr="005416DA">
        <w:rPr>
          <w:rFonts w:ascii="Times New Roman" w:hAnsi="Times New Roman"/>
          <w:sz w:val="22"/>
          <w:szCs w:val="22"/>
          <w:highlight w:val="yellow"/>
        </w:rPr>
        <w:t xml:space="preserve"> </w:t>
      </w:r>
      <w:r w:rsidR="00450127" w:rsidRPr="005416DA">
        <w:rPr>
          <w:rFonts w:ascii="Times New Roman" w:hAnsi="Times New Roman"/>
          <w:sz w:val="22"/>
          <w:szCs w:val="22"/>
          <w:highlight w:val="yellow"/>
        </w:rPr>
        <w:tab/>
      </w:r>
    </w:p>
    <w:p w14:paraId="1370B58C" w14:textId="37C444B7" w:rsidR="00450127" w:rsidRPr="005416DA" w:rsidRDefault="00AB6F87" w:rsidP="221024E1">
      <w:pPr>
        <w:pStyle w:val="Heading1"/>
        <w:tabs>
          <w:tab w:val="right" w:pos="1260"/>
          <w:tab w:val="center" w:pos="1980"/>
          <w:tab w:val="center" w:pos="3420"/>
          <w:tab w:val="right" w:pos="5580"/>
          <w:tab w:val="center" w:pos="6300"/>
          <w:tab w:val="center" w:pos="7740"/>
          <w:tab w:val="right" w:pos="8730"/>
          <w:tab w:val="center" w:pos="8910"/>
        </w:tabs>
        <w:spacing w:before="60"/>
        <w:rPr>
          <w:rFonts w:ascii="Times New Roman" w:hAnsi="Times New Roman"/>
          <w:b/>
          <w:bCs/>
          <w:sz w:val="22"/>
          <w:szCs w:val="22"/>
          <w:highlight w:val="yellow"/>
        </w:rPr>
      </w:pPr>
      <w:r w:rsidRPr="005416DA">
        <w:rPr>
          <w:rFonts w:ascii="Times New Roman" w:hAnsi="Times New Roman"/>
          <w:sz w:val="22"/>
          <w:szCs w:val="22"/>
          <w:highlight w:val="yellow"/>
        </w:rPr>
        <w:tab/>
        <w:t>4</w:t>
      </w:r>
      <w:r w:rsidRPr="005416DA">
        <w:rPr>
          <w:rFonts w:ascii="Times New Roman" w:hAnsi="Times New Roman"/>
          <w:sz w:val="22"/>
          <w:szCs w:val="22"/>
          <w:highlight w:val="yellow"/>
        </w:rPr>
        <w:tab/>
        <w:t xml:space="preserve"> $43,675</w:t>
      </w:r>
      <w:r w:rsidRPr="005416DA">
        <w:rPr>
          <w:rFonts w:ascii="Times New Roman" w:hAnsi="Times New Roman"/>
          <w:sz w:val="22"/>
          <w:szCs w:val="22"/>
          <w:highlight w:val="yellow"/>
        </w:rPr>
        <w:tab/>
        <w:t>$46,222</w:t>
      </w:r>
      <w:r w:rsidR="00450127" w:rsidRPr="005416DA">
        <w:rPr>
          <w:rFonts w:ascii="Times New Roman" w:hAnsi="Times New Roman"/>
          <w:sz w:val="22"/>
          <w:szCs w:val="22"/>
          <w:highlight w:val="yellow"/>
        </w:rPr>
        <w:t xml:space="preserve"> </w:t>
      </w:r>
      <w:r w:rsidR="00450127" w:rsidRPr="005416DA">
        <w:rPr>
          <w:rFonts w:ascii="Times New Roman" w:hAnsi="Times New Roman"/>
          <w:sz w:val="22"/>
          <w:szCs w:val="22"/>
          <w:highlight w:val="yellow"/>
        </w:rPr>
        <w:tab/>
      </w:r>
    </w:p>
    <w:p w14:paraId="65F166DE" w14:textId="29227F65" w:rsidR="00450127" w:rsidRPr="005416DA" w:rsidRDefault="00450127" w:rsidP="221024E1">
      <w:pPr>
        <w:pStyle w:val="Heading1"/>
        <w:tabs>
          <w:tab w:val="right" w:pos="1260"/>
          <w:tab w:val="center" w:pos="1980"/>
          <w:tab w:val="center" w:pos="3420"/>
          <w:tab w:val="right" w:pos="5580"/>
          <w:tab w:val="center" w:pos="6300"/>
          <w:tab w:val="center" w:pos="7740"/>
          <w:tab w:val="right" w:pos="8730"/>
          <w:tab w:val="center" w:pos="8910"/>
        </w:tabs>
        <w:spacing w:before="60"/>
        <w:rPr>
          <w:rFonts w:ascii="Times New Roman" w:hAnsi="Times New Roman"/>
          <w:b/>
          <w:bCs/>
          <w:sz w:val="22"/>
          <w:szCs w:val="22"/>
          <w:highlight w:val="yellow"/>
        </w:rPr>
      </w:pPr>
      <w:r w:rsidRPr="005416DA">
        <w:rPr>
          <w:rFonts w:ascii="Times New Roman" w:hAnsi="Times New Roman"/>
          <w:sz w:val="22"/>
          <w:szCs w:val="22"/>
          <w:highlight w:val="yellow"/>
        </w:rPr>
        <w:tab/>
        <w:t>5</w:t>
      </w:r>
      <w:r w:rsidRPr="005416DA">
        <w:rPr>
          <w:rFonts w:ascii="Times New Roman" w:hAnsi="Times New Roman"/>
          <w:sz w:val="22"/>
          <w:szCs w:val="22"/>
          <w:highlight w:val="yellow"/>
        </w:rPr>
        <w:tab/>
      </w:r>
      <w:r w:rsidR="00AB6F87" w:rsidRPr="005416DA">
        <w:rPr>
          <w:rFonts w:ascii="Times New Roman" w:hAnsi="Times New Roman"/>
          <w:sz w:val="22"/>
          <w:szCs w:val="22"/>
          <w:highlight w:val="yellow"/>
        </w:rPr>
        <w:t xml:space="preserve"> $44,186</w:t>
      </w:r>
      <w:r w:rsidR="00AB6F87" w:rsidRPr="005416DA">
        <w:rPr>
          <w:rFonts w:ascii="Times New Roman" w:hAnsi="Times New Roman"/>
          <w:sz w:val="22"/>
          <w:szCs w:val="22"/>
          <w:highlight w:val="yellow"/>
        </w:rPr>
        <w:tab/>
        <w:t>$46,730</w:t>
      </w:r>
      <w:r w:rsidRPr="005416DA">
        <w:rPr>
          <w:rFonts w:ascii="Times New Roman" w:hAnsi="Times New Roman"/>
          <w:sz w:val="22"/>
          <w:szCs w:val="22"/>
          <w:highlight w:val="yellow"/>
        </w:rPr>
        <w:t xml:space="preserve"> </w:t>
      </w:r>
      <w:r w:rsidRPr="005416DA">
        <w:rPr>
          <w:rFonts w:ascii="Times New Roman" w:hAnsi="Times New Roman"/>
          <w:sz w:val="22"/>
          <w:szCs w:val="22"/>
          <w:highlight w:val="yellow"/>
        </w:rPr>
        <w:tab/>
      </w:r>
    </w:p>
    <w:p w14:paraId="79043686" w14:textId="246CF3EA" w:rsidR="00450127" w:rsidRPr="005416DA" w:rsidRDefault="00450127" w:rsidP="221024E1">
      <w:pPr>
        <w:pStyle w:val="Heading1"/>
        <w:tabs>
          <w:tab w:val="right" w:pos="1260"/>
          <w:tab w:val="center" w:pos="1980"/>
          <w:tab w:val="center" w:pos="3420"/>
          <w:tab w:val="right" w:pos="5580"/>
          <w:tab w:val="center" w:pos="6300"/>
          <w:tab w:val="center" w:pos="7740"/>
          <w:tab w:val="right" w:pos="8730"/>
          <w:tab w:val="center" w:pos="8910"/>
        </w:tabs>
        <w:spacing w:before="60"/>
        <w:rPr>
          <w:rFonts w:ascii="Times New Roman" w:hAnsi="Times New Roman"/>
          <w:b/>
          <w:bCs/>
          <w:sz w:val="22"/>
          <w:szCs w:val="22"/>
          <w:highlight w:val="yellow"/>
        </w:rPr>
      </w:pPr>
      <w:r w:rsidRPr="005416DA">
        <w:rPr>
          <w:rFonts w:ascii="Times New Roman" w:hAnsi="Times New Roman"/>
          <w:sz w:val="22"/>
          <w:szCs w:val="22"/>
          <w:highlight w:val="yellow"/>
        </w:rPr>
        <w:tab/>
        <w:t>6</w:t>
      </w:r>
      <w:r w:rsidRPr="005416DA">
        <w:rPr>
          <w:rFonts w:ascii="Times New Roman" w:hAnsi="Times New Roman"/>
          <w:sz w:val="22"/>
          <w:szCs w:val="22"/>
          <w:highlight w:val="yellow"/>
        </w:rPr>
        <w:tab/>
        <w:t>$44,</w:t>
      </w:r>
      <w:r w:rsidR="00AB6F87" w:rsidRPr="005416DA">
        <w:rPr>
          <w:rFonts w:ascii="Times New Roman" w:hAnsi="Times New Roman"/>
          <w:sz w:val="22"/>
          <w:szCs w:val="22"/>
          <w:highlight w:val="yellow"/>
        </w:rPr>
        <w:t>592</w:t>
      </w:r>
      <w:r w:rsidR="00AB6F87" w:rsidRPr="005416DA">
        <w:rPr>
          <w:rFonts w:ascii="Times New Roman" w:hAnsi="Times New Roman"/>
          <w:sz w:val="22"/>
          <w:szCs w:val="22"/>
          <w:highlight w:val="yellow"/>
        </w:rPr>
        <w:tab/>
        <w:t>$47,138</w:t>
      </w:r>
      <w:r w:rsidRPr="005416DA">
        <w:rPr>
          <w:rFonts w:ascii="Times New Roman" w:hAnsi="Times New Roman"/>
          <w:sz w:val="22"/>
          <w:szCs w:val="22"/>
          <w:highlight w:val="yellow"/>
        </w:rPr>
        <w:tab/>
      </w:r>
    </w:p>
    <w:p w14:paraId="31ACB7C1" w14:textId="1296F49F" w:rsidR="00450127" w:rsidRPr="005416DA" w:rsidRDefault="00AB6F87" w:rsidP="221024E1">
      <w:pPr>
        <w:pStyle w:val="Heading1"/>
        <w:tabs>
          <w:tab w:val="right" w:pos="1260"/>
          <w:tab w:val="center" w:pos="1980"/>
          <w:tab w:val="center" w:pos="3420"/>
          <w:tab w:val="right" w:pos="5580"/>
          <w:tab w:val="center" w:pos="6300"/>
          <w:tab w:val="center" w:pos="7740"/>
          <w:tab w:val="right" w:pos="8730"/>
          <w:tab w:val="center" w:pos="8910"/>
        </w:tabs>
        <w:spacing w:before="60"/>
        <w:rPr>
          <w:rFonts w:ascii="Times New Roman" w:hAnsi="Times New Roman"/>
          <w:b/>
          <w:bCs/>
          <w:sz w:val="22"/>
          <w:szCs w:val="22"/>
          <w:highlight w:val="yellow"/>
        </w:rPr>
      </w:pPr>
      <w:r w:rsidRPr="005416DA">
        <w:rPr>
          <w:rFonts w:ascii="Times New Roman" w:hAnsi="Times New Roman"/>
          <w:sz w:val="22"/>
          <w:szCs w:val="22"/>
          <w:highlight w:val="yellow"/>
        </w:rPr>
        <w:tab/>
        <w:t>7</w:t>
      </w:r>
      <w:r w:rsidRPr="005416DA">
        <w:rPr>
          <w:rFonts w:ascii="Times New Roman" w:hAnsi="Times New Roman"/>
          <w:sz w:val="22"/>
          <w:szCs w:val="22"/>
          <w:highlight w:val="yellow"/>
        </w:rPr>
        <w:tab/>
        <w:t xml:space="preserve"> $45,000</w:t>
      </w:r>
      <w:r w:rsidRPr="005416DA">
        <w:rPr>
          <w:rFonts w:ascii="Times New Roman" w:hAnsi="Times New Roman"/>
          <w:sz w:val="22"/>
          <w:szCs w:val="22"/>
          <w:highlight w:val="yellow"/>
        </w:rPr>
        <w:tab/>
        <w:t>$47,544</w:t>
      </w:r>
      <w:r w:rsidR="00450127" w:rsidRPr="005416DA">
        <w:rPr>
          <w:rFonts w:ascii="Times New Roman" w:hAnsi="Times New Roman"/>
          <w:sz w:val="22"/>
          <w:szCs w:val="22"/>
          <w:highlight w:val="yellow"/>
        </w:rPr>
        <w:t xml:space="preserve"> </w:t>
      </w:r>
      <w:r w:rsidR="00450127" w:rsidRPr="005416DA">
        <w:rPr>
          <w:rFonts w:ascii="Times New Roman" w:hAnsi="Times New Roman"/>
          <w:sz w:val="22"/>
          <w:szCs w:val="22"/>
          <w:highlight w:val="yellow"/>
        </w:rPr>
        <w:tab/>
      </w:r>
    </w:p>
    <w:p w14:paraId="4A12315E" w14:textId="005705DF" w:rsidR="00450127" w:rsidRPr="005416DA" w:rsidRDefault="00AB6F87" w:rsidP="221024E1">
      <w:pPr>
        <w:pStyle w:val="Heading1"/>
        <w:tabs>
          <w:tab w:val="right" w:pos="1260"/>
          <w:tab w:val="center" w:pos="1980"/>
          <w:tab w:val="center" w:pos="3420"/>
          <w:tab w:val="right" w:pos="5580"/>
          <w:tab w:val="center" w:pos="6300"/>
          <w:tab w:val="center" w:pos="7740"/>
          <w:tab w:val="right" w:pos="8730"/>
          <w:tab w:val="center" w:pos="8910"/>
        </w:tabs>
        <w:spacing w:before="60"/>
        <w:rPr>
          <w:rFonts w:ascii="Times New Roman" w:hAnsi="Times New Roman"/>
          <w:b/>
          <w:bCs/>
          <w:sz w:val="22"/>
          <w:szCs w:val="22"/>
          <w:highlight w:val="yellow"/>
        </w:rPr>
      </w:pPr>
      <w:r w:rsidRPr="005416DA">
        <w:rPr>
          <w:rFonts w:ascii="Times New Roman" w:hAnsi="Times New Roman"/>
          <w:sz w:val="22"/>
          <w:szCs w:val="22"/>
          <w:highlight w:val="yellow"/>
        </w:rPr>
        <w:tab/>
        <w:t>8</w:t>
      </w:r>
      <w:r w:rsidRPr="005416DA">
        <w:rPr>
          <w:rFonts w:ascii="Times New Roman" w:hAnsi="Times New Roman"/>
          <w:sz w:val="22"/>
          <w:szCs w:val="22"/>
          <w:highlight w:val="yellow"/>
        </w:rPr>
        <w:tab/>
        <w:t>$45,524</w:t>
      </w:r>
      <w:r w:rsidRPr="005416DA">
        <w:rPr>
          <w:rFonts w:ascii="Times New Roman" w:hAnsi="Times New Roman"/>
          <w:sz w:val="22"/>
          <w:szCs w:val="22"/>
          <w:highlight w:val="yellow"/>
        </w:rPr>
        <w:tab/>
        <w:t>$48,070</w:t>
      </w:r>
      <w:r w:rsidR="00450127" w:rsidRPr="005416DA">
        <w:rPr>
          <w:rFonts w:ascii="Times New Roman" w:hAnsi="Times New Roman"/>
          <w:sz w:val="22"/>
          <w:szCs w:val="22"/>
          <w:highlight w:val="yellow"/>
        </w:rPr>
        <w:t xml:space="preserve"> </w:t>
      </w:r>
      <w:r w:rsidR="00450127" w:rsidRPr="005416DA">
        <w:rPr>
          <w:rFonts w:ascii="Times New Roman" w:hAnsi="Times New Roman"/>
          <w:sz w:val="22"/>
          <w:szCs w:val="22"/>
          <w:highlight w:val="yellow"/>
        </w:rPr>
        <w:tab/>
      </w:r>
    </w:p>
    <w:p w14:paraId="36FCBD37" w14:textId="066127FD" w:rsidR="00450127" w:rsidRPr="005416DA" w:rsidRDefault="00AB6F87" w:rsidP="221024E1">
      <w:pPr>
        <w:pStyle w:val="Heading1"/>
        <w:tabs>
          <w:tab w:val="right" w:pos="1260"/>
          <w:tab w:val="center" w:pos="1980"/>
          <w:tab w:val="center" w:pos="3420"/>
          <w:tab w:val="right" w:pos="5580"/>
          <w:tab w:val="center" w:pos="6300"/>
          <w:tab w:val="center" w:pos="7740"/>
          <w:tab w:val="right" w:pos="8730"/>
          <w:tab w:val="center" w:pos="8910"/>
        </w:tabs>
        <w:spacing w:before="60"/>
        <w:rPr>
          <w:rFonts w:ascii="Times New Roman" w:hAnsi="Times New Roman"/>
          <w:b/>
          <w:bCs/>
          <w:sz w:val="22"/>
          <w:szCs w:val="22"/>
          <w:highlight w:val="yellow"/>
        </w:rPr>
      </w:pPr>
      <w:r w:rsidRPr="005416DA">
        <w:rPr>
          <w:rFonts w:ascii="Times New Roman" w:hAnsi="Times New Roman"/>
          <w:sz w:val="22"/>
          <w:szCs w:val="22"/>
          <w:highlight w:val="yellow"/>
        </w:rPr>
        <w:tab/>
        <w:t>9</w:t>
      </w:r>
      <w:r w:rsidRPr="005416DA">
        <w:rPr>
          <w:rFonts w:ascii="Times New Roman" w:hAnsi="Times New Roman"/>
          <w:sz w:val="22"/>
          <w:szCs w:val="22"/>
          <w:highlight w:val="yellow"/>
        </w:rPr>
        <w:tab/>
        <w:t xml:space="preserve"> $46,143</w:t>
      </w:r>
      <w:r w:rsidRPr="005416DA">
        <w:rPr>
          <w:rFonts w:ascii="Times New Roman" w:hAnsi="Times New Roman"/>
          <w:sz w:val="22"/>
          <w:szCs w:val="22"/>
          <w:highlight w:val="yellow"/>
        </w:rPr>
        <w:tab/>
        <w:t>$48,687</w:t>
      </w:r>
      <w:r w:rsidR="00450127" w:rsidRPr="005416DA">
        <w:rPr>
          <w:rFonts w:ascii="Times New Roman" w:hAnsi="Times New Roman"/>
          <w:sz w:val="22"/>
          <w:szCs w:val="22"/>
          <w:highlight w:val="yellow"/>
        </w:rPr>
        <w:t xml:space="preserve"> </w:t>
      </w:r>
      <w:r w:rsidR="00450127" w:rsidRPr="005416DA">
        <w:rPr>
          <w:rFonts w:ascii="Times New Roman" w:hAnsi="Times New Roman"/>
          <w:sz w:val="22"/>
          <w:szCs w:val="22"/>
          <w:highlight w:val="yellow"/>
        </w:rPr>
        <w:tab/>
      </w:r>
    </w:p>
    <w:p w14:paraId="18F3A732" w14:textId="4317A198" w:rsidR="00450127" w:rsidRPr="005416DA" w:rsidRDefault="00AB6F87" w:rsidP="221024E1">
      <w:pPr>
        <w:pStyle w:val="Heading1"/>
        <w:tabs>
          <w:tab w:val="right" w:pos="1260"/>
          <w:tab w:val="center" w:pos="1980"/>
          <w:tab w:val="center" w:pos="3420"/>
          <w:tab w:val="right" w:pos="5580"/>
          <w:tab w:val="center" w:pos="6300"/>
          <w:tab w:val="center" w:pos="7740"/>
          <w:tab w:val="right" w:pos="8730"/>
          <w:tab w:val="center" w:pos="8910"/>
        </w:tabs>
        <w:spacing w:before="60"/>
        <w:rPr>
          <w:rFonts w:ascii="Times New Roman" w:hAnsi="Times New Roman"/>
          <w:b/>
          <w:bCs/>
          <w:sz w:val="22"/>
          <w:szCs w:val="22"/>
          <w:highlight w:val="yellow"/>
        </w:rPr>
      </w:pPr>
      <w:r w:rsidRPr="005416DA">
        <w:rPr>
          <w:rFonts w:ascii="Times New Roman" w:hAnsi="Times New Roman"/>
          <w:sz w:val="22"/>
          <w:szCs w:val="22"/>
          <w:highlight w:val="yellow"/>
        </w:rPr>
        <w:tab/>
        <w:t>10</w:t>
      </w:r>
      <w:r w:rsidRPr="005416DA">
        <w:rPr>
          <w:rFonts w:ascii="Times New Roman" w:hAnsi="Times New Roman"/>
          <w:sz w:val="22"/>
          <w:szCs w:val="22"/>
          <w:highlight w:val="yellow"/>
        </w:rPr>
        <w:tab/>
        <w:t xml:space="preserve"> $46,743</w:t>
      </w:r>
      <w:r w:rsidRPr="005416DA">
        <w:rPr>
          <w:rFonts w:ascii="Times New Roman" w:hAnsi="Times New Roman"/>
          <w:sz w:val="22"/>
          <w:szCs w:val="22"/>
          <w:highlight w:val="yellow"/>
        </w:rPr>
        <w:tab/>
        <w:t>$49,289</w:t>
      </w:r>
      <w:r w:rsidR="00450127" w:rsidRPr="005416DA">
        <w:rPr>
          <w:rFonts w:ascii="Times New Roman" w:hAnsi="Times New Roman"/>
          <w:sz w:val="22"/>
          <w:szCs w:val="22"/>
          <w:highlight w:val="yellow"/>
        </w:rPr>
        <w:tab/>
      </w:r>
    </w:p>
    <w:p w14:paraId="5661F630" w14:textId="1BE4BE9C" w:rsidR="00450127" w:rsidRPr="005416DA" w:rsidRDefault="00AB6F87" w:rsidP="221024E1">
      <w:pPr>
        <w:pStyle w:val="Heading1"/>
        <w:tabs>
          <w:tab w:val="right" w:pos="1260"/>
          <w:tab w:val="center" w:pos="1980"/>
          <w:tab w:val="center" w:pos="3420"/>
          <w:tab w:val="right" w:pos="5580"/>
          <w:tab w:val="center" w:pos="6300"/>
          <w:tab w:val="center" w:pos="7740"/>
          <w:tab w:val="right" w:pos="8730"/>
          <w:tab w:val="center" w:pos="8910"/>
        </w:tabs>
        <w:spacing w:before="60"/>
        <w:rPr>
          <w:rFonts w:ascii="Times New Roman" w:hAnsi="Times New Roman"/>
          <w:b/>
          <w:bCs/>
          <w:sz w:val="22"/>
          <w:szCs w:val="22"/>
          <w:highlight w:val="yellow"/>
        </w:rPr>
      </w:pPr>
      <w:r w:rsidRPr="005416DA">
        <w:rPr>
          <w:rFonts w:ascii="Times New Roman" w:hAnsi="Times New Roman"/>
          <w:sz w:val="22"/>
          <w:szCs w:val="22"/>
          <w:highlight w:val="yellow"/>
        </w:rPr>
        <w:tab/>
        <w:t>11</w:t>
      </w:r>
      <w:r w:rsidRPr="005416DA">
        <w:rPr>
          <w:rFonts w:ascii="Times New Roman" w:hAnsi="Times New Roman"/>
          <w:sz w:val="22"/>
          <w:szCs w:val="22"/>
          <w:highlight w:val="yellow"/>
        </w:rPr>
        <w:tab/>
        <w:t xml:space="preserve"> $47,234</w:t>
      </w:r>
      <w:r w:rsidRPr="005416DA">
        <w:rPr>
          <w:rFonts w:ascii="Times New Roman" w:hAnsi="Times New Roman"/>
          <w:sz w:val="22"/>
          <w:szCs w:val="22"/>
          <w:highlight w:val="yellow"/>
        </w:rPr>
        <w:tab/>
        <w:t>$49,778</w:t>
      </w:r>
      <w:r w:rsidR="00450127" w:rsidRPr="005416DA">
        <w:rPr>
          <w:rFonts w:ascii="Times New Roman" w:hAnsi="Times New Roman"/>
          <w:sz w:val="22"/>
          <w:szCs w:val="22"/>
          <w:highlight w:val="yellow"/>
        </w:rPr>
        <w:t xml:space="preserve"> </w:t>
      </w:r>
      <w:r w:rsidR="00450127" w:rsidRPr="005416DA">
        <w:rPr>
          <w:rFonts w:ascii="Times New Roman" w:hAnsi="Times New Roman"/>
          <w:sz w:val="22"/>
          <w:szCs w:val="22"/>
          <w:highlight w:val="yellow"/>
        </w:rPr>
        <w:tab/>
      </w:r>
    </w:p>
    <w:p w14:paraId="072E8527" w14:textId="519BB5A1" w:rsidR="00450127" w:rsidRPr="005416DA" w:rsidRDefault="002518C8" w:rsidP="221024E1">
      <w:pPr>
        <w:pStyle w:val="Heading1"/>
        <w:tabs>
          <w:tab w:val="right" w:pos="1260"/>
          <w:tab w:val="center" w:pos="1980"/>
          <w:tab w:val="left" w:pos="2880"/>
          <w:tab w:val="center" w:pos="3870"/>
          <w:tab w:val="center" w:pos="5310"/>
          <w:tab w:val="center" w:pos="6300"/>
          <w:tab w:val="center" w:pos="7740"/>
          <w:tab w:val="right" w:pos="8730"/>
          <w:tab w:val="center" w:pos="8910"/>
        </w:tabs>
        <w:spacing w:before="60"/>
        <w:jc w:val="left"/>
        <w:rPr>
          <w:rFonts w:ascii="Times New Roman" w:hAnsi="Times New Roman"/>
          <w:sz w:val="22"/>
          <w:szCs w:val="22"/>
        </w:rPr>
      </w:pPr>
      <w:r>
        <w:rPr>
          <w:rFonts w:ascii="Times New Roman" w:hAnsi="Times New Roman"/>
          <w:sz w:val="22"/>
          <w:szCs w:val="22"/>
        </w:rPr>
        <w:tab/>
        <w:t xml:space="preserve">                                 </w:t>
      </w:r>
      <w:r w:rsidR="00F27944" w:rsidRPr="00F27944">
        <w:rPr>
          <w:rFonts w:ascii="Times New Roman" w:hAnsi="Times New Roman"/>
          <w:sz w:val="22"/>
          <w:szCs w:val="22"/>
        </w:rPr>
        <w:t xml:space="preserve"> </w:t>
      </w:r>
      <w:r w:rsidR="00F27944">
        <w:rPr>
          <w:rFonts w:ascii="Times New Roman" w:hAnsi="Times New Roman"/>
          <w:sz w:val="22"/>
          <w:szCs w:val="22"/>
          <w:highlight w:val="yellow"/>
        </w:rPr>
        <w:t xml:space="preserve">                   </w:t>
      </w:r>
      <w:r w:rsidR="00CA06FF" w:rsidRPr="005416DA">
        <w:rPr>
          <w:rFonts w:ascii="Times New Roman" w:hAnsi="Times New Roman"/>
          <w:sz w:val="22"/>
          <w:szCs w:val="22"/>
          <w:highlight w:val="yellow"/>
        </w:rPr>
        <w:t>12</w:t>
      </w:r>
      <w:r w:rsidR="00CA06FF" w:rsidRPr="005416DA">
        <w:rPr>
          <w:rFonts w:ascii="Times New Roman" w:hAnsi="Times New Roman"/>
          <w:sz w:val="22"/>
          <w:szCs w:val="22"/>
          <w:highlight w:val="yellow"/>
        </w:rPr>
        <w:tab/>
      </w:r>
      <w:r>
        <w:rPr>
          <w:rFonts w:ascii="Times New Roman" w:hAnsi="Times New Roman"/>
          <w:sz w:val="22"/>
          <w:szCs w:val="22"/>
          <w:highlight w:val="yellow"/>
        </w:rPr>
        <w:t xml:space="preserve">  </w:t>
      </w:r>
      <w:r w:rsidR="00AB6F87" w:rsidRPr="005416DA">
        <w:rPr>
          <w:rFonts w:ascii="Times New Roman" w:hAnsi="Times New Roman"/>
          <w:sz w:val="22"/>
          <w:szCs w:val="22"/>
          <w:highlight w:val="yellow"/>
        </w:rPr>
        <w:t>$47,804</w:t>
      </w:r>
      <w:r w:rsidR="00AB6F87" w:rsidRPr="005416DA">
        <w:rPr>
          <w:rFonts w:ascii="Times New Roman" w:hAnsi="Times New Roman"/>
          <w:sz w:val="22"/>
          <w:szCs w:val="22"/>
          <w:highlight w:val="yellow"/>
        </w:rPr>
        <w:tab/>
      </w:r>
      <w:r>
        <w:rPr>
          <w:rFonts w:ascii="Times New Roman" w:hAnsi="Times New Roman"/>
          <w:sz w:val="22"/>
          <w:szCs w:val="22"/>
          <w:highlight w:val="yellow"/>
        </w:rPr>
        <w:t xml:space="preserve">  </w:t>
      </w:r>
      <w:r w:rsidR="00AB6F87" w:rsidRPr="005416DA">
        <w:rPr>
          <w:rFonts w:ascii="Times New Roman" w:hAnsi="Times New Roman"/>
          <w:sz w:val="22"/>
          <w:szCs w:val="22"/>
          <w:highlight w:val="yellow"/>
        </w:rPr>
        <w:t>$50,348</w:t>
      </w:r>
    </w:p>
    <w:p w14:paraId="1EB6EA5C" w14:textId="43BD93D7" w:rsidR="00450127" w:rsidRPr="005416DA" w:rsidRDefault="00AB6F87" w:rsidP="221024E1">
      <w:pPr>
        <w:pStyle w:val="Heading1"/>
        <w:tabs>
          <w:tab w:val="right" w:pos="1260"/>
          <w:tab w:val="center" w:pos="1980"/>
          <w:tab w:val="center" w:pos="3420"/>
          <w:tab w:val="right" w:pos="5580"/>
          <w:tab w:val="center" w:pos="6300"/>
          <w:tab w:val="center" w:pos="7740"/>
          <w:tab w:val="right" w:pos="8730"/>
          <w:tab w:val="center" w:pos="8910"/>
        </w:tabs>
        <w:spacing w:before="60"/>
        <w:rPr>
          <w:rFonts w:ascii="Times New Roman" w:hAnsi="Times New Roman"/>
          <w:b/>
          <w:bCs/>
          <w:sz w:val="22"/>
          <w:szCs w:val="22"/>
          <w:highlight w:val="yellow"/>
        </w:rPr>
      </w:pPr>
      <w:r w:rsidRPr="005416DA">
        <w:rPr>
          <w:rFonts w:ascii="Times New Roman" w:hAnsi="Times New Roman"/>
          <w:sz w:val="22"/>
          <w:szCs w:val="22"/>
          <w:highlight w:val="yellow"/>
        </w:rPr>
        <w:tab/>
        <w:t>13</w:t>
      </w:r>
      <w:r w:rsidRPr="005416DA">
        <w:rPr>
          <w:rFonts w:ascii="Times New Roman" w:hAnsi="Times New Roman"/>
          <w:sz w:val="22"/>
          <w:szCs w:val="22"/>
          <w:highlight w:val="yellow"/>
        </w:rPr>
        <w:tab/>
        <w:t xml:space="preserve"> $48,405</w:t>
      </w:r>
      <w:r w:rsidRPr="005416DA">
        <w:rPr>
          <w:rFonts w:ascii="Times New Roman" w:hAnsi="Times New Roman"/>
          <w:sz w:val="22"/>
          <w:szCs w:val="22"/>
          <w:highlight w:val="yellow"/>
        </w:rPr>
        <w:tab/>
        <w:t>$50,949</w:t>
      </w:r>
      <w:r w:rsidR="00450127" w:rsidRPr="005416DA">
        <w:rPr>
          <w:rFonts w:ascii="Times New Roman" w:hAnsi="Times New Roman"/>
          <w:sz w:val="22"/>
          <w:szCs w:val="22"/>
          <w:highlight w:val="yellow"/>
        </w:rPr>
        <w:t xml:space="preserve"> </w:t>
      </w:r>
      <w:r w:rsidR="00450127" w:rsidRPr="005416DA">
        <w:rPr>
          <w:rFonts w:ascii="Times New Roman" w:hAnsi="Times New Roman"/>
          <w:sz w:val="22"/>
          <w:szCs w:val="22"/>
          <w:highlight w:val="yellow"/>
        </w:rPr>
        <w:tab/>
      </w:r>
    </w:p>
    <w:p w14:paraId="6A497FF2" w14:textId="535D949F" w:rsidR="00450127" w:rsidRPr="005416DA" w:rsidRDefault="00AB6F87" w:rsidP="221024E1">
      <w:pPr>
        <w:pStyle w:val="Heading1"/>
        <w:tabs>
          <w:tab w:val="right" w:pos="1260"/>
          <w:tab w:val="center" w:pos="1980"/>
          <w:tab w:val="center" w:pos="3420"/>
          <w:tab w:val="right" w:pos="5580"/>
          <w:tab w:val="center" w:pos="6300"/>
          <w:tab w:val="center" w:pos="7740"/>
          <w:tab w:val="right" w:pos="8730"/>
          <w:tab w:val="center" w:pos="8910"/>
        </w:tabs>
        <w:spacing w:before="60"/>
        <w:rPr>
          <w:rFonts w:ascii="Times New Roman" w:hAnsi="Times New Roman"/>
          <w:b/>
          <w:bCs/>
          <w:sz w:val="22"/>
          <w:szCs w:val="22"/>
          <w:highlight w:val="yellow"/>
        </w:rPr>
      </w:pPr>
      <w:r w:rsidRPr="005416DA">
        <w:rPr>
          <w:rFonts w:ascii="Times New Roman" w:hAnsi="Times New Roman"/>
          <w:sz w:val="22"/>
          <w:szCs w:val="22"/>
          <w:highlight w:val="yellow"/>
        </w:rPr>
        <w:tab/>
        <w:t>14</w:t>
      </w:r>
      <w:r w:rsidRPr="005416DA">
        <w:rPr>
          <w:rFonts w:ascii="Times New Roman" w:hAnsi="Times New Roman"/>
          <w:sz w:val="22"/>
          <w:szCs w:val="22"/>
          <w:highlight w:val="yellow"/>
        </w:rPr>
        <w:tab/>
        <w:t xml:space="preserve"> $49,031</w:t>
      </w:r>
      <w:r w:rsidRPr="005416DA">
        <w:rPr>
          <w:rFonts w:ascii="Times New Roman" w:hAnsi="Times New Roman"/>
          <w:sz w:val="22"/>
          <w:szCs w:val="22"/>
          <w:highlight w:val="yellow"/>
        </w:rPr>
        <w:tab/>
        <w:t>$51,577</w:t>
      </w:r>
      <w:r w:rsidR="00450127" w:rsidRPr="005416DA">
        <w:rPr>
          <w:rFonts w:ascii="Times New Roman" w:hAnsi="Times New Roman"/>
          <w:sz w:val="22"/>
          <w:szCs w:val="22"/>
          <w:highlight w:val="yellow"/>
        </w:rPr>
        <w:tab/>
      </w:r>
    </w:p>
    <w:p w14:paraId="20BE4D6B" w14:textId="5773DC29" w:rsidR="00450127" w:rsidRPr="004F0E9F" w:rsidRDefault="002A7B0F" w:rsidP="221024E1">
      <w:pPr>
        <w:pStyle w:val="Heading1"/>
        <w:tabs>
          <w:tab w:val="right" w:pos="1260"/>
          <w:tab w:val="center" w:pos="1980"/>
          <w:tab w:val="center" w:pos="3420"/>
          <w:tab w:val="right" w:pos="5580"/>
          <w:tab w:val="center" w:pos="6300"/>
          <w:tab w:val="center" w:pos="7740"/>
          <w:tab w:val="right" w:pos="8730"/>
          <w:tab w:val="center" w:pos="8910"/>
        </w:tabs>
        <w:spacing w:before="60"/>
        <w:rPr>
          <w:rFonts w:ascii="Times New Roman" w:hAnsi="Times New Roman"/>
          <w:b/>
          <w:bCs/>
          <w:sz w:val="22"/>
          <w:szCs w:val="22"/>
        </w:rPr>
      </w:pPr>
      <w:r w:rsidRPr="005416DA">
        <w:rPr>
          <w:rFonts w:ascii="Times New Roman" w:hAnsi="Times New Roman"/>
          <w:sz w:val="22"/>
          <w:szCs w:val="22"/>
          <w:highlight w:val="yellow"/>
        </w:rPr>
        <w:tab/>
        <w:t>15</w:t>
      </w:r>
      <w:r w:rsidRPr="005416DA">
        <w:rPr>
          <w:rFonts w:ascii="Times New Roman" w:hAnsi="Times New Roman"/>
          <w:sz w:val="22"/>
          <w:szCs w:val="22"/>
          <w:highlight w:val="yellow"/>
        </w:rPr>
        <w:tab/>
        <w:t xml:space="preserve"> $51,102</w:t>
      </w:r>
      <w:r w:rsidRPr="005416DA">
        <w:rPr>
          <w:rFonts w:ascii="Times New Roman" w:hAnsi="Times New Roman"/>
          <w:sz w:val="22"/>
          <w:szCs w:val="22"/>
          <w:highlight w:val="yellow"/>
        </w:rPr>
        <w:tab/>
        <w:t>$54,825</w:t>
      </w:r>
      <w:r w:rsidR="00450127" w:rsidRPr="004F0E9F">
        <w:rPr>
          <w:rFonts w:ascii="Times New Roman" w:hAnsi="Times New Roman"/>
          <w:sz w:val="22"/>
          <w:szCs w:val="22"/>
        </w:rPr>
        <w:tab/>
      </w:r>
    </w:p>
    <w:p w14:paraId="3FACC7EE" w14:textId="77777777" w:rsidR="00450127" w:rsidRPr="004F0E9F" w:rsidRDefault="00450127" w:rsidP="00450127">
      <w:pPr>
        <w:rPr>
          <w:rFonts w:ascii="Times New Roman" w:hAnsi="Times New Roman" w:cs="Times New Roman"/>
        </w:rPr>
      </w:pPr>
    </w:p>
    <w:p w14:paraId="627EC8EE" w14:textId="34BF9E1E" w:rsidR="00B43BAC" w:rsidRPr="004F0E9F" w:rsidRDefault="221024E1" w:rsidP="221024E1">
      <w:pPr>
        <w:spacing w:after="120"/>
        <w:ind w:left="360"/>
        <w:rPr>
          <w:rFonts w:ascii="Times New Roman" w:hAnsi="Times New Roman" w:cs="Times New Roman"/>
          <w:b/>
          <w:bCs/>
          <w:u w:val="single"/>
        </w:rPr>
      </w:pPr>
      <w:r w:rsidRPr="221024E1">
        <w:rPr>
          <w:rFonts w:ascii="Times New Roman" w:hAnsi="Times New Roman" w:cs="Times New Roman"/>
          <w:b/>
          <w:bCs/>
          <w:u w:val="single"/>
        </w:rPr>
        <w:t>Adjustments for Graduate and In-service</w:t>
      </w:r>
    </w:p>
    <w:p w14:paraId="34EF39A3" w14:textId="4F6565FD" w:rsidR="00B43BAC" w:rsidRPr="004F0E9F" w:rsidRDefault="221024E1" w:rsidP="221024E1">
      <w:pPr>
        <w:spacing w:after="120"/>
        <w:ind w:left="360"/>
        <w:rPr>
          <w:rFonts w:ascii="Times New Roman" w:hAnsi="Times New Roman" w:cs="Times New Roman"/>
        </w:rPr>
      </w:pPr>
      <w:r w:rsidRPr="221024E1">
        <w:rPr>
          <w:rFonts w:ascii="Times New Roman" w:hAnsi="Times New Roman" w:cs="Times New Roman"/>
          <w:b/>
          <w:bCs/>
          <w:i/>
          <w:iCs/>
        </w:rPr>
        <w:t>Unit members with a Bachelors degree with provisional or initial certification in their current assignment</w:t>
      </w:r>
    </w:p>
    <w:p w14:paraId="588300A0" w14:textId="77777777" w:rsidR="00B43BAC" w:rsidRPr="004F0E9F" w:rsidRDefault="221024E1" w:rsidP="221024E1">
      <w:pPr>
        <w:spacing w:after="120"/>
        <w:ind w:left="720"/>
        <w:rPr>
          <w:rFonts w:ascii="Times New Roman" w:hAnsi="Times New Roman" w:cs="Times New Roman"/>
          <w:u w:val="single"/>
        </w:rPr>
      </w:pPr>
      <w:r w:rsidRPr="221024E1">
        <w:rPr>
          <w:rFonts w:ascii="Times New Roman" w:hAnsi="Times New Roman" w:cs="Times New Roman"/>
          <w:u w:val="single"/>
        </w:rPr>
        <w:t xml:space="preserve">In-service: </w:t>
      </w:r>
    </w:p>
    <w:p w14:paraId="34BBCEDF" w14:textId="77777777" w:rsidR="00B43BAC" w:rsidRPr="004F0E9F" w:rsidRDefault="221024E1" w:rsidP="221024E1">
      <w:pPr>
        <w:numPr>
          <w:ilvl w:val="0"/>
          <w:numId w:val="2"/>
        </w:numPr>
        <w:tabs>
          <w:tab w:val="clear" w:pos="360"/>
          <w:tab w:val="num" w:pos="1080"/>
        </w:tabs>
        <w:spacing w:after="120" w:line="240" w:lineRule="auto"/>
        <w:ind w:left="1080"/>
        <w:rPr>
          <w:rFonts w:ascii="Times New Roman" w:hAnsi="Times New Roman" w:cs="Times New Roman"/>
        </w:rPr>
      </w:pPr>
      <w:r w:rsidRPr="221024E1">
        <w:rPr>
          <w:rFonts w:ascii="Times New Roman" w:hAnsi="Times New Roman" w:cs="Times New Roman"/>
        </w:rPr>
        <w:t xml:space="preserve">Blocks of 5 in-service credits: base salary increased by $75, </w:t>
      </w:r>
    </w:p>
    <w:p w14:paraId="23FC0533" w14:textId="63DB8D15" w:rsidR="00B43BAC" w:rsidRPr="004F0E9F" w:rsidRDefault="221024E1" w:rsidP="221024E1">
      <w:pPr>
        <w:numPr>
          <w:ilvl w:val="0"/>
          <w:numId w:val="2"/>
        </w:numPr>
        <w:tabs>
          <w:tab w:val="clear" w:pos="360"/>
          <w:tab w:val="num" w:pos="1080"/>
        </w:tabs>
        <w:spacing w:after="120" w:line="240" w:lineRule="auto"/>
        <w:ind w:left="1080"/>
        <w:rPr>
          <w:rFonts w:ascii="Times New Roman" w:hAnsi="Times New Roman" w:cs="Times New Roman"/>
        </w:rPr>
      </w:pPr>
      <w:r w:rsidRPr="005416DA">
        <w:rPr>
          <w:rFonts w:ascii="Times New Roman" w:hAnsi="Times New Roman" w:cs="Times New Roman"/>
          <w:highlight w:val="yellow"/>
        </w:rPr>
        <w:t>All existing practices continue and in-service compensated in alternating blocks with graduate hours</w:t>
      </w:r>
      <w:r w:rsidRPr="221024E1">
        <w:rPr>
          <w:rFonts w:ascii="Times New Roman" w:hAnsi="Times New Roman" w:cs="Times New Roman"/>
        </w:rPr>
        <w:t xml:space="preserve"> (e.g., five in-service credits then five graduate hours then five in-service credits)</w:t>
      </w:r>
    </w:p>
    <w:p w14:paraId="1660343F" w14:textId="4033E025" w:rsidR="00B43BAC" w:rsidRDefault="221024E1" w:rsidP="221024E1">
      <w:pPr>
        <w:numPr>
          <w:ilvl w:val="0"/>
          <w:numId w:val="2"/>
        </w:numPr>
        <w:tabs>
          <w:tab w:val="clear" w:pos="360"/>
          <w:tab w:val="num" w:pos="1080"/>
        </w:tabs>
        <w:spacing w:after="120" w:line="240" w:lineRule="auto"/>
        <w:ind w:left="1080"/>
        <w:rPr>
          <w:rFonts w:ascii="Times New Roman" w:hAnsi="Times New Roman" w:cs="Times New Roman"/>
        </w:rPr>
      </w:pPr>
      <w:r w:rsidRPr="221024E1">
        <w:rPr>
          <w:rFonts w:ascii="Times New Roman" w:hAnsi="Times New Roman" w:cs="Times New Roman"/>
        </w:rPr>
        <w:t>Expectation that all new unit members will complete the five CORE courses in their fir</w:t>
      </w:r>
      <w:r w:rsidR="00DA10D7">
        <w:rPr>
          <w:rFonts w:ascii="Times New Roman" w:hAnsi="Times New Roman" w:cs="Times New Roman"/>
        </w:rPr>
        <w:t>st three years in the District.</w:t>
      </w:r>
    </w:p>
    <w:p w14:paraId="212AB732" w14:textId="77777777" w:rsidR="00DA10D7" w:rsidRPr="004F0E9F" w:rsidRDefault="00DA10D7" w:rsidP="00DA10D7">
      <w:pPr>
        <w:spacing w:after="120" w:line="240" w:lineRule="auto"/>
        <w:ind w:left="1080"/>
        <w:rPr>
          <w:rFonts w:ascii="Times New Roman" w:hAnsi="Times New Roman" w:cs="Times New Roman"/>
        </w:rPr>
      </w:pPr>
    </w:p>
    <w:p w14:paraId="03C109A4" w14:textId="77777777" w:rsidR="00B43BAC" w:rsidRPr="004F0E9F" w:rsidRDefault="221024E1" w:rsidP="221024E1">
      <w:pPr>
        <w:spacing w:after="120"/>
        <w:ind w:left="720"/>
        <w:rPr>
          <w:rFonts w:ascii="Times New Roman" w:hAnsi="Times New Roman" w:cs="Times New Roman"/>
          <w:u w:val="single"/>
        </w:rPr>
      </w:pPr>
      <w:r w:rsidRPr="221024E1">
        <w:rPr>
          <w:rFonts w:ascii="Times New Roman" w:hAnsi="Times New Roman" w:cs="Times New Roman"/>
          <w:u w:val="single"/>
        </w:rPr>
        <w:t xml:space="preserve">Graduate hours: </w:t>
      </w:r>
    </w:p>
    <w:p w14:paraId="303360DD" w14:textId="1E6824F9" w:rsidR="00D37FB6" w:rsidRPr="002A7B0F" w:rsidRDefault="221024E1" w:rsidP="002A7B0F">
      <w:pPr>
        <w:numPr>
          <w:ilvl w:val="0"/>
          <w:numId w:val="3"/>
        </w:numPr>
        <w:tabs>
          <w:tab w:val="clear" w:pos="360"/>
          <w:tab w:val="num" w:pos="1080"/>
        </w:tabs>
        <w:spacing w:after="120" w:line="240" w:lineRule="auto"/>
        <w:ind w:left="1080"/>
        <w:rPr>
          <w:rFonts w:ascii="Times New Roman" w:hAnsi="Times New Roman" w:cs="Times New Roman"/>
        </w:rPr>
      </w:pPr>
      <w:r w:rsidRPr="221024E1">
        <w:rPr>
          <w:rFonts w:ascii="Times New Roman" w:hAnsi="Times New Roman" w:cs="Times New Roman"/>
        </w:rPr>
        <w:t xml:space="preserve">No increase in salary for graduate work until the attainment of Masters degree </w:t>
      </w:r>
      <w:r w:rsidRPr="221024E1">
        <w:rPr>
          <w:rFonts w:ascii="Times New Roman" w:hAnsi="Times New Roman" w:cs="Times New Roman"/>
          <w:u w:val="single"/>
        </w:rPr>
        <w:t xml:space="preserve">as required for </w:t>
      </w:r>
      <w:r w:rsidRPr="221024E1">
        <w:rPr>
          <w:rFonts w:ascii="Times New Roman" w:hAnsi="Times New Roman" w:cs="Times New Roman"/>
        </w:rPr>
        <w:t>permanent or professional certification in their current assignment, at which time $2,000 will be added to base salary.</w:t>
      </w:r>
    </w:p>
    <w:p w14:paraId="34357083" w14:textId="3D1E6DA1" w:rsidR="00ED46ED" w:rsidRPr="004F0E9F" w:rsidRDefault="221024E1" w:rsidP="221024E1">
      <w:pPr>
        <w:rPr>
          <w:rFonts w:ascii="Times New Roman" w:hAnsi="Times New Roman"/>
          <w:b/>
          <w:bCs/>
          <w:i/>
          <w:iCs/>
        </w:rPr>
      </w:pPr>
      <w:r w:rsidRPr="221024E1">
        <w:rPr>
          <w:rFonts w:ascii="Times New Roman" w:hAnsi="Times New Roman"/>
          <w:b/>
          <w:bCs/>
          <w:i/>
          <w:iCs/>
        </w:rPr>
        <w:t xml:space="preserve">Unit members with a Masters degree with </w:t>
      </w:r>
      <w:r w:rsidRPr="005416DA">
        <w:rPr>
          <w:rFonts w:ascii="Times New Roman" w:hAnsi="Times New Roman"/>
          <w:b/>
          <w:bCs/>
          <w:i/>
          <w:iCs/>
          <w:highlight w:val="yellow"/>
        </w:rPr>
        <w:t>permanent or professional</w:t>
      </w:r>
      <w:r w:rsidRPr="221024E1">
        <w:rPr>
          <w:rFonts w:ascii="Times New Roman" w:hAnsi="Times New Roman"/>
          <w:b/>
          <w:bCs/>
          <w:i/>
          <w:iCs/>
        </w:rPr>
        <w:t xml:space="preserve"> certification in their current assignment</w:t>
      </w:r>
    </w:p>
    <w:p w14:paraId="012A2BF5" w14:textId="77777777" w:rsidR="00ED46ED" w:rsidRPr="004F0E9F" w:rsidRDefault="221024E1" w:rsidP="221024E1">
      <w:pPr>
        <w:tabs>
          <w:tab w:val="left" w:pos="1080"/>
        </w:tabs>
        <w:spacing w:after="120"/>
        <w:ind w:left="1440" w:hanging="720"/>
        <w:rPr>
          <w:rFonts w:ascii="Times New Roman" w:hAnsi="Times New Roman"/>
          <w:u w:val="single"/>
        </w:rPr>
      </w:pPr>
      <w:r w:rsidRPr="221024E1">
        <w:rPr>
          <w:rFonts w:ascii="Times New Roman" w:hAnsi="Times New Roman"/>
          <w:u w:val="single"/>
        </w:rPr>
        <w:t xml:space="preserve">In-service: </w:t>
      </w:r>
    </w:p>
    <w:p w14:paraId="49E50BBA" w14:textId="77777777" w:rsidR="00ED46ED" w:rsidRPr="004F0E9F" w:rsidRDefault="221024E1" w:rsidP="221024E1">
      <w:pPr>
        <w:numPr>
          <w:ilvl w:val="0"/>
          <w:numId w:val="7"/>
        </w:numPr>
        <w:tabs>
          <w:tab w:val="clear" w:pos="360"/>
          <w:tab w:val="num" w:pos="1080"/>
          <w:tab w:val="num" w:pos="3240"/>
        </w:tabs>
        <w:spacing w:after="120" w:line="240" w:lineRule="auto"/>
        <w:ind w:left="1080"/>
        <w:rPr>
          <w:rFonts w:ascii="Times New Roman" w:hAnsi="Times New Roman"/>
        </w:rPr>
      </w:pPr>
      <w:r w:rsidRPr="221024E1">
        <w:rPr>
          <w:rFonts w:ascii="Times New Roman" w:hAnsi="Times New Roman"/>
        </w:rPr>
        <w:t>Blocks of five (5) in-service credits: base salary increased by $496</w:t>
      </w:r>
    </w:p>
    <w:p w14:paraId="72FFC179" w14:textId="1E479807" w:rsidR="00ED46ED" w:rsidRPr="004F0E9F" w:rsidRDefault="221024E1" w:rsidP="221024E1">
      <w:pPr>
        <w:numPr>
          <w:ilvl w:val="0"/>
          <w:numId w:val="8"/>
        </w:numPr>
        <w:tabs>
          <w:tab w:val="clear" w:pos="360"/>
          <w:tab w:val="num" w:pos="1080"/>
          <w:tab w:val="num" w:pos="1620"/>
        </w:tabs>
        <w:spacing w:after="120" w:line="240" w:lineRule="auto"/>
        <w:ind w:left="1080"/>
        <w:rPr>
          <w:rFonts w:ascii="Times New Roman" w:hAnsi="Times New Roman"/>
        </w:rPr>
      </w:pPr>
      <w:r w:rsidRPr="221024E1">
        <w:rPr>
          <w:rFonts w:ascii="Times New Roman" w:hAnsi="Times New Roman"/>
        </w:rPr>
        <w:t>All existing practices continue, and M+30, and in-service compensated in alternating blocks with graduate hours (e.g., five in-service credits then five graduate hours then five in-service credits)</w:t>
      </w:r>
    </w:p>
    <w:p w14:paraId="58AE41A1" w14:textId="77777777" w:rsidR="00ED46ED" w:rsidRPr="004F0E9F" w:rsidRDefault="221024E1" w:rsidP="221024E1">
      <w:pPr>
        <w:numPr>
          <w:ilvl w:val="0"/>
          <w:numId w:val="8"/>
        </w:numPr>
        <w:tabs>
          <w:tab w:val="clear" w:pos="360"/>
          <w:tab w:val="num" w:pos="1080"/>
          <w:tab w:val="num" w:pos="1620"/>
        </w:tabs>
        <w:spacing w:after="120" w:line="240" w:lineRule="auto"/>
        <w:ind w:left="1080"/>
        <w:rPr>
          <w:rFonts w:ascii="Times New Roman" w:hAnsi="Times New Roman"/>
        </w:rPr>
      </w:pPr>
      <w:r w:rsidRPr="221024E1">
        <w:rPr>
          <w:rFonts w:ascii="Times New Roman" w:hAnsi="Times New Roman"/>
        </w:rPr>
        <w:t>Expectation that all new unit members will complete the five CORE courses in their first three years in the District,</w:t>
      </w:r>
    </w:p>
    <w:p w14:paraId="3018B54D" w14:textId="77777777" w:rsidR="00ED46ED" w:rsidRPr="004F0E9F" w:rsidRDefault="221024E1" w:rsidP="221024E1">
      <w:pPr>
        <w:spacing w:after="120"/>
        <w:ind w:left="720"/>
        <w:rPr>
          <w:rFonts w:ascii="Times New Roman" w:hAnsi="Times New Roman"/>
          <w:u w:val="single"/>
        </w:rPr>
      </w:pPr>
      <w:r w:rsidRPr="221024E1">
        <w:rPr>
          <w:rFonts w:ascii="Times New Roman" w:hAnsi="Times New Roman"/>
          <w:u w:val="single"/>
        </w:rPr>
        <w:t xml:space="preserve">Graduate hours: </w:t>
      </w:r>
    </w:p>
    <w:p w14:paraId="3EF00F75" w14:textId="77777777" w:rsidR="00ED46ED" w:rsidRPr="004F0E9F" w:rsidRDefault="221024E1" w:rsidP="221024E1">
      <w:pPr>
        <w:numPr>
          <w:ilvl w:val="0"/>
          <w:numId w:val="7"/>
        </w:numPr>
        <w:tabs>
          <w:tab w:val="clear" w:pos="360"/>
          <w:tab w:val="num" w:pos="1080"/>
          <w:tab w:val="num" w:pos="3240"/>
        </w:tabs>
        <w:spacing w:after="120" w:line="240" w:lineRule="auto"/>
        <w:ind w:left="1080"/>
        <w:rPr>
          <w:rFonts w:ascii="Times New Roman" w:hAnsi="Times New Roman"/>
        </w:rPr>
      </w:pPr>
      <w:r w:rsidRPr="221024E1">
        <w:rPr>
          <w:rFonts w:ascii="Times New Roman" w:hAnsi="Times New Roman"/>
        </w:rPr>
        <w:t xml:space="preserve">Blocks of five (5) graduate hours: base salary increased by $496 </w:t>
      </w:r>
    </w:p>
    <w:p w14:paraId="1A8DD618" w14:textId="6D8014B9" w:rsidR="00ED46ED" w:rsidRPr="004F0E9F" w:rsidRDefault="221024E1" w:rsidP="221024E1">
      <w:pPr>
        <w:pStyle w:val="ListParagraph"/>
        <w:numPr>
          <w:ilvl w:val="0"/>
          <w:numId w:val="9"/>
        </w:numPr>
        <w:tabs>
          <w:tab w:val="left" w:pos="720"/>
        </w:tabs>
        <w:spacing w:after="120"/>
        <w:contextualSpacing w:val="0"/>
        <w:rPr>
          <w:rFonts w:ascii="Times New Roman" w:hAnsi="Times New Roman"/>
        </w:rPr>
      </w:pPr>
      <w:r w:rsidRPr="221024E1">
        <w:rPr>
          <w:rFonts w:ascii="Times New Roman" w:hAnsi="Times New Roman"/>
        </w:rPr>
        <w:t>All existing practices continue, including maximum of M+30</w:t>
      </w:r>
    </w:p>
    <w:p w14:paraId="4E5B2159" w14:textId="77777777" w:rsidR="00491B62" w:rsidRPr="004F0E9F" w:rsidRDefault="00491B62" w:rsidP="00B43BAC">
      <w:pPr>
        <w:rPr>
          <w:rFonts w:ascii="Times New Roman" w:hAnsi="Times New Roman" w:cs="Times New Roman"/>
          <w:b/>
          <w:u w:val="single"/>
        </w:rPr>
      </w:pPr>
    </w:p>
    <w:p w14:paraId="192755D0" w14:textId="4690F4EF" w:rsidR="008868C1" w:rsidRDefault="221024E1" w:rsidP="221024E1">
      <w:pPr>
        <w:jc w:val="center"/>
        <w:rPr>
          <w:rFonts w:ascii="Times New Roman" w:hAnsi="Times New Roman" w:cs="Times New Roman"/>
          <w:b/>
          <w:bCs/>
          <w:u w:val="single"/>
        </w:rPr>
      </w:pPr>
      <w:r w:rsidRPr="221024E1">
        <w:rPr>
          <w:rFonts w:ascii="Times New Roman" w:hAnsi="Times New Roman" w:cs="Times New Roman"/>
          <w:b/>
          <w:bCs/>
          <w:u w:val="single"/>
        </w:rPr>
        <w:t>ARTICLE 26 – GRADUATE AND IN-SERVICE HOURS</w:t>
      </w:r>
    </w:p>
    <w:p w14:paraId="59790786" w14:textId="1411537E" w:rsidR="008868C1" w:rsidRDefault="221024E1" w:rsidP="221024E1">
      <w:pPr>
        <w:rPr>
          <w:rFonts w:ascii="Times New Roman" w:hAnsi="Times New Roman" w:cs="Times New Roman"/>
          <w:i/>
          <w:iCs/>
        </w:rPr>
      </w:pPr>
      <w:r w:rsidRPr="00803577">
        <w:rPr>
          <w:rFonts w:ascii="Times New Roman" w:hAnsi="Times New Roman" w:cs="Times New Roman"/>
          <w:i/>
          <w:iCs/>
          <w:highlight w:val="yellow"/>
        </w:rPr>
        <w:t>Amend text to remove old dates</w:t>
      </w:r>
      <w:r w:rsidR="00803577">
        <w:rPr>
          <w:rFonts w:ascii="Times New Roman" w:hAnsi="Times New Roman" w:cs="Times New Roman"/>
          <w:i/>
          <w:iCs/>
          <w:highlight w:val="yellow"/>
        </w:rPr>
        <w:t>, removed Bachelors + 40</w:t>
      </w:r>
      <w:r w:rsidRPr="00803577">
        <w:rPr>
          <w:rFonts w:ascii="Times New Roman" w:hAnsi="Times New Roman" w:cs="Times New Roman"/>
          <w:i/>
          <w:iCs/>
          <w:highlight w:val="yellow"/>
        </w:rPr>
        <w:t xml:space="preserve"> and 1-3 as follows:</w:t>
      </w:r>
    </w:p>
    <w:p w14:paraId="3189785B" w14:textId="4441DE53" w:rsidR="008868C1" w:rsidRDefault="221024E1" w:rsidP="00DA10D7">
      <w:pPr>
        <w:tabs>
          <w:tab w:val="left" w:pos="720"/>
          <w:tab w:val="left" w:pos="1440"/>
          <w:tab w:val="center" w:pos="2700"/>
          <w:tab w:val="center" w:pos="6120"/>
        </w:tabs>
        <w:spacing w:after="120"/>
        <w:rPr>
          <w:rFonts w:ascii="Times New Roman" w:hAnsi="Times New Roman"/>
        </w:rPr>
      </w:pPr>
      <w:r w:rsidRPr="221024E1">
        <w:rPr>
          <w:rFonts w:ascii="Times New Roman" w:hAnsi="Times New Roman"/>
        </w:rPr>
        <w:t>The total accumulation of graduate hours and in-service hours will be limited to M+30.  Unit members frozen at M+30 will be paid a one-time payment for approved graduate courses that have been satisfactorily completed by the unit member. The one-time payment amount will be one hundred dollars ($100) for each graduate hour of the approved course. This one-time payment shall not become part of the unit member’s salary.</w:t>
      </w:r>
    </w:p>
    <w:p w14:paraId="7AA6198E" w14:textId="77777777" w:rsidR="008868C1" w:rsidRDefault="008868C1" w:rsidP="00B43BAC">
      <w:pPr>
        <w:rPr>
          <w:rFonts w:ascii="Times New Roman" w:hAnsi="Times New Roman" w:cs="Times New Roman"/>
          <w:b/>
          <w:u w:val="single"/>
        </w:rPr>
      </w:pPr>
    </w:p>
    <w:p w14:paraId="191B29E0" w14:textId="676210CF" w:rsidR="00B43BAC" w:rsidRPr="004F0E9F" w:rsidRDefault="221024E1" w:rsidP="221024E1">
      <w:pPr>
        <w:jc w:val="center"/>
        <w:rPr>
          <w:rFonts w:ascii="Times New Roman" w:hAnsi="Times New Roman" w:cs="Times New Roman"/>
          <w:b/>
          <w:bCs/>
          <w:u w:val="single"/>
        </w:rPr>
      </w:pPr>
      <w:r w:rsidRPr="221024E1">
        <w:rPr>
          <w:rFonts w:ascii="Times New Roman" w:hAnsi="Times New Roman" w:cs="Times New Roman"/>
          <w:b/>
          <w:bCs/>
          <w:u w:val="single"/>
        </w:rPr>
        <w:t>ARTICLE 27 – IN-SERVICE PAYMENT</w:t>
      </w:r>
    </w:p>
    <w:p w14:paraId="42224859" w14:textId="37BC3B02" w:rsidR="00B77327" w:rsidRPr="004F0E9F" w:rsidRDefault="221024E1" w:rsidP="221024E1">
      <w:pPr>
        <w:rPr>
          <w:rFonts w:ascii="Times New Roman" w:hAnsi="Times New Roman" w:cs="Times New Roman"/>
          <w:i/>
          <w:iCs/>
        </w:rPr>
      </w:pPr>
      <w:r w:rsidRPr="00803577">
        <w:rPr>
          <w:rFonts w:ascii="Times New Roman" w:hAnsi="Times New Roman" w:cs="Times New Roman"/>
          <w:i/>
          <w:iCs/>
          <w:highlight w:val="yellow"/>
        </w:rPr>
        <w:t>Amend text as follows to remove B+40 and update hours and credits:</w:t>
      </w:r>
    </w:p>
    <w:p w14:paraId="3840FBC1" w14:textId="2061EF55" w:rsidR="00587FC6" w:rsidRPr="00587FC6" w:rsidRDefault="221024E1" w:rsidP="221024E1">
      <w:pPr>
        <w:tabs>
          <w:tab w:val="left" w:pos="720"/>
          <w:tab w:val="left" w:pos="1440"/>
          <w:tab w:val="center" w:pos="2700"/>
          <w:tab w:val="center" w:pos="6120"/>
        </w:tabs>
        <w:rPr>
          <w:rFonts w:ascii="Times New Roman" w:hAnsi="Times New Roman"/>
        </w:rPr>
      </w:pPr>
      <w:r w:rsidRPr="221024E1">
        <w:rPr>
          <w:rFonts w:ascii="Times New Roman" w:hAnsi="Times New Roman"/>
        </w:rPr>
        <w:t>In-service payment for those unit members frozen at M+30 will be paid in the following manner:</w:t>
      </w:r>
    </w:p>
    <w:p w14:paraId="3006EF55" w14:textId="5C2D38FE" w:rsidR="00587FC6" w:rsidRPr="00502ED2" w:rsidRDefault="00587FC6" w:rsidP="221024E1">
      <w:pPr>
        <w:tabs>
          <w:tab w:val="left" w:pos="720"/>
          <w:tab w:val="center" w:pos="2700"/>
          <w:tab w:val="center" w:pos="6120"/>
        </w:tabs>
        <w:ind w:left="720" w:hanging="360"/>
        <w:rPr>
          <w:rFonts w:ascii="Times New Roman" w:hAnsi="Times New Roman"/>
        </w:rPr>
      </w:pPr>
      <w:r w:rsidRPr="2593B796">
        <w:rPr>
          <w:rFonts w:ascii="Times New Roman" w:hAnsi="Times New Roman"/>
        </w:rPr>
        <w:t>a.</w:t>
      </w:r>
      <w:r w:rsidRPr="00587FC6">
        <w:rPr>
          <w:rFonts w:ascii="Times New Roman" w:hAnsi="Times New Roman"/>
          <w:szCs w:val="24"/>
        </w:rPr>
        <w:tab/>
      </w:r>
      <w:r w:rsidRPr="2593B796">
        <w:rPr>
          <w:rFonts w:ascii="Times New Roman" w:hAnsi="Times New Roman"/>
        </w:rPr>
        <w:t>Those unit members frozen on the salary lane will be paid $91 for each full in-service credit (1.0) earned (15 in-service hours completed).</w:t>
      </w:r>
      <w:r w:rsidRPr="00502ED2">
        <w:rPr>
          <w:rFonts w:ascii="Times New Roman" w:hAnsi="Times New Roman"/>
          <w:szCs w:val="24"/>
        </w:rPr>
        <w:tab/>
      </w:r>
    </w:p>
    <w:p w14:paraId="15187004" w14:textId="4CCB9D36" w:rsidR="00587FC6" w:rsidRPr="00502ED2" w:rsidRDefault="00587FC6" w:rsidP="221024E1">
      <w:pPr>
        <w:tabs>
          <w:tab w:val="left" w:pos="720"/>
          <w:tab w:val="center" w:pos="2700"/>
          <w:tab w:val="center" w:pos="6120"/>
        </w:tabs>
        <w:ind w:left="720" w:hanging="360"/>
        <w:rPr>
          <w:rFonts w:ascii="Times New Roman" w:hAnsi="Times New Roman"/>
        </w:rPr>
      </w:pPr>
      <w:r w:rsidRPr="2593B796">
        <w:rPr>
          <w:rFonts w:ascii="Times New Roman" w:hAnsi="Times New Roman"/>
        </w:rPr>
        <w:t>b.</w:t>
      </w:r>
      <w:r w:rsidRPr="00502ED2">
        <w:rPr>
          <w:rFonts w:ascii="Times New Roman" w:hAnsi="Times New Roman"/>
          <w:szCs w:val="24"/>
        </w:rPr>
        <w:tab/>
      </w:r>
      <w:r w:rsidRPr="2593B796">
        <w:rPr>
          <w:rFonts w:ascii="Times New Roman" w:hAnsi="Times New Roman"/>
        </w:rPr>
        <w:t xml:space="preserve">No payment shall be made for partial hours </w:t>
      </w:r>
      <w:r w:rsidRPr="00803577">
        <w:rPr>
          <w:rFonts w:ascii="Times New Roman" w:hAnsi="Times New Roman"/>
          <w:highlight w:val="yellow"/>
        </w:rPr>
        <w:t>(below 15 hours).</w:t>
      </w:r>
      <w:r w:rsidRPr="2593B796">
        <w:rPr>
          <w:rFonts w:ascii="Times New Roman" w:hAnsi="Times New Roman"/>
        </w:rPr>
        <w:t xml:space="preserve"> However, they may be accumulated to obtain the 15 hours. To illustrate:</w:t>
      </w:r>
    </w:p>
    <w:p w14:paraId="439F3B68" w14:textId="4736591F" w:rsidR="00587FC6" w:rsidRPr="00803577" w:rsidRDefault="00587FC6" w:rsidP="221024E1">
      <w:pPr>
        <w:tabs>
          <w:tab w:val="center" w:pos="1170"/>
          <w:tab w:val="center" w:pos="2340"/>
        </w:tabs>
        <w:spacing w:after="0" w:line="240" w:lineRule="auto"/>
        <w:ind w:left="3600" w:hanging="720"/>
        <w:rPr>
          <w:rFonts w:ascii="Times New Roman" w:hAnsi="Times New Roman"/>
          <w:highlight w:val="yellow"/>
        </w:rPr>
      </w:pPr>
      <w:r w:rsidRPr="00803577">
        <w:rPr>
          <w:rFonts w:ascii="Times New Roman" w:hAnsi="Times New Roman"/>
          <w:highlight w:val="yellow"/>
          <w:u w:val="single"/>
        </w:rPr>
        <w:t>Hours</w:t>
      </w:r>
      <w:r w:rsidRPr="00803577">
        <w:rPr>
          <w:rFonts w:ascii="Times New Roman" w:hAnsi="Times New Roman"/>
          <w:szCs w:val="24"/>
          <w:highlight w:val="yellow"/>
        </w:rPr>
        <w:tab/>
      </w:r>
      <w:r w:rsidRPr="00803577">
        <w:rPr>
          <w:rFonts w:ascii="Times New Roman" w:hAnsi="Times New Roman"/>
          <w:szCs w:val="24"/>
          <w:highlight w:val="yellow"/>
        </w:rPr>
        <w:tab/>
      </w:r>
      <w:r w:rsidRPr="00803577">
        <w:rPr>
          <w:rFonts w:ascii="Times New Roman" w:hAnsi="Times New Roman"/>
          <w:highlight w:val="yellow"/>
          <w:u w:val="single"/>
        </w:rPr>
        <w:t>Credits</w:t>
      </w:r>
      <w:r w:rsidRPr="00803577">
        <w:rPr>
          <w:rFonts w:ascii="Times New Roman" w:hAnsi="Times New Roman"/>
          <w:szCs w:val="24"/>
          <w:highlight w:val="yellow"/>
        </w:rPr>
        <w:tab/>
      </w:r>
      <w:r w:rsidR="0095450E" w:rsidRPr="00803577">
        <w:rPr>
          <w:rFonts w:ascii="Times New Roman" w:hAnsi="Times New Roman"/>
          <w:szCs w:val="24"/>
          <w:highlight w:val="yellow"/>
        </w:rPr>
        <w:tab/>
      </w:r>
      <w:r w:rsidRPr="00803577">
        <w:rPr>
          <w:rFonts w:ascii="Times New Roman" w:hAnsi="Times New Roman"/>
          <w:highlight w:val="yellow"/>
          <w:u w:val="single"/>
        </w:rPr>
        <w:t>Amount Paid</w:t>
      </w:r>
    </w:p>
    <w:p w14:paraId="136F2529" w14:textId="3D8DA778" w:rsidR="00587FC6" w:rsidRPr="00803577" w:rsidRDefault="00587FC6" w:rsidP="221024E1">
      <w:pPr>
        <w:tabs>
          <w:tab w:val="center" w:pos="1170"/>
          <w:tab w:val="center" w:pos="2340"/>
        </w:tabs>
        <w:spacing w:after="0" w:line="240" w:lineRule="auto"/>
        <w:ind w:left="3600" w:hanging="720"/>
        <w:rPr>
          <w:rFonts w:ascii="Times New Roman" w:hAnsi="Times New Roman"/>
          <w:highlight w:val="yellow"/>
        </w:rPr>
      </w:pPr>
      <w:r w:rsidRPr="00803577">
        <w:rPr>
          <w:rFonts w:ascii="Times New Roman" w:hAnsi="Times New Roman"/>
          <w:highlight w:val="yellow"/>
        </w:rPr>
        <w:t>12</w:t>
      </w:r>
      <w:r w:rsidRPr="00803577">
        <w:rPr>
          <w:rFonts w:ascii="Times New Roman" w:hAnsi="Times New Roman"/>
          <w:szCs w:val="24"/>
          <w:highlight w:val="yellow"/>
        </w:rPr>
        <w:tab/>
      </w:r>
      <w:r w:rsidRPr="00803577">
        <w:rPr>
          <w:rFonts w:ascii="Times New Roman" w:hAnsi="Times New Roman"/>
          <w:highlight w:val="yellow"/>
        </w:rPr>
        <w:t xml:space="preserve">   </w:t>
      </w:r>
      <w:r w:rsidR="0095450E" w:rsidRPr="00803577">
        <w:rPr>
          <w:rFonts w:ascii="Times New Roman" w:hAnsi="Times New Roman"/>
          <w:szCs w:val="24"/>
          <w:highlight w:val="yellow"/>
        </w:rPr>
        <w:tab/>
      </w:r>
      <w:r w:rsidRPr="00803577">
        <w:rPr>
          <w:rFonts w:ascii="Times New Roman" w:hAnsi="Times New Roman"/>
          <w:highlight w:val="yellow"/>
        </w:rPr>
        <w:t xml:space="preserve">0                 </w:t>
      </w:r>
      <w:r w:rsidR="0095450E" w:rsidRPr="00803577">
        <w:rPr>
          <w:rFonts w:ascii="Times New Roman" w:hAnsi="Times New Roman"/>
          <w:szCs w:val="24"/>
          <w:highlight w:val="yellow"/>
        </w:rPr>
        <w:tab/>
      </w:r>
      <w:r w:rsidRPr="00803577">
        <w:rPr>
          <w:rFonts w:ascii="Times New Roman" w:hAnsi="Times New Roman"/>
          <w:highlight w:val="yellow"/>
        </w:rPr>
        <w:t>$0</w:t>
      </w:r>
    </w:p>
    <w:p w14:paraId="29F15D3A" w14:textId="186C497C" w:rsidR="00587FC6" w:rsidRDefault="00587FC6" w:rsidP="221024E1">
      <w:pPr>
        <w:tabs>
          <w:tab w:val="center" w:pos="1170"/>
          <w:tab w:val="center" w:pos="2340"/>
        </w:tabs>
        <w:spacing w:after="0" w:line="240" w:lineRule="auto"/>
        <w:ind w:left="3600" w:hanging="720"/>
        <w:rPr>
          <w:rFonts w:ascii="Times New Roman" w:hAnsi="Times New Roman"/>
        </w:rPr>
      </w:pPr>
      <w:r w:rsidRPr="00803577">
        <w:rPr>
          <w:rFonts w:ascii="Times New Roman" w:hAnsi="Times New Roman"/>
          <w:highlight w:val="yellow"/>
        </w:rPr>
        <w:t>15</w:t>
      </w:r>
      <w:r w:rsidRPr="00803577">
        <w:rPr>
          <w:rFonts w:ascii="Times New Roman" w:hAnsi="Times New Roman"/>
          <w:szCs w:val="24"/>
          <w:highlight w:val="yellow"/>
        </w:rPr>
        <w:tab/>
      </w:r>
      <w:r w:rsidRPr="00803577">
        <w:rPr>
          <w:rFonts w:ascii="Times New Roman" w:hAnsi="Times New Roman"/>
          <w:highlight w:val="yellow"/>
        </w:rPr>
        <w:t xml:space="preserve">             1                 </w:t>
      </w:r>
      <w:r w:rsidR="0095450E" w:rsidRPr="00803577">
        <w:rPr>
          <w:rFonts w:ascii="Times New Roman" w:hAnsi="Times New Roman"/>
          <w:szCs w:val="24"/>
          <w:highlight w:val="yellow"/>
        </w:rPr>
        <w:tab/>
      </w:r>
      <w:r w:rsidRPr="00803577">
        <w:rPr>
          <w:rFonts w:ascii="Times New Roman" w:hAnsi="Times New Roman"/>
          <w:highlight w:val="yellow"/>
        </w:rPr>
        <w:t>$91</w:t>
      </w:r>
    </w:p>
    <w:p w14:paraId="0D4BD0E6" w14:textId="77777777" w:rsidR="0095450E" w:rsidRPr="00587FC6" w:rsidRDefault="0095450E" w:rsidP="0095450E">
      <w:pPr>
        <w:tabs>
          <w:tab w:val="center" w:pos="1170"/>
          <w:tab w:val="center" w:pos="2340"/>
        </w:tabs>
        <w:spacing w:after="0" w:line="240" w:lineRule="auto"/>
        <w:ind w:left="3600" w:hanging="720"/>
        <w:rPr>
          <w:rFonts w:ascii="Times New Roman" w:hAnsi="Times New Roman"/>
          <w:szCs w:val="24"/>
        </w:rPr>
      </w:pPr>
    </w:p>
    <w:p w14:paraId="2B9250EA" w14:textId="77777777" w:rsidR="00587FC6" w:rsidRPr="00502ED2" w:rsidRDefault="221024E1" w:rsidP="221024E1">
      <w:pPr>
        <w:spacing w:after="120"/>
        <w:ind w:left="720"/>
        <w:rPr>
          <w:rFonts w:ascii="Times New Roman" w:hAnsi="Times New Roman"/>
        </w:rPr>
      </w:pPr>
      <w:r w:rsidRPr="221024E1">
        <w:rPr>
          <w:rFonts w:ascii="Times New Roman" w:hAnsi="Times New Roman"/>
        </w:rPr>
        <w:t>This shall be a one-time payment and shall not become a part of the unit member’s salary.</w:t>
      </w:r>
    </w:p>
    <w:p w14:paraId="7598C821" w14:textId="570B291D" w:rsidR="00E75AB2" w:rsidRPr="004F0E9F" w:rsidRDefault="00E75AB2">
      <w:pPr>
        <w:rPr>
          <w:rFonts w:ascii="Times New Roman" w:hAnsi="Times New Roman" w:cs="Times New Roman"/>
          <w:b/>
        </w:rPr>
      </w:pPr>
    </w:p>
    <w:p w14:paraId="145015B9" w14:textId="77777777" w:rsidR="00DA10D7" w:rsidRDefault="00DA10D7" w:rsidP="221024E1">
      <w:pPr>
        <w:spacing w:after="240"/>
        <w:ind w:left="-630" w:right="-450"/>
        <w:jc w:val="center"/>
        <w:rPr>
          <w:rFonts w:ascii="Times New Roman" w:hAnsi="Times New Roman" w:cs="Times New Roman"/>
          <w:b/>
          <w:bCs/>
          <w:u w:val="single"/>
        </w:rPr>
      </w:pPr>
    </w:p>
    <w:p w14:paraId="014299E5" w14:textId="2448B4E2" w:rsidR="00B43BAC" w:rsidRPr="004F0E9F" w:rsidRDefault="221024E1" w:rsidP="221024E1">
      <w:pPr>
        <w:spacing w:after="240"/>
        <w:ind w:left="-630" w:right="-450"/>
        <w:jc w:val="center"/>
        <w:rPr>
          <w:rFonts w:ascii="Times New Roman" w:hAnsi="Times New Roman" w:cs="Times New Roman"/>
          <w:b/>
          <w:bCs/>
          <w:u w:val="single"/>
        </w:rPr>
      </w:pPr>
      <w:r w:rsidRPr="221024E1">
        <w:rPr>
          <w:rFonts w:ascii="Times New Roman" w:hAnsi="Times New Roman" w:cs="Times New Roman"/>
          <w:b/>
          <w:bCs/>
          <w:u w:val="single"/>
        </w:rPr>
        <w:t>ARTICLE 29 –  K</w:t>
      </w:r>
      <w:r w:rsidRPr="00803577">
        <w:rPr>
          <w:rFonts w:ascii="Times New Roman" w:hAnsi="Times New Roman" w:cs="Times New Roman"/>
          <w:b/>
          <w:bCs/>
          <w:highlight w:val="yellow"/>
          <w:u w:val="single"/>
        </w:rPr>
        <w:t>-5 TEAM LEADERS, TEACHER LEADERS, DEPARTMENT CHAIRS &amp; MENTORS</w:t>
      </w:r>
    </w:p>
    <w:p w14:paraId="73169C10" w14:textId="38339E73" w:rsidR="00B77327" w:rsidRPr="004F0E9F" w:rsidRDefault="221024E1" w:rsidP="221024E1">
      <w:pPr>
        <w:spacing w:after="240"/>
        <w:rPr>
          <w:rFonts w:ascii="Times New Roman" w:hAnsi="Times New Roman" w:cs="Times New Roman"/>
          <w:i/>
          <w:iCs/>
        </w:rPr>
      </w:pPr>
      <w:r w:rsidRPr="00803577">
        <w:rPr>
          <w:rFonts w:ascii="Times New Roman" w:hAnsi="Times New Roman" w:cs="Times New Roman"/>
          <w:i/>
          <w:iCs/>
          <w:highlight w:val="yellow"/>
        </w:rPr>
        <w:t>Amend t</w:t>
      </w:r>
      <w:r w:rsidR="00F67B9F" w:rsidRPr="00803577">
        <w:rPr>
          <w:rFonts w:ascii="Times New Roman" w:hAnsi="Times New Roman" w:cs="Times New Roman"/>
          <w:i/>
          <w:iCs/>
          <w:highlight w:val="yellow"/>
        </w:rPr>
        <w:t>he stipend amounts in 1, 2A, 5A. A</w:t>
      </w:r>
      <w:r w:rsidRPr="00803577">
        <w:rPr>
          <w:rFonts w:ascii="Times New Roman" w:hAnsi="Times New Roman" w:cs="Times New Roman"/>
          <w:i/>
          <w:iCs/>
          <w:highlight w:val="yellow"/>
        </w:rPr>
        <w:t>dd 3. and amend 4. as follows:</w:t>
      </w:r>
    </w:p>
    <w:p w14:paraId="66EBC6E1" w14:textId="5970D125" w:rsidR="007B2053" w:rsidRPr="00DA10D7" w:rsidRDefault="221024E1" w:rsidP="00DA10D7">
      <w:pPr>
        <w:pStyle w:val="BodyTextIndent3"/>
        <w:spacing w:line="250" w:lineRule="auto"/>
        <w:ind w:left="270" w:right="126" w:hanging="270"/>
        <w:jc w:val="both"/>
        <w:rPr>
          <w:sz w:val="24"/>
          <w:szCs w:val="24"/>
        </w:rPr>
      </w:pPr>
      <w:r w:rsidRPr="221024E1">
        <w:rPr>
          <w:sz w:val="24"/>
          <w:szCs w:val="24"/>
        </w:rPr>
        <w:t xml:space="preserve">1. </w:t>
      </w:r>
      <w:r w:rsidRPr="221024E1">
        <w:rPr>
          <w:rFonts w:ascii="Times New Roman" w:eastAsia="Times New Roman" w:hAnsi="Times New Roman" w:cs="Times New Roman"/>
          <w:sz w:val="22"/>
          <w:szCs w:val="22"/>
        </w:rPr>
        <w:t>There shall be a K-5 Grade Team Leader at each grade level in each building. Additionally, there shall be a K-5 Support Staff Team Leader in each building supporting Special Education, Speech, OT/PT, Reading and Math intervention specialists and English as Second Language. The stipend for these individuals will be $</w:t>
      </w:r>
      <w:r w:rsidRPr="00803577">
        <w:rPr>
          <w:rFonts w:ascii="Times New Roman" w:eastAsia="Times New Roman" w:hAnsi="Times New Roman" w:cs="Times New Roman"/>
          <w:sz w:val="22"/>
          <w:szCs w:val="22"/>
          <w:highlight w:val="yellow"/>
        </w:rPr>
        <w:t>1,961 for 2018-19 and $2,020 for 2019-20.</w:t>
      </w:r>
    </w:p>
    <w:p w14:paraId="0D9DDFE9" w14:textId="07767825" w:rsidR="00B43BAC" w:rsidRPr="00790085" w:rsidRDefault="00B43BAC" w:rsidP="00F906D6">
      <w:pPr>
        <w:pStyle w:val="BodyText"/>
        <w:spacing w:after="120" w:line="250" w:lineRule="auto"/>
        <w:ind w:left="270" w:right="126" w:hanging="270"/>
        <w:jc w:val="both"/>
        <w:rPr>
          <w:sz w:val="22"/>
          <w:szCs w:val="22"/>
        </w:rPr>
      </w:pPr>
      <w:r w:rsidRPr="007B2053">
        <w:rPr>
          <w:sz w:val="22"/>
          <w:szCs w:val="22"/>
        </w:rPr>
        <w:t>2A</w:t>
      </w:r>
      <w:r w:rsidRPr="004F0E9F">
        <w:t>.</w:t>
      </w:r>
      <w:r w:rsidRPr="004F0E9F">
        <w:tab/>
      </w:r>
      <w:r w:rsidRPr="00790085">
        <w:rPr>
          <w:sz w:val="22"/>
          <w:szCs w:val="22"/>
        </w:rPr>
        <w:t>Teacher Leaders for grades 6-8, 9-12, 6-12, or K-12 shall be remunerated as follows:</w:t>
      </w:r>
    </w:p>
    <w:p w14:paraId="7CA39F52" w14:textId="77777777" w:rsidR="00B43BAC" w:rsidRPr="00790085" w:rsidRDefault="00B43BAC" w:rsidP="221024E1">
      <w:pPr>
        <w:tabs>
          <w:tab w:val="left" w:pos="270"/>
          <w:tab w:val="center" w:pos="2700"/>
          <w:tab w:val="center" w:pos="2880"/>
          <w:tab w:val="center" w:pos="4860"/>
          <w:tab w:val="center" w:pos="5220"/>
          <w:tab w:val="center" w:pos="7380"/>
          <w:tab w:val="center" w:pos="7560"/>
        </w:tabs>
        <w:spacing w:after="0"/>
        <w:ind w:left="274"/>
        <w:rPr>
          <w:rFonts w:ascii="Times New Roman" w:hAnsi="Times New Roman" w:cs="Times New Roman"/>
        </w:rPr>
      </w:pPr>
      <w:r w:rsidRPr="00790085">
        <w:rPr>
          <w:rFonts w:ascii="Times New Roman" w:hAnsi="Times New Roman" w:cs="Times New Roman"/>
        </w:rPr>
        <w:tab/>
        <w:t>Amount for five (5)</w:t>
      </w:r>
      <w:r w:rsidRPr="00790085">
        <w:rPr>
          <w:rFonts w:ascii="Times New Roman" w:hAnsi="Times New Roman" w:cs="Times New Roman"/>
        </w:rPr>
        <w:tab/>
        <w:t>Amount for six (6)</w:t>
      </w:r>
      <w:r w:rsidRPr="00790085">
        <w:rPr>
          <w:rFonts w:ascii="Times New Roman" w:hAnsi="Times New Roman" w:cs="Times New Roman"/>
        </w:rPr>
        <w:tab/>
        <w:t>Amount for eleven (11)</w:t>
      </w:r>
    </w:p>
    <w:p w14:paraId="2C23F70A" w14:textId="77777777" w:rsidR="00B43BAC" w:rsidRPr="00790085" w:rsidRDefault="00B43BAC" w:rsidP="221024E1">
      <w:pPr>
        <w:tabs>
          <w:tab w:val="left" w:pos="270"/>
          <w:tab w:val="center" w:pos="2700"/>
          <w:tab w:val="center" w:pos="2880"/>
          <w:tab w:val="center" w:pos="4860"/>
          <w:tab w:val="center" w:pos="5220"/>
          <w:tab w:val="center" w:pos="7380"/>
          <w:tab w:val="center" w:pos="7560"/>
        </w:tabs>
        <w:spacing w:after="0"/>
        <w:ind w:left="274"/>
        <w:rPr>
          <w:rFonts w:ascii="Times New Roman" w:hAnsi="Times New Roman" w:cs="Times New Roman"/>
        </w:rPr>
      </w:pPr>
      <w:r w:rsidRPr="00790085">
        <w:rPr>
          <w:rFonts w:ascii="Times New Roman" w:hAnsi="Times New Roman" w:cs="Times New Roman"/>
        </w:rPr>
        <w:tab/>
      </w:r>
      <w:r w:rsidRPr="00790085">
        <w:rPr>
          <w:rFonts w:ascii="Times New Roman" w:hAnsi="Times New Roman" w:cs="Times New Roman"/>
          <w:u w:val="single"/>
        </w:rPr>
        <w:t>or less teachers</w:t>
      </w:r>
      <w:r w:rsidRPr="00790085">
        <w:rPr>
          <w:rFonts w:ascii="Times New Roman" w:hAnsi="Times New Roman" w:cs="Times New Roman"/>
        </w:rPr>
        <w:tab/>
      </w:r>
      <w:r w:rsidRPr="00790085">
        <w:rPr>
          <w:rFonts w:ascii="Times New Roman" w:hAnsi="Times New Roman" w:cs="Times New Roman"/>
          <w:u w:val="single"/>
        </w:rPr>
        <w:t>to ten (10) teachers</w:t>
      </w:r>
      <w:r w:rsidRPr="00790085">
        <w:rPr>
          <w:rFonts w:ascii="Times New Roman" w:hAnsi="Times New Roman" w:cs="Times New Roman"/>
        </w:rPr>
        <w:tab/>
      </w:r>
      <w:r w:rsidRPr="00790085">
        <w:rPr>
          <w:rFonts w:ascii="Times New Roman" w:hAnsi="Times New Roman" w:cs="Times New Roman"/>
          <w:u w:val="single"/>
        </w:rPr>
        <w:t>or more teachers</w:t>
      </w:r>
    </w:p>
    <w:p w14:paraId="7AC903FC" w14:textId="7CFD1478" w:rsidR="00B43BAC" w:rsidRPr="00803577" w:rsidRDefault="00B43BAC" w:rsidP="221024E1">
      <w:pPr>
        <w:tabs>
          <w:tab w:val="left" w:pos="900"/>
          <w:tab w:val="left" w:pos="1080"/>
          <w:tab w:val="center" w:pos="2700"/>
          <w:tab w:val="center" w:pos="2880"/>
          <w:tab w:val="center" w:pos="4860"/>
          <w:tab w:val="center" w:pos="5220"/>
          <w:tab w:val="center" w:pos="7380"/>
          <w:tab w:val="center" w:pos="7560"/>
        </w:tabs>
        <w:spacing w:after="120"/>
        <w:ind w:left="274"/>
        <w:rPr>
          <w:rFonts w:ascii="Times New Roman" w:hAnsi="Times New Roman" w:cs="Times New Roman"/>
          <w:highlight w:val="yellow"/>
        </w:rPr>
      </w:pPr>
      <w:r w:rsidRPr="00790085">
        <w:rPr>
          <w:rFonts w:ascii="Times New Roman" w:hAnsi="Times New Roman" w:cs="Times New Roman"/>
        </w:rPr>
        <w:tab/>
      </w:r>
      <w:r w:rsidR="00937CC1" w:rsidRPr="00803577">
        <w:rPr>
          <w:rFonts w:ascii="Times New Roman" w:hAnsi="Times New Roman" w:cs="Times New Roman"/>
          <w:highlight w:val="yellow"/>
        </w:rPr>
        <w:t>2018-</w:t>
      </w:r>
      <w:r w:rsidR="00C42D24" w:rsidRPr="00803577">
        <w:rPr>
          <w:rFonts w:ascii="Times New Roman" w:hAnsi="Times New Roman" w:cs="Times New Roman"/>
          <w:highlight w:val="yellow"/>
        </w:rPr>
        <w:t>19:</w:t>
      </w:r>
      <w:r w:rsidR="007B2053" w:rsidRPr="00803577">
        <w:rPr>
          <w:rFonts w:ascii="Times New Roman" w:hAnsi="Times New Roman" w:cs="Times New Roman"/>
          <w:highlight w:val="yellow"/>
        </w:rPr>
        <w:tab/>
        <w:t>$2,804</w:t>
      </w:r>
      <w:r w:rsidR="007B2053" w:rsidRPr="00803577">
        <w:rPr>
          <w:rFonts w:ascii="Times New Roman" w:hAnsi="Times New Roman" w:cs="Times New Roman"/>
          <w:highlight w:val="yellow"/>
        </w:rPr>
        <w:tab/>
        <w:t>$3,252</w:t>
      </w:r>
      <w:r w:rsidR="007B2053" w:rsidRPr="00803577">
        <w:rPr>
          <w:rFonts w:ascii="Times New Roman" w:hAnsi="Times New Roman" w:cs="Times New Roman"/>
          <w:highlight w:val="yellow"/>
        </w:rPr>
        <w:tab/>
      </w:r>
      <w:r w:rsidR="007B2053" w:rsidRPr="00803577">
        <w:rPr>
          <w:rFonts w:ascii="Times New Roman" w:hAnsi="Times New Roman" w:cs="Times New Roman"/>
          <w:highlight w:val="yellow"/>
        </w:rPr>
        <w:tab/>
        <w:t>$3,699</w:t>
      </w:r>
    </w:p>
    <w:p w14:paraId="4FB32B97" w14:textId="1D65A09F" w:rsidR="00D17216" w:rsidRPr="00790085" w:rsidRDefault="00937CC1" w:rsidP="00DA10D7">
      <w:pPr>
        <w:tabs>
          <w:tab w:val="left" w:pos="900"/>
          <w:tab w:val="left" w:pos="1080"/>
          <w:tab w:val="center" w:pos="2700"/>
          <w:tab w:val="center" w:pos="2880"/>
          <w:tab w:val="center" w:pos="4860"/>
          <w:tab w:val="center" w:pos="5220"/>
          <w:tab w:val="center" w:pos="7380"/>
          <w:tab w:val="center" w:pos="7560"/>
        </w:tabs>
        <w:spacing w:after="120"/>
        <w:ind w:left="274" w:firstLine="626"/>
        <w:rPr>
          <w:rFonts w:ascii="Times New Roman" w:hAnsi="Times New Roman" w:cs="Times New Roman"/>
        </w:rPr>
      </w:pPr>
      <w:r w:rsidRPr="00803577">
        <w:rPr>
          <w:rFonts w:ascii="Times New Roman" w:hAnsi="Times New Roman" w:cs="Times New Roman"/>
          <w:highlight w:val="yellow"/>
        </w:rPr>
        <w:t>2019-</w:t>
      </w:r>
      <w:r w:rsidR="00C42D24" w:rsidRPr="00803577">
        <w:rPr>
          <w:rFonts w:ascii="Times New Roman" w:hAnsi="Times New Roman" w:cs="Times New Roman"/>
          <w:highlight w:val="yellow"/>
        </w:rPr>
        <w:t>20:</w:t>
      </w:r>
      <w:r w:rsidR="007B2053" w:rsidRPr="00803577">
        <w:rPr>
          <w:rFonts w:ascii="Times New Roman" w:hAnsi="Times New Roman" w:cs="Times New Roman"/>
          <w:highlight w:val="yellow"/>
        </w:rPr>
        <w:tab/>
        <w:t>$2,846</w:t>
      </w:r>
      <w:r w:rsidR="007B2053" w:rsidRPr="00803577">
        <w:rPr>
          <w:rFonts w:ascii="Times New Roman" w:hAnsi="Times New Roman" w:cs="Times New Roman"/>
          <w:highlight w:val="yellow"/>
        </w:rPr>
        <w:tab/>
        <w:t>$3,301</w:t>
      </w:r>
      <w:r w:rsidR="007B2053" w:rsidRPr="00803577">
        <w:rPr>
          <w:rFonts w:ascii="Times New Roman" w:hAnsi="Times New Roman" w:cs="Times New Roman"/>
          <w:highlight w:val="yellow"/>
        </w:rPr>
        <w:tab/>
      </w:r>
      <w:r w:rsidR="007B2053" w:rsidRPr="00803577">
        <w:rPr>
          <w:rFonts w:ascii="Times New Roman" w:hAnsi="Times New Roman" w:cs="Times New Roman"/>
          <w:highlight w:val="yellow"/>
        </w:rPr>
        <w:tab/>
        <w:t>$3,754</w:t>
      </w:r>
    </w:p>
    <w:p w14:paraId="1EB5C494" w14:textId="495B06CB" w:rsidR="00D17216" w:rsidRPr="00803577" w:rsidRDefault="00D17216" w:rsidP="221024E1">
      <w:pPr>
        <w:spacing w:after="120"/>
        <w:ind w:left="450" w:hanging="450"/>
        <w:rPr>
          <w:rFonts w:ascii="Times New Roman" w:hAnsi="Times New Roman"/>
          <w:highlight w:val="yellow"/>
        </w:rPr>
      </w:pPr>
      <w:r w:rsidRPr="2593B796">
        <w:rPr>
          <w:rFonts w:ascii="Times New Roman" w:hAnsi="Times New Roman"/>
        </w:rPr>
        <w:t xml:space="preserve">3. </w:t>
      </w:r>
      <w:r>
        <w:rPr>
          <w:rFonts w:ascii="Times New Roman" w:hAnsi="Times New Roman"/>
          <w:szCs w:val="24"/>
        </w:rPr>
        <w:tab/>
      </w:r>
      <w:r w:rsidRPr="00803577">
        <w:rPr>
          <w:rFonts w:ascii="Times New Roman" w:hAnsi="Times New Roman"/>
          <w:highlight w:val="yellow"/>
        </w:rPr>
        <w:t>There shall be one Department Chair for FACS and one Department Chair for Business.  The stipend for t</w:t>
      </w:r>
      <w:r w:rsidR="002A7B0F" w:rsidRPr="00803577">
        <w:rPr>
          <w:rFonts w:ascii="Times New Roman" w:hAnsi="Times New Roman"/>
          <w:highlight w:val="yellow"/>
        </w:rPr>
        <w:t xml:space="preserve">hese individuals will be </w:t>
      </w:r>
      <w:r w:rsidR="002A7B0F" w:rsidRPr="00803577">
        <w:rPr>
          <w:rFonts w:ascii="Times New Roman" w:eastAsia="Times New Roman" w:hAnsi="Times New Roman" w:cs="Times New Roman"/>
          <w:highlight w:val="yellow"/>
        </w:rPr>
        <w:t>$1,961 for 2018-19 and $2,020 for 2019-20.</w:t>
      </w:r>
    </w:p>
    <w:p w14:paraId="3E432DD1" w14:textId="77777777" w:rsidR="00D17216" w:rsidRPr="00803577" w:rsidRDefault="00D17216" w:rsidP="221024E1">
      <w:pPr>
        <w:spacing w:after="120"/>
        <w:ind w:left="450" w:hanging="450"/>
        <w:rPr>
          <w:rFonts w:ascii="Times New Roman" w:hAnsi="Times New Roman"/>
          <w:highlight w:val="yellow"/>
        </w:rPr>
      </w:pPr>
      <w:r w:rsidRPr="00803577">
        <w:rPr>
          <w:rFonts w:ascii="Times New Roman" w:hAnsi="Times New Roman"/>
          <w:szCs w:val="24"/>
          <w:highlight w:val="yellow"/>
        </w:rPr>
        <w:tab/>
      </w:r>
      <w:r w:rsidRPr="00803577">
        <w:rPr>
          <w:rFonts w:ascii="Times New Roman" w:hAnsi="Times New Roman"/>
          <w:highlight w:val="yellow"/>
        </w:rPr>
        <w:t>Each Department Chair will schedule/be scheduled for meetings as follows:</w:t>
      </w:r>
    </w:p>
    <w:p w14:paraId="324192C7" w14:textId="77777777" w:rsidR="00D17216" w:rsidRPr="00803577" w:rsidRDefault="221024E1" w:rsidP="221024E1">
      <w:pPr>
        <w:pStyle w:val="ListParagraph"/>
        <w:numPr>
          <w:ilvl w:val="1"/>
          <w:numId w:val="18"/>
        </w:numPr>
        <w:spacing w:after="120"/>
        <w:rPr>
          <w:rFonts w:ascii="Times New Roman" w:hAnsi="Times New Roman"/>
          <w:sz w:val="22"/>
          <w:szCs w:val="22"/>
          <w:highlight w:val="yellow"/>
        </w:rPr>
      </w:pPr>
      <w:r w:rsidRPr="00803577">
        <w:rPr>
          <w:rFonts w:ascii="Times New Roman" w:hAnsi="Times New Roman"/>
          <w:sz w:val="22"/>
          <w:szCs w:val="22"/>
          <w:highlight w:val="yellow"/>
        </w:rPr>
        <w:t>Department meetings as scheduled by the principal(s)</w:t>
      </w:r>
    </w:p>
    <w:p w14:paraId="18A8ACB2" w14:textId="77777777" w:rsidR="00D17216" w:rsidRPr="00803577" w:rsidRDefault="00D17216" w:rsidP="221024E1">
      <w:pPr>
        <w:pStyle w:val="ListParagraph"/>
        <w:numPr>
          <w:ilvl w:val="1"/>
          <w:numId w:val="18"/>
        </w:numPr>
        <w:spacing w:after="120"/>
        <w:rPr>
          <w:rFonts w:ascii="Times New Roman" w:hAnsi="Times New Roman"/>
          <w:sz w:val="22"/>
          <w:szCs w:val="22"/>
          <w:highlight w:val="yellow"/>
        </w:rPr>
      </w:pPr>
      <w:r w:rsidRPr="00803577">
        <w:rPr>
          <w:rFonts w:ascii="Times New Roman" w:hAnsi="Times New Roman"/>
          <w:snapToGrid w:val="0"/>
          <w:sz w:val="22"/>
          <w:szCs w:val="22"/>
          <w:highlight w:val="yellow"/>
        </w:rPr>
        <w:t>Meetings with the school principals(s) and others as invited by the principal(s)</w:t>
      </w:r>
    </w:p>
    <w:p w14:paraId="19F5D852" w14:textId="77777777" w:rsidR="00D17216" w:rsidRPr="00803577" w:rsidRDefault="00D17216" w:rsidP="221024E1">
      <w:pPr>
        <w:pStyle w:val="ListParagraph"/>
        <w:numPr>
          <w:ilvl w:val="1"/>
          <w:numId w:val="18"/>
        </w:numPr>
        <w:spacing w:after="120"/>
        <w:rPr>
          <w:rFonts w:ascii="Times New Roman" w:hAnsi="Times New Roman"/>
          <w:sz w:val="22"/>
          <w:szCs w:val="22"/>
          <w:highlight w:val="yellow"/>
        </w:rPr>
      </w:pPr>
      <w:r w:rsidRPr="00803577">
        <w:rPr>
          <w:rFonts w:ascii="Times New Roman" w:hAnsi="Times New Roman"/>
          <w:snapToGrid w:val="0"/>
          <w:sz w:val="22"/>
          <w:szCs w:val="22"/>
          <w:highlight w:val="yellow"/>
        </w:rPr>
        <w:t>Monthly Curriculum/Staff Development Council meetings</w:t>
      </w:r>
    </w:p>
    <w:p w14:paraId="07788959" w14:textId="77777777" w:rsidR="00D17216" w:rsidRPr="00803577" w:rsidRDefault="00D17216" w:rsidP="00D17216">
      <w:pPr>
        <w:pStyle w:val="ListParagraph"/>
        <w:spacing w:after="120"/>
        <w:rPr>
          <w:rFonts w:ascii="Times New Roman" w:hAnsi="Times New Roman"/>
          <w:snapToGrid w:val="0"/>
          <w:sz w:val="22"/>
          <w:szCs w:val="22"/>
          <w:highlight w:val="yellow"/>
        </w:rPr>
      </w:pPr>
    </w:p>
    <w:p w14:paraId="3639E0B7" w14:textId="77777777" w:rsidR="00D17216" w:rsidRPr="00790085" w:rsidRDefault="00D17216" w:rsidP="221024E1">
      <w:pPr>
        <w:pStyle w:val="ListParagraph"/>
        <w:spacing w:after="120"/>
        <w:rPr>
          <w:rFonts w:ascii="Times New Roman" w:hAnsi="Times New Roman"/>
          <w:sz w:val="22"/>
          <w:szCs w:val="22"/>
        </w:rPr>
      </w:pPr>
      <w:r w:rsidRPr="00803577">
        <w:rPr>
          <w:rFonts w:ascii="Times New Roman" w:hAnsi="Times New Roman"/>
          <w:snapToGrid w:val="0"/>
          <w:sz w:val="22"/>
          <w:szCs w:val="22"/>
          <w:highlight w:val="yellow"/>
        </w:rPr>
        <w:t>Release time during the school year may be scheduled by the Assistant Superintendent for Instruction.</w:t>
      </w:r>
    </w:p>
    <w:p w14:paraId="656EADF6" w14:textId="77777777" w:rsidR="00D17216" w:rsidRPr="00790085" w:rsidRDefault="00D17216" w:rsidP="00D17216">
      <w:pPr>
        <w:pStyle w:val="ListParagraph"/>
        <w:spacing w:after="120"/>
        <w:rPr>
          <w:rFonts w:ascii="Times New Roman" w:hAnsi="Times New Roman"/>
          <w:snapToGrid w:val="0"/>
          <w:sz w:val="22"/>
          <w:szCs w:val="22"/>
        </w:rPr>
      </w:pPr>
    </w:p>
    <w:p w14:paraId="62149C45" w14:textId="77777777" w:rsidR="00D17216" w:rsidRPr="00790085" w:rsidRDefault="00D17216" w:rsidP="221024E1">
      <w:pPr>
        <w:pStyle w:val="ListParagraph"/>
        <w:spacing w:after="120"/>
        <w:rPr>
          <w:rFonts w:ascii="Times New Roman" w:hAnsi="Times New Roman"/>
          <w:sz w:val="22"/>
          <w:szCs w:val="22"/>
        </w:rPr>
      </w:pPr>
      <w:r w:rsidRPr="00803577">
        <w:rPr>
          <w:rFonts w:ascii="Times New Roman" w:hAnsi="Times New Roman"/>
          <w:snapToGrid w:val="0"/>
          <w:sz w:val="22"/>
          <w:szCs w:val="22"/>
          <w:highlight w:val="yellow"/>
        </w:rPr>
        <w:t>Department Chairs may be released from classroom duties up to ten (10) half days per year.  Department Chairs will use this release time for departmental duties.</w:t>
      </w:r>
    </w:p>
    <w:p w14:paraId="194425EA" w14:textId="6BC53F1D" w:rsidR="00D17216" w:rsidRPr="00790085" w:rsidRDefault="00D17216" w:rsidP="00DA10D7">
      <w:pPr>
        <w:spacing w:after="120"/>
        <w:ind w:left="450" w:hanging="450"/>
        <w:rPr>
          <w:rFonts w:ascii="Times New Roman" w:hAnsi="Times New Roman"/>
        </w:rPr>
      </w:pPr>
      <w:r w:rsidRPr="00790085">
        <w:rPr>
          <w:rFonts w:ascii="Times New Roman" w:hAnsi="Times New Roman"/>
        </w:rPr>
        <w:t>4.</w:t>
      </w:r>
      <w:r w:rsidRPr="00790085">
        <w:rPr>
          <w:rFonts w:ascii="Times New Roman" w:hAnsi="Times New Roman"/>
        </w:rPr>
        <w:tab/>
        <w:t>The District will maintain job descriptions for Teacher Leader, Team Leader, and Department Chair positions. In the event there is a significant change in the assigned responsibilities, the District and Association will meet to discuss the impact of those changes as it relates to the stipend and/or release time.</w:t>
      </w:r>
    </w:p>
    <w:p w14:paraId="13AE7317" w14:textId="2DE5F612" w:rsidR="00B43BAC" w:rsidRPr="004F0E9F" w:rsidRDefault="221024E1" w:rsidP="221024E1">
      <w:pPr>
        <w:spacing w:after="120"/>
        <w:rPr>
          <w:rFonts w:ascii="Times New Roman" w:hAnsi="Times New Roman" w:cs="Times New Roman"/>
          <w:u w:val="single"/>
        </w:rPr>
      </w:pPr>
      <w:r w:rsidRPr="221024E1">
        <w:rPr>
          <w:rFonts w:ascii="Times New Roman" w:hAnsi="Times New Roman" w:cs="Times New Roman"/>
          <w:u w:val="single"/>
        </w:rPr>
        <w:t>Mentors</w:t>
      </w:r>
    </w:p>
    <w:p w14:paraId="2681E604" w14:textId="3B2F3827" w:rsidR="00B43BAC" w:rsidRPr="004F0E9F" w:rsidRDefault="221024E1" w:rsidP="221024E1">
      <w:pPr>
        <w:pStyle w:val="BodyText"/>
        <w:widowControl w:val="0"/>
        <w:tabs>
          <w:tab w:val="left" w:pos="461"/>
        </w:tabs>
        <w:spacing w:line="255" w:lineRule="auto"/>
        <w:ind w:left="450" w:right="-144" w:hanging="450"/>
        <w:rPr>
          <w:sz w:val="22"/>
          <w:szCs w:val="22"/>
        </w:rPr>
      </w:pPr>
      <w:r w:rsidRPr="221024E1">
        <w:rPr>
          <w:sz w:val="22"/>
          <w:szCs w:val="22"/>
        </w:rPr>
        <w:t xml:space="preserve">5A.  Teachers who are not team or teacher leaders or department chairs, who provide mentoring services shall be provided with a stipend in the amount </w:t>
      </w:r>
      <w:r w:rsidRPr="00972A17">
        <w:rPr>
          <w:sz w:val="22"/>
          <w:szCs w:val="22"/>
          <w:highlight w:val="yellow"/>
          <w:u w:val="single"/>
        </w:rPr>
        <w:t>of $1,000 and $500 for each additional mentee</w:t>
      </w:r>
      <w:r w:rsidRPr="00972A17">
        <w:rPr>
          <w:sz w:val="22"/>
          <w:szCs w:val="22"/>
          <w:highlight w:val="yellow"/>
        </w:rPr>
        <w:t>.</w:t>
      </w:r>
      <w:r w:rsidRPr="221024E1">
        <w:rPr>
          <w:sz w:val="22"/>
          <w:szCs w:val="22"/>
        </w:rPr>
        <w:t xml:space="preserve">  Team leaders, teacher leaders, and department chairs shall be provided with $500 and $250 for each </w:t>
      </w:r>
      <w:r w:rsidRPr="00803577">
        <w:rPr>
          <w:sz w:val="22"/>
          <w:szCs w:val="22"/>
          <w:highlight w:val="yellow"/>
        </w:rPr>
        <w:t>additional mentee</w:t>
      </w:r>
      <w:r w:rsidRPr="221024E1">
        <w:rPr>
          <w:sz w:val="22"/>
          <w:szCs w:val="22"/>
        </w:rPr>
        <w:t xml:space="preserve"> when providing mentoring services.  </w:t>
      </w:r>
    </w:p>
    <w:p w14:paraId="3493472B" w14:textId="3F02D283" w:rsidR="00CE7F1E" w:rsidRDefault="00CE7F1E" w:rsidP="00937CC1">
      <w:pPr>
        <w:spacing w:line="360" w:lineRule="auto"/>
        <w:rPr>
          <w:rFonts w:ascii="Times New Roman" w:hAnsi="Times New Roman" w:cs="Times New Roman"/>
          <w:b/>
        </w:rPr>
      </w:pPr>
    </w:p>
    <w:p w14:paraId="1DE3DE17" w14:textId="1062ACFE" w:rsidR="00CE7F1E" w:rsidRPr="00502ED2" w:rsidRDefault="221024E1" w:rsidP="221024E1">
      <w:pPr>
        <w:spacing w:line="360" w:lineRule="auto"/>
        <w:jc w:val="center"/>
        <w:rPr>
          <w:rFonts w:ascii="Times New Roman" w:hAnsi="Times New Roman"/>
          <w:b/>
          <w:bCs/>
          <w:u w:val="single"/>
        </w:rPr>
      </w:pPr>
      <w:r w:rsidRPr="221024E1">
        <w:rPr>
          <w:rFonts w:ascii="Times New Roman" w:hAnsi="Times New Roman"/>
          <w:b/>
          <w:bCs/>
          <w:u w:val="single"/>
        </w:rPr>
        <w:t>ARTICLE 31– TRAUMA ILLNESS GRIEF (TIG) TEAM</w:t>
      </w:r>
    </w:p>
    <w:p w14:paraId="700FCB99" w14:textId="77EC9DB8" w:rsidR="00CE7F1E" w:rsidRPr="009A083A" w:rsidRDefault="221024E1" w:rsidP="221024E1">
      <w:pPr>
        <w:rPr>
          <w:rFonts w:ascii="Times New Roman" w:hAnsi="Times New Roman"/>
          <w:i/>
          <w:iCs/>
        </w:rPr>
      </w:pPr>
      <w:r w:rsidRPr="00803577">
        <w:rPr>
          <w:rFonts w:ascii="Times New Roman" w:hAnsi="Times New Roman"/>
          <w:i/>
          <w:iCs/>
          <w:highlight w:val="yellow"/>
        </w:rPr>
        <w:t>Amend text as follows:</w:t>
      </w:r>
    </w:p>
    <w:p w14:paraId="61C3A892" w14:textId="4395E1BB" w:rsidR="00CE7F1E" w:rsidRDefault="221024E1" w:rsidP="221024E1">
      <w:pPr>
        <w:rPr>
          <w:rFonts w:ascii="Times New Roman" w:hAnsi="Times New Roman"/>
        </w:rPr>
      </w:pPr>
      <w:r w:rsidRPr="221024E1">
        <w:rPr>
          <w:rFonts w:ascii="Times New Roman" w:hAnsi="Times New Roman"/>
        </w:rPr>
        <w:t xml:space="preserve">When a school’s TIG team is activated and members of the team attend to the extraordinary needs of the student body outside of the regular school day, the principal will work with these team members to find an acceptable way to address the additional time through early release, late arrival or </w:t>
      </w:r>
      <w:r w:rsidRPr="00803577">
        <w:rPr>
          <w:rFonts w:ascii="Times New Roman" w:hAnsi="Times New Roman"/>
          <w:highlight w:val="yellow"/>
        </w:rPr>
        <w:t>half/full day release</w:t>
      </w:r>
      <w:r w:rsidRPr="221024E1">
        <w:rPr>
          <w:rFonts w:ascii="Times New Roman" w:hAnsi="Times New Roman"/>
        </w:rPr>
        <w:t xml:space="preserve"> with the approval of the Superintendent or their designee.</w:t>
      </w:r>
    </w:p>
    <w:p w14:paraId="36B8D5BC" w14:textId="77777777" w:rsidR="00032C14" w:rsidRPr="00502ED2" w:rsidRDefault="221024E1" w:rsidP="221024E1">
      <w:pPr>
        <w:spacing w:after="120"/>
        <w:jc w:val="center"/>
        <w:rPr>
          <w:rFonts w:ascii="Times New Roman" w:hAnsi="Times New Roman"/>
          <w:b/>
          <w:bCs/>
        </w:rPr>
      </w:pPr>
      <w:r w:rsidRPr="221024E1">
        <w:rPr>
          <w:rFonts w:ascii="Times New Roman" w:hAnsi="Times New Roman"/>
          <w:b/>
          <w:bCs/>
          <w:u w:val="single"/>
        </w:rPr>
        <w:lastRenderedPageBreak/>
        <w:t>ARTICLE 32 – COACHING AND OTHER ASSIGNMENTS</w:t>
      </w:r>
    </w:p>
    <w:p w14:paraId="3EFCD9B6" w14:textId="3A8922D1" w:rsidR="00B43BAC" w:rsidRDefault="00F67B9F" w:rsidP="221024E1">
      <w:pPr>
        <w:rPr>
          <w:rFonts w:ascii="Times New Roman" w:hAnsi="Times New Roman" w:cs="Times New Roman"/>
          <w:i/>
          <w:iCs/>
        </w:rPr>
      </w:pPr>
      <w:r>
        <w:rPr>
          <w:rFonts w:ascii="Times New Roman" w:hAnsi="Times New Roman" w:cs="Times New Roman"/>
          <w:i/>
          <w:iCs/>
        </w:rPr>
        <w:t xml:space="preserve">Amend sections </w:t>
      </w:r>
      <w:r w:rsidR="002A7B0F">
        <w:rPr>
          <w:rFonts w:ascii="Times New Roman" w:hAnsi="Times New Roman" w:cs="Times New Roman"/>
          <w:i/>
          <w:iCs/>
        </w:rPr>
        <w:t xml:space="preserve">1, </w:t>
      </w:r>
      <w:r>
        <w:rPr>
          <w:rFonts w:ascii="Times New Roman" w:hAnsi="Times New Roman" w:cs="Times New Roman"/>
          <w:i/>
          <w:iCs/>
        </w:rPr>
        <w:t>2, 6, and 7</w:t>
      </w:r>
      <w:r w:rsidR="221024E1" w:rsidRPr="221024E1">
        <w:rPr>
          <w:rFonts w:ascii="Times New Roman" w:hAnsi="Times New Roman" w:cs="Times New Roman"/>
          <w:i/>
          <w:iCs/>
        </w:rPr>
        <w:t xml:space="preserve"> as follows:</w:t>
      </w:r>
    </w:p>
    <w:p w14:paraId="160A2894" w14:textId="3698820F" w:rsidR="005B5C7D" w:rsidRPr="005B5C7D" w:rsidRDefault="005B5C7D" w:rsidP="005B5C7D">
      <w:pPr>
        <w:pStyle w:val="ListParagraph"/>
        <w:numPr>
          <w:ilvl w:val="2"/>
          <w:numId w:val="17"/>
        </w:numPr>
        <w:tabs>
          <w:tab w:val="left" w:pos="360"/>
          <w:tab w:val="left" w:pos="720"/>
          <w:tab w:val="left" w:pos="1080"/>
          <w:tab w:val="left" w:pos="1440"/>
          <w:tab w:val="left" w:pos="2160"/>
          <w:tab w:val="center" w:pos="2700"/>
          <w:tab w:val="center" w:pos="6120"/>
        </w:tabs>
        <w:ind w:hanging="2160"/>
        <w:jc w:val="both"/>
        <w:rPr>
          <w:rFonts w:ascii="Times New Roman" w:hAnsi="Times New Roman"/>
        </w:rPr>
      </w:pPr>
      <w:r>
        <w:rPr>
          <w:sz w:val="22"/>
          <w:szCs w:val="22"/>
        </w:rPr>
        <w:t>Sports Groups</w:t>
      </w:r>
    </w:p>
    <w:p w14:paraId="69313C42" w14:textId="5B7D03DC" w:rsidR="002A3265" w:rsidRPr="005B5C7D" w:rsidRDefault="005B5C7D" w:rsidP="005B5C7D">
      <w:pPr>
        <w:tabs>
          <w:tab w:val="left" w:pos="360"/>
          <w:tab w:val="left" w:pos="720"/>
          <w:tab w:val="left" w:pos="1080"/>
          <w:tab w:val="left" w:pos="1440"/>
          <w:tab w:val="left" w:pos="2160"/>
          <w:tab w:val="center" w:pos="2700"/>
          <w:tab w:val="center" w:pos="6120"/>
        </w:tabs>
        <w:jc w:val="both"/>
        <w:rPr>
          <w:rFonts w:ascii="Times New Roman" w:hAnsi="Times New Roman"/>
        </w:rPr>
      </w:pPr>
      <w:r>
        <w:rPr>
          <w:rFonts w:ascii="Times New Roman" w:hAnsi="Times New Roman"/>
        </w:rPr>
        <w:tab/>
      </w:r>
      <w:r>
        <w:rPr>
          <w:rFonts w:ascii="Times New Roman" w:hAnsi="Times New Roman"/>
        </w:rPr>
        <w:tab/>
      </w:r>
      <w:r w:rsidR="002A7B0F" w:rsidRPr="00803577">
        <w:rPr>
          <w:rFonts w:ascii="Times New Roman" w:hAnsi="Times New Roman"/>
          <w:highlight w:val="yellow"/>
        </w:rPr>
        <w:t>Group 5</w:t>
      </w:r>
      <w:r w:rsidR="002A3265" w:rsidRPr="00803577">
        <w:rPr>
          <w:rFonts w:ascii="Times New Roman" w:hAnsi="Times New Roman"/>
          <w:highlight w:val="yellow"/>
        </w:rPr>
        <w:t>: delete Gymnastics</w:t>
      </w:r>
    </w:p>
    <w:p w14:paraId="623640C7" w14:textId="35461547" w:rsidR="00032C14" w:rsidRPr="00502ED2" w:rsidRDefault="00032C14" w:rsidP="221024E1">
      <w:pPr>
        <w:tabs>
          <w:tab w:val="left" w:pos="360"/>
          <w:tab w:val="left" w:pos="720"/>
          <w:tab w:val="left" w:pos="1080"/>
          <w:tab w:val="left" w:pos="1440"/>
          <w:tab w:val="left" w:pos="2160"/>
          <w:tab w:val="center" w:pos="2700"/>
          <w:tab w:val="center" w:pos="6120"/>
        </w:tabs>
        <w:spacing w:after="0" w:line="240" w:lineRule="auto"/>
        <w:ind w:left="360"/>
        <w:jc w:val="both"/>
        <w:rPr>
          <w:rFonts w:ascii="Times New Roman" w:hAnsi="Times New Roman"/>
        </w:rPr>
      </w:pPr>
      <w:r w:rsidRPr="2593B796">
        <w:rPr>
          <w:rFonts w:ascii="Times New Roman" w:hAnsi="Times New Roman"/>
        </w:rPr>
        <w:t xml:space="preserve">2. </w:t>
      </w:r>
      <w:r w:rsidRPr="00502ED2">
        <w:rPr>
          <w:rFonts w:ascii="Times New Roman" w:hAnsi="Times New Roman"/>
          <w:szCs w:val="24"/>
        </w:rPr>
        <w:tab/>
      </w:r>
      <w:r w:rsidRPr="2593B796">
        <w:rPr>
          <w:rFonts w:ascii="Times New Roman" w:hAnsi="Times New Roman"/>
        </w:rPr>
        <w:t xml:space="preserve">a. </w:t>
      </w:r>
      <w:r w:rsidRPr="00502ED2">
        <w:rPr>
          <w:rFonts w:ascii="Times New Roman" w:hAnsi="Times New Roman"/>
          <w:szCs w:val="24"/>
        </w:rPr>
        <w:tab/>
      </w:r>
      <w:r w:rsidRPr="2593B796">
        <w:rPr>
          <w:rFonts w:ascii="Times New Roman" w:hAnsi="Times New Roman"/>
        </w:rPr>
        <w:t>Assistant Coach Percentages</w:t>
      </w:r>
    </w:p>
    <w:p w14:paraId="565FFC17" w14:textId="77777777" w:rsidR="00032C14" w:rsidRPr="00502ED2" w:rsidRDefault="00032C14" w:rsidP="221024E1">
      <w:pPr>
        <w:tabs>
          <w:tab w:val="left" w:pos="1440"/>
          <w:tab w:val="left" w:pos="2160"/>
          <w:tab w:val="center" w:pos="2700"/>
          <w:tab w:val="center" w:pos="6120"/>
        </w:tabs>
        <w:spacing w:after="0" w:line="240" w:lineRule="auto"/>
        <w:ind w:left="1080"/>
        <w:jc w:val="both"/>
        <w:rPr>
          <w:rFonts w:ascii="Times New Roman" w:hAnsi="Times New Roman"/>
        </w:rPr>
      </w:pPr>
      <w:r w:rsidRPr="00502ED2">
        <w:rPr>
          <w:rFonts w:ascii="Times New Roman" w:hAnsi="Times New Roman"/>
        </w:rPr>
        <w:tab/>
        <w:t>JV Coach</w:t>
      </w:r>
      <w:r>
        <w:rPr>
          <w:rFonts w:ascii="Times New Roman" w:hAnsi="Times New Roman"/>
        </w:rPr>
        <w:t xml:space="preserve"> / Program Assistant</w:t>
      </w:r>
      <w:r w:rsidRPr="00502ED2">
        <w:rPr>
          <w:rFonts w:ascii="Times New Roman" w:hAnsi="Times New Roman"/>
        </w:rPr>
        <w:t xml:space="preserve"> – approximately 75% of varsity coach level</w:t>
      </w:r>
    </w:p>
    <w:p w14:paraId="3B56EA7A" w14:textId="77777777" w:rsidR="00032C14" w:rsidRPr="00502ED2" w:rsidRDefault="00032C14" w:rsidP="221024E1">
      <w:pPr>
        <w:tabs>
          <w:tab w:val="left" w:pos="1440"/>
          <w:tab w:val="left" w:pos="2160"/>
          <w:tab w:val="center" w:pos="2700"/>
          <w:tab w:val="center" w:pos="6120"/>
        </w:tabs>
        <w:spacing w:after="0" w:line="240" w:lineRule="auto"/>
        <w:ind w:left="1080"/>
        <w:jc w:val="both"/>
        <w:rPr>
          <w:rFonts w:ascii="Times New Roman" w:hAnsi="Times New Roman"/>
        </w:rPr>
      </w:pPr>
      <w:r w:rsidRPr="00502ED2">
        <w:rPr>
          <w:rFonts w:ascii="Times New Roman" w:hAnsi="Times New Roman"/>
        </w:rPr>
        <w:tab/>
        <w:t xml:space="preserve">Mod A Coach - approximately </w:t>
      </w:r>
      <w:r>
        <w:rPr>
          <w:rFonts w:ascii="Times New Roman" w:hAnsi="Times New Roman"/>
        </w:rPr>
        <w:t>65</w:t>
      </w:r>
      <w:r w:rsidRPr="00502ED2">
        <w:rPr>
          <w:rFonts w:ascii="Times New Roman" w:hAnsi="Times New Roman"/>
        </w:rPr>
        <w:t>% of varsity coach level</w:t>
      </w:r>
    </w:p>
    <w:p w14:paraId="106E2849" w14:textId="4E1B3EF9" w:rsidR="00032C14" w:rsidRDefault="00032C14" w:rsidP="221024E1">
      <w:pPr>
        <w:tabs>
          <w:tab w:val="left" w:pos="1440"/>
          <w:tab w:val="left" w:pos="2160"/>
          <w:tab w:val="center" w:pos="2700"/>
          <w:tab w:val="center" w:pos="6120"/>
        </w:tabs>
        <w:spacing w:after="0" w:line="240" w:lineRule="auto"/>
        <w:ind w:left="1080"/>
        <w:jc w:val="both"/>
        <w:rPr>
          <w:rFonts w:ascii="Times New Roman" w:hAnsi="Times New Roman"/>
        </w:rPr>
      </w:pPr>
      <w:r w:rsidRPr="00502ED2">
        <w:rPr>
          <w:rFonts w:ascii="Times New Roman" w:hAnsi="Times New Roman"/>
        </w:rPr>
        <w:tab/>
        <w:t xml:space="preserve">Mod 7/8 Coach - approximately </w:t>
      </w:r>
      <w:r w:rsidRPr="00803577">
        <w:rPr>
          <w:rFonts w:ascii="Times New Roman" w:hAnsi="Times New Roman"/>
          <w:highlight w:val="yellow"/>
        </w:rPr>
        <w:t>60%</w:t>
      </w:r>
      <w:r w:rsidRPr="00502ED2">
        <w:rPr>
          <w:rFonts w:ascii="Times New Roman" w:hAnsi="Times New Roman"/>
        </w:rPr>
        <w:t xml:space="preserve"> of varsity coach level </w:t>
      </w:r>
    </w:p>
    <w:p w14:paraId="064BA98E" w14:textId="77777777" w:rsidR="00032C14" w:rsidRPr="00502ED2" w:rsidRDefault="00032C14" w:rsidP="00032C14">
      <w:pPr>
        <w:tabs>
          <w:tab w:val="left" w:pos="1440"/>
          <w:tab w:val="left" w:pos="2160"/>
          <w:tab w:val="center" w:pos="2700"/>
          <w:tab w:val="center" w:pos="6120"/>
        </w:tabs>
        <w:spacing w:after="0" w:line="240" w:lineRule="auto"/>
        <w:ind w:left="1080"/>
        <w:jc w:val="both"/>
        <w:rPr>
          <w:rFonts w:ascii="Times New Roman" w:hAnsi="Times New Roman"/>
        </w:rPr>
      </w:pPr>
    </w:p>
    <w:p w14:paraId="6D0C2373" w14:textId="3E1B0436" w:rsidR="00032C14" w:rsidRPr="00502ED2" w:rsidRDefault="00032C14" w:rsidP="221024E1">
      <w:pPr>
        <w:tabs>
          <w:tab w:val="left" w:pos="720"/>
          <w:tab w:val="left" w:pos="1080"/>
          <w:tab w:val="left" w:pos="1440"/>
          <w:tab w:val="left" w:pos="2160"/>
          <w:tab w:val="center" w:pos="2700"/>
          <w:tab w:val="center" w:pos="6120"/>
        </w:tabs>
        <w:spacing w:after="0" w:line="240" w:lineRule="auto"/>
        <w:jc w:val="both"/>
        <w:rPr>
          <w:rFonts w:ascii="Times New Roman" w:hAnsi="Times New Roman"/>
        </w:rPr>
      </w:pPr>
      <w:r>
        <w:rPr>
          <w:rFonts w:ascii="Times New Roman" w:hAnsi="Times New Roman"/>
        </w:rPr>
        <w:tab/>
      </w:r>
      <w:r w:rsidRPr="00502ED2">
        <w:rPr>
          <w:rFonts w:ascii="Times New Roman" w:hAnsi="Times New Roman"/>
        </w:rPr>
        <w:t xml:space="preserve">b. </w:t>
      </w:r>
      <w:r w:rsidRPr="00502ED2">
        <w:rPr>
          <w:rFonts w:ascii="Times New Roman" w:hAnsi="Times New Roman"/>
        </w:rPr>
        <w:tab/>
        <w:t xml:space="preserve">Relationship of Groups </w:t>
      </w:r>
    </w:p>
    <w:p w14:paraId="05B8F60E" w14:textId="77777777" w:rsidR="00032C14" w:rsidRPr="00502ED2" w:rsidRDefault="00032C14" w:rsidP="221024E1">
      <w:pPr>
        <w:tabs>
          <w:tab w:val="left" w:pos="540"/>
          <w:tab w:val="left" w:pos="1080"/>
          <w:tab w:val="left" w:pos="1440"/>
          <w:tab w:val="left" w:pos="2160"/>
          <w:tab w:val="center" w:pos="2700"/>
          <w:tab w:val="center" w:pos="6120"/>
        </w:tabs>
        <w:spacing w:after="0" w:line="240" w:lineRule="auto"/>
        <w:jc w:val="both"/>
        <w:rPr>
          <w:rFonts w:ascii="Times New Roman" w:hAnsi="Times New Roman"/>
        </w:rPr>
      </w:pPr>
      <w:r w:rsidRPr="00502ED2">
        <w:rPr>
          <w:rFonts w:ascii="Times New Roman" w:hAnsi="Times New Roman"/>
        </w:rPr>
        <w:tab/>
      </w:r>
      <w:r w:rsidRPr="00502ED2">
        <w:rPr>
          <w:rFonts w:ascii="Times New Roman" w:hAnsi="Times New Roman"/>
        </w:rPr>
        <w:tab/>
      </w:r>
      <w:r w:rsidRPr="00502ED2">
        <w:rPr>
          <w:rFonts w:ascii="Times New Roman" w:hAnsi="Times New Roman"/>
        </w:rPr>
        <w:tab/>
        <w:t>Group 2 is approximately 85% of Group 1</w:t>
      </w:r>
    </w:p>
    <w:p w14:paraId="23C4338E" w14:textId="77777777" w:rsidR="00032C14" w:rsidRPr="00502ED2" w:rsidRDefault="00032C14" w:rsidP="221024E1">
      <w:pPr>
        <w:tabs>
          <w:tab w:val="left" w:pos="540"/>
          <w:tab w:val="left" w:pos="1080"/>
          <w:tab w:val="left" w:pos="1440"/>
          <w:tab w:val="left" w:pos="2160"/>
          <w:tab w:val="center" w:pos="2700"/>
          <w:tab w:val="center" w:pos="6120"/>
        </w:tabs>
        <w:spacing w:after="0" w:line="240" w:lineRule="auto"/>
        <w:jc w:val="both"/>
        <w:rPr>
          <w:rFonts w:ascii="Times New Roman" w:hAnsi="Times New Roman"/>
        </w:rPr>
      </w:pPr>
      <w:r w:rsidRPr="00502ED2">
        <w:rPr>
          <w:rFonts w:ascii="Times New Roman" w:hAnsi="Times New Roman"/>
        </w:rPr>
        <w:tab/>
      </w:r>
      <w:r w:rsidRPr="00502ED2">
        <w:rPr>
          <w:rFonts w:ascii="Times New Roman" w:hAnsi="Times New Roman"/>
        </w:rPr>
        <w:tab/>
      </w:r>
      <w:r w:rsidRPr="00502ED2">
        <w:rPr>
          <w:rFonts w:ascii="Times New Roman" w:hAnsi="Times New Roman"/>
        </w:rPr>
        <w:tab/>
        <w:t>Group 3 is approximately 80% of Group 1</w:t>
      </w:r>
    </w:p>
    <w:p w14:paraId="38FA9877" w14:textId="77777777" w:rsidR="00032C14" w:rsidRPr="00502ED2" w:rsidRDefault="00032C14" w:rsidP="221024E1">
      <w:pPr>
        <w:tabs>
          <w:tab w:val="left" w:pos="540"/>
          <w:tab w:val="left" w:pos="1080"/>
          <w:tab w:val="left" w:pos="1440"/>
          <w:tab w:val="left" w:pos="2160"/>
          <w:tab w:val="center" w:pos="2700"/>
          <w:tab w:val="center" w:pos="6120"/>
        </w:tabs>
        <w:spacing w:after="0" w:line="240" w:lineRule="auto"/>
        <w:jc w:val="both"/>
        <w:rPr>
          <w:rFonts w:ascii="Times New Roman" w:hAnsi="Times New Roman"/>
        </w:rPr>
      </w:pPr>
      <w:r w:rsidRPr="00502ED2">
        <w:rPr>
          <w:rFonts w:ascii="Times New Roman" w:hAnsi="Times New Roman"/>
        </w:rPr>
        <w:tab/>
      </w:r>
      <w:r w:rsidRPr="00502ED2">
        <w:rPr>
          <w:rFonts w:ascii="Times New Roman" w:hAnsi="Times New Roman"/>
        </w:rPr>
        <w:tab/>
      </w:r>
      <w:r w:rsidRPr="00502ED2">
        <w:rPr>
          <w:rFonts w:ascii="Times New Roman" w:hAnsi="Times New Roman"/>
        </w:rPr>
        <w:tab/>
        <w:t>Group 4 is approximately 75% of Group 1</w:t>
      </w:r>
    </w:p>
    <w:p w14:paraId="00B7EAD2" w14:textId="37AB7AB6" w:rsidR="00032C14" w:rsidRDefault="00032C14" w:rsidP="221024E1">
      <w:pPr>
        <w:tabs>
          <w:tab w:val="left" w:pos="540"/>
          <w:tab w:val="left" w:pos="1080"/>
          <w:tab w:val="left" w:pos="1440"/>
          <w:tab w:val="left" w:pos="2160"/>
          <w:tab w:val="center" w:pos="2700"/>
          <w:tab w:val="center" w:pos="6120"/>
        </w:tabs>
        <w:spacing w:after="0" w:line="240" w:lineRule="auto"/>
        <w:jc w:val="both"/>
        <w:rPr>
          <w:rFonts w:ascii="Times New Roman" w:hAnsi="Times New Roman"/>
        </w:rPr>
      </w:pPr>
      <w:r w:rsidRPr="00502ED2">
        <w:rPr>
          <w:rFonts w:ascii="Times New Roman" w:hAnsi="Times New Roman"/>
        </w:rPr>
        <w:tab/>
      </w:r>
      <w:r w:rsidRPr="00502ED2">
        <w:rPr>
          <w:rFonts w:ascii="Times New Roman" w:hAnsi="Times New Roman"/>
        </w:rPr>
        <w:tab/>
      </w:r>
      <w:r w:rsidRPr="00502ED2">
        <w:rPr>
          <w:rFonts w:ascii="Times New Roman" w:hAnsi="Times New Roman"/>
        </w:rPr>
        <w:tab/>
        <w:t xml:space="preserve">Group 5 is approximately </w:t>
      </w:r>
      <w:r w:rsidRPr="00803577">
        <w:rPr>
          <w:rFonts w:ascii="Times New Roman" w:hAnsi="Times New Roman"/>
          <w:highlight w:val="yellow"/>
        </w:rPr>
        <w:t>65%</w:t>
      </w:r>
      <w:r w:rsidRPr="00502ED2">
        <w:rPr>
          <w:rFonts w:ascii="Times New Roman" w:hAnsi="Times New Roman"/>
        </w:rPr>
        <w:t xml:space="preserve"> of Group 1</w:t>
      </w:r>
    </w:p>
    <w:p w14:paraId="488F5B54" w14:textId="64079D73" w:rsidR="00032C14" w:rsidRDefault="00032C14" w:rsidP="00032C14">
      <w:pPr>
        <w:tabs>
          <w:tab w:val="left" w:pos="540"/>
          <w:tab w:val="left" w:pos="1080"/>
          <w:tab w:val="left" w:pos="1440"/>
          <w:tab w:val="left" w:pos="2160"/>
          <w:tab w:val="center" w:pos="2700"/>
          <w:tab w:val="center" w:pos="6120"/>
        </w:tabs>
        <w:spacing w:after="0" w:line="240" w:lineRule="auto"/>
        <w:jc w:val="both"/>
        <w:rPr>
          <w:rFonts w:ascii="Times New Roman" w:hAnsi="Times New Roman"/>
        </w:rPr>
      </w:pPr>
    </w:p>
    <w:p w14:paraId="333B0945" w14:textId="77777777" w:rsidR="00032C14" w:rsidRPr="00502ED2" w:rsidRDefault="00032C14" w:rsidP="221024E1">
      <w:pPr>
        <w:tabs>
          <w:tab w:val="left" w:pos="1080"/>
          <w:tab w:val="left" w:pos="1260"/>
          <w:tab w:val="center" w:pos="2700"/>
          <w:tab w:val="center" w:pos="6120"/>
        </w:tabs>
        <w:spacing w:after="0" w:line="360" w:lineRule="auto"/>
        <w:ind w:left="1080" w:hanging="360"/>
        <w:jc w:val="both"/>
        <w:rPr>
          <w:rFonts w:ascii="Times New Roman" w:hAnsi="Times New Roman"/>
        </w:rPr>
      </w:pPr>
      <w:r w:rsidRPr="00502ED2">
        <w:rPr>
          <w:rFonts w:ascii="Times New Roman" w:hAnsi="Times New Roman"/>
        </w:rPr>
        <w:t xml:space="preserve">4. </w:t>
      </w:r>
      <w:r w:rsidRPr="00502ED2">
        <w:rPr>
          <w:rFonts w:ascii="Times New Roman" w:hAnsi="Times New Roman"/>
        </w:rPr>
        <w:tab/>
        <w:t>Off Level</w:t>
      </w:r>
    </w:p>
    <w:p w14:paraId="7ADF730E" w14:textId="77777777" w:rsidR="00032C14" w:rsidRPr="00502ED2" w:rsidRDefault="00032C14" w:rsidP="221024E1">
      <w:pPr>
        <w:tabs>
          <w:tab w:val="left" w:pos="360"/>
          <w:tab w:val="center" w:pos="2700"/>
          <w:tab w:val="center" w:pos="6120"/>
        </w:tabs>
        <w:spacing w:after="0" w:line="360" w:lineRule="auto"/>
        <w:ind w:left="360" w:firstLine="720"/>
        <w:jc w:val="both"/>
        <w:rPr>
          <w:rFonts w:ascii="Times New Roman" w:hAnsi="Times New Roman"/>
        </w:rPr>
      </w:pPr>
      <w:r w:rsidRPr="00502ED2">
        <w:rPr>
          <w:rFonts w:ascii="Times New Roman" w:hAnsi="Times New Roman"/>
        </w:rPr>
        <w:tab/>
        <w:t>Coaches currently off-step will receive an increase as follows:</w:t>
      </w:r>
    </w:p>
    <w:p w14:paraId="694DDBDE" w14:textId="77777777" w:rsidR="00032C14" w:rsidRPr="00502ED2" w:rsidRDefault="00032C14" w:rsidP="221024E1">
      <w:pPr>
        <w:tabs>
          <w:tab w:val="left" w:pos="360"/>
          <w:tab w:val="left" w:pos="1260"/>
          <w:tab w:val="center" w:pos="2700"/>
          <w:tab w:val="center" w:pos="6120"/>
        </w:tabs>
        <w:spacing w:after="0" w:line="240" w:lineRule="auto"/>
        <w:ind w:left="360" w:firstLine="720"/>
        <w:jc w:val="both"/>
        <w:rPr>
          <w:rFonts w:ascii="Times New Roman" w:hAnsi="Times New Roman"/>
        </w:rPr>
      </w:pPr>
      <w:r w:rsidRPr="00502ED2">
        <w:rPr>
          <w:rFonts w:ascii="Times New Roman" w:hAnsi="Times New Roman"/>
        </w:rPr>
        <w:t>201</w:t>
      </w:r>
      <w:r>
        <w:rPr>
          <w:rFonts w:ascii="Times New Roman" w:hAnsi="Times New Roman"/>
        </w:rPr>
        <w:t>8-19</w:t>
      </w:r>
      <w:r w:rsidRPr="00502ED2">
        <w:rPr>
          <w:rFonts w:ascii="Times New Roman" w:hAnsi="Times New Roman"/>
        </w:rPr>
        <w:tab/>
      </w:r>
      <w:r w:rsidRPr="00803577">
        <w:rPr>
          <w:rFonts w:ascii="Times New Roman" w:hAnsi="Times New Roman"/>
          <w:highlight w:val="yellow"/>
        </w:rPr>
        <w:t>4.0%</w:t>
      </w:r>
    </w:p>
    <w:p w14:paraId="6AF8B02F" w14:textId="77777777" w:rsidR="00032C14" w:rsidRPr="00502ED2" w:rsidRDefault="00032C14" w:rsidP="221024E1">
      <w:pPr>
        <w:tabs>
          <w:tab w:val="left" w:pos="360"/>
          <w:tab w:val="left" w:pos="1260"/>
          <w:tab w:val="center" w:pos="2700"/>
          <w:tab w:val="center" w:pos="6120"/>
        </w:tabs>
        <w:spacing w:after="0" w:line="240" w:lineRule="auto"/>
        <w:ind w:left="360" w:firstLine="720"/>
        <w:jc w:val="both"/>
        <w:rPr>
          <w:rFonts w:ascii="Times New Roman" w:hAnsi="Times New Roman"/>
        </w:rPr>
      </w:pPr>
      <w:r w:rsidRPr="00502ED2">
        <w:rPr>
          <w:rFonts w:ascii="Times New Roman" w:hAnsi="Times New Roman"/>
        </w:rPr>
        <w:t>201</w:t>
      </w:r>
      <w:r>
        <w:rPr>
          <w:rFonts w:ascii="Times New Roman" w:hAnsi="Times New Roman"/>
        </w:rPr>
        <w:t>9-20</w:t>
      </w:r>
      <w:r w:rsidRPr="00502ED2">
        <w:rPr>
          <w:rFonts w:ascii="Times New Roman" w:hAnsi="Times New Roman"/>
        </w:rPr>
        <w:tab/>
      </w:r>
      <w:r w:rsidRPr="00803577">
        <w:rPr>
          <w:rFonts w:ascii="Times New Roman" w:hAnsi="Times New Roman"/>
          <w:highlight w:val="yellow"/>
        </w:rPr>
        <w:t>4.0%</w:t>
      </w:r>
    </w:p>
    <w:p w14:paraId="13303267" w14:textId="241658BE" w:rsidR="00032C14" w:rsidRDefault="00032C14" w:rsidP="00032C14">
      <w:pPr>
        <w:tabs>
          <w:tab w:val="left" w:pos="540"/>
          <w:tab w:val="left" w:pos="1080"/>
          <w:tab w:val="left" w:pos="1440"/>
          <w:tab w:val="left" w:pos="2160"/>
          <w:tab w:val="center" w:pos="2700"/>
          <w:tab w:val="center" w:pos="6120"/>
        </w:tabs>
        <w:spacing w:after="0" w:line="240" w:lineRule="auto"/>
        <w:jc w:val="both"/>
        <w:rPr>
          <w:rFonts w:ascii="Times New Roman" w:hAnsi="Times New Roman"/>
        </w:rPr>
      </w:pPr>
    </w:p>
    <w:p w14:paraId="1C58BA43" w14:textId="42EC40CF" w:rsidR="00D97CFF" w:rsidRDefault="00032C14" w:rsidP="00DA10D7">
      <w:pPr>
        <w:tabs>
          <w:tab w:val="center" w:pos="2700"/>
          <w:tab w:val="center" w:pos="6120"/>
        </w:tabs>
        <w:spacing w:after="0" w:line="240" w:lineRule="auto"/>
        <w:ind w:left="720" w:hanging="360"/>
        <w:jc w:val="both"/>
        <w:rPr>
          <w:rFonts w:ascii="Times New Roman" w:hAnsi="Times New Roman"/>
        </w:rPr>
      </w:pPr>
      <w:r>
        <w:rPr>
          <w:rFonts w:ascii="Times New Roman" w:hAnsi="Times New Roman"/>
        </w:rPr>
        <w:t>5.</w:t>
      </w:r>
      <w:r>
        <w:rPr>
          <w:rFonts w:ascii="Times New Roman" w:hAnsi="Times New Roman"/>
        </w:rPr>
        <w:tab/>
      </w:r>
      <w:r w:rsidRPr="00803577">
        <w:rPr>
          <w:rFonts w:ascii="Times New Roman" w:hAnsi="Times New Roman"/>
          <w:highlight w:val="yellow"/>
        </w:rPr>
        <w:t>For unit members who coach two (2) teams during a school year, they will receive a stipend of $250.  For unit members who coach three (3) or more teams during a school year, they will receive a stipend of $400.  Th</w:t>
      </w:r>
      <w:r w:rsidR="00DA10D7" w:rsidRPr="00803577">
        <w:rPr>
          <w:rFonts w:ascii="Times New Roman" w:hAnsi="Times New Roman"/>
          <w:highlight w:val="yellow"/>
        </w:rPr>
        <w:t>e stipend will be paid in June.</w:t>
      </w:r>
    </w:p>
    <w:p w14:paraId="158198F1" w14:textId="77777777" w:rsidR="001363E9" w:rsidRDefault="001363E9" w:rsidP="001363E9">
      <w:pPr>
        <w:tabs>
          <w:tab w:val="center" w:pos="2700"/>
          <w:tab w:val="center" w:pos="6120"/>
        </w:tabs>
        <w:spacing w:after="0" w:line="240" w:lineRule="auto"/>
        <w:jc w:val="both"/>
        <w:rPr>
          <w:rFonts w:ascii="Times New Roman" w:hAnsi="Times New Roman"/>
        </w:rPr>
      </w:pPr>
    </w:p>
    <w:p w14:paraId="7E0B68C6" w14:textId="4578AC43" w:rsidR="00D97CFF" w:rsidRPr="00D97CFF" w:rsidRDefault="221024E1" w:rsidP="00F67B9F">
      <w:pPr>
        <w:spacing w:after="0" w:line="240" w:lineRule="auto"/>
        <w:ind w:left="360"/>
        <w:rPr>
          <w:rFonts w:ascii="Times New Roman" w:eastAsia="Times New Roman" w:hAnsi="Times New Roman" w:cs="Times New Roman"/>
          <w:sz w:val="24"/>
          <w:szCs w:val="24"/>
        </w:rPr>
      </w:pPr>
      <w:r w:rsidRPr="221024E1">
        <w:rPr>
          <w:rFonts w:ascii="Times New Roman" w:eastAsia="Times New Roman" w:hAnsi="Times New Roman" w:cs="Times New Roman"/>
          <w:sz w:val="24"/>
          <w:szCs w:val="24"/>
        </w:rPr>
        <w:t xml:space="preserve">6.   </w:t>
      </w:r>
      <w:r w:rsidRPr="00803577">
        <w:rPr>
          <w:rFonts w:ascii="Times New Roman" w:eastAsia="Times New Roman" w:hAnsi="Times New Roman" w:cs="Times New Roman"/>
          <w:sz w:val="24"/>
          <w:szCs w:val="24"/>
          <w:highlight w:val="yellow"/>
        </w:rPr>
        <w:t>STIPEND SCHEDULE for 2018-19</w:t>
      </w:r>
    </w:p>
    <w:tbl>
      <w:tblPr>
        <w:tblW w:w="0" w:type="auto"/>
        <w:tblLook w:val="04A0" w:firstRow="1" w:lastRow="0" w:firstColumn="1" w:lastColumn="0" w:noHBand="0" w:noVBand="1"/>
      </w:tblPr>
      <w:tblGrid>
        <w:gridCol w:w="1397"/>
        <w:gridCol w:w="881"/>
        <w:gridCol w:w="882"/>
        <w:gridCol w:w="883"/>
        <w:gridCol w:w="881"/>
        <w:gridCol w:w="887"/>
        <w:gridCol w:w="881"/>
        <w:gridCol w:w="881"/>
        <w:gridCol w:w="877"/>
        <w:gridCol w:w="6"/>
      </w:tblGrid>
      <w:tr w:rsidR="00BA390C" w:rsidRPr="00D97CFF" w14:paraId="6F0191EE" w14:textId="77777777" w:rsidTr="221024E1">
        <w:tc>
          <w:tcPr>
            <w:tcW w:w="1397" w:type="dxa"/>
            <w:vAlign w:val="center"/>
          </w:tcPr>
          <w:p w14:paraId="16BF654D" w14:textId="77777777" w:rsidR="00BA390C" w:rsidRPr="00D97CFF" w:rsidRDefault="00BA390C" w:rsidP="00D97CFF">
            <w:pPr>
              <w:spacing w:after="0" w:line="240" w:lineRule="auto"/>
              <w:rPr>
                <w:rFonts w:ascii="Times New Roman" w:eastAsia="Times New Roman" w:hAnsi="Times New Roman" w:cs="Times New Roman"/>
                <w:sz w:val="16"/>
                <w:szCs w:val="16"/>
                <w:u w:val="single"/>
              </w:rPr>
            </w:pPr>
          </w:p>
        </w:tc>
        <w:tc>
          <w:tcPr>
            <w:tcW w:w="881" w:type="dxa"/>
            <w:vAlign w:val="center"/>
          </w:tcPr>
          <w:p w14:paraId="479DE7B4" w14:textId="4E31C0FF"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D</w:t>
            </w:r>
          </w:p>
        </w:tc>
        <w:tc>
          <w:tcPr>
            <w:tcW w:w="882" w:type="dxa"/>
            <w:vAlign w:val="center"/>
          </w:tcPr>
          <w:p w14:paraId="0FCECF17" w14:textId="5E1EC04E"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E</w:t>
            </w:r>
          </w:p>
        </w:tc>
        <w:tc>
          <w:tcPr>
            <w:tcW w:w="883" w:type="dxa"/>
            <w:vAlign w:val="center"/>
          </w:tcPr>
          <w:p w14:paraId="0BEB7203" w14:textId="44925284"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F</w:t>
            </w:r>
          </w:p>
        </w:tc>
        <w:tc>
          <w:tcPr>
            <w:tcW w:w="881" w:type="dxa"/>
            <w:vAlign w:val="center"/>
          </w:tcPr>
          <w:p w14:paraId="62818998" w14:textId="70C22AD8"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G</w:t>
            </w:r>
          </w:p>
        </w:tc>
        <w:tc>
          <w:tcPr>
            <w:tcW w:w="887" w:type="dxa"/>
            <w:vAlign w:val="center"/>
          </w:tcPr>
          <w:p w14:paraId="1E888861" w14:textId="24A64BC3"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H</w:t>
            </w:r>
          </w:p>
        </w:tc>
        <w:tc>
          <w:tcPr>
            <w:tcW w:w="881" w:type="dxa"/>
            <w:vAlign w:val="center"/>
          </w:tcPr>
          <w:p w14:paraId="76E4A3E3" w14:textId="300229E3"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I</w:t>
            </w:r>
          </w:p>
        </w:tc>
        <w:tc>
          <w:tcPr>
            <w:tcW w:w="881" w:type="dxa"/>
            <w:vAlign w:val="center"/>
          </w:tcPr>
          <w:p w14:paraId="3C703393" w14:textId="201FA466"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J</w:t>
            </w:r>
          </w:p>
        </w:tc>
        <w:tc>
          <w:tcPr>
            <w:tcW w:w="883" w:type="dxa"/>
            <w:gridSpan w:val="2"/>
            <w:vAlign w:val="center"/>
          </w:tcPr>
          <w:p w14:paraId="37776ED6" w14:textId="2C06CF01"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K</w:t>
            </w:r>
          </w:p>
        </w:tc>
      </w:tr>
      <w:tr w:rsidR="00BA390C" w:rsidRPr="00D97CFF" w14:paraId="1261FCF2" w14:textId="77777777" w:rsidTr="221024E1">
        <w:tc>
          <w:tcPr>
            <w:tcW w:w="1397" w:type="dxa"/>
            <w:vAlign w:val="center"/>
          </w:tcPr>
          <w:p w14:paraId="2A4846BB" w14:textId="77777777" w:rsidR="00BA390C"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u w:val="single"/>
              </w:rPr>
              <w:t>Group 1</w:t>
            </w:r>
          </w:p>
        </w:tc>
        <w:tc>
          <w:tcPr>
            <w:tcW w:w="881" w:type="dxa"/>
            <w:vAlign w:val="center"/>
          </w:tcPr>
          <w:p w14:paraId="31CE43BC"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2" w:type="dxa"/>
            <w:vAlign w:val="center"/>
          </w:tcPr>
          <w:p w14:paraId="510947EE"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3" w:type="dxa"/>
            <w:vAlign w:val="center"/>
          </w:tcPr>
          <w:p w14:paraId="6C195DFC"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1" w:type="dxa"/>
            <w:vAlign w:val="center"/>
          </w:tcPr>
          <w:p w14:paraId="2437754C"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7" w:type="dxa"/>
            <w:vAlign w:val="center"/>
          </w:tcPr>
          <w:p w14:paraId="7E9BBC0C"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1" w:type="dxa"/>
            <w:vAlign w:val="center"/>
          </w:tcPr>
          <w:p w14:paraId="378A1797"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1" w:type="dxa"/>
            <w:vAlign w:val="center"/>
          </w:tcPr>
          <w:p w14:paraId="47B7BFD1"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3" w:type="dxa"/>
            <w:gridSpan w:val="2"/>
            <w:vAlign w:val="center"/>
          </w:tcPr>
          <w:p w14:paraId="6F468519"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r>
      <w:tr w:rsidR="00BA390C" w:rsidRPr="00D97CFF" w14:paraId="0080595E" w14:textId="77777777" w:rsidTr="221024E1">
        <w:tc>
          <w:tcPr>
            <w:tcW w:w="1397" w:type="dxa"/>
            <w:vAlign w:val="center"/>
          </w:tcPr>
          <w:p w14:paraId="54319B37" w14:textId="77777777" w:rsidR="00BA390C"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Varsity</w:t>
            </w:r>
          </w:p>
        </w:tc>
        <w:tc>
          <w:tcPr>
            <w:tcW w:w="881" w:type="dxa"/>
            <w:vAlign w:val="bottom"/>
          </w:tcPr>
          <w:p w14:paraId="0E1C7BE1" w14:textId="150F4C0C"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$4,245</w:t>
            </w:r>
          </w:p>
        </w:tc>
        <w:tc>
          <w:tcPr>
            <w:tcW w:w="882" w:type="dxa"/>
            <w:vAlign w:val="bottom"/>
          </w:tcPr>
          <w:p w14:paraId="75C9139E" w14:textId="20B41809"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$4,373</w:t>
            </w:r>
          </w:p>
        </w:tc>
        <w:tc>
          <w:tcPr>
            <w:tcW w:w="883" w:type="dxa"/>
            <w:vAlign w:val="bottom"/>
          </w:tcPr>
          <w:p w14:paraId="3E028D09" w14:textId="1097E026"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$4,548</w:t>
            </w:r>
          </w:p>
        </w:tc>
        <w:tc>
          <w:tcPr>
            <w:tcW w:w="881" w:type="dxa"/>
            <w:vAlign w:val="bottom"/>
          </w:tcPr>
          <w:p w14:paraId="02E956D5" w14:textId="72D93308"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$4,686</w:t>
            </w:r>
          </w:p>
        </w:tc>
        <w:tc>
          <w:tcPr>
            <w:tcW w:w="887" w:type="dxa"/>
            <w:vAlign w:val="bottom"/>
          </w:tcPr>
          <w:p w14:paraId="4CB4E492" w14:textId="1FD04C5A"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$4,828</w:t>
            </w:r>
          </w:p>
        </w:tc>
        <w:tc>
          <w:tcPr>
            <w:tcW w:w="881" w:type="dxa"/>
            <w:vAlign w:val="bottom"/>
          </w:tcPr>
          <w:p w14:paraId="52B1A1E9" w14:textId="4EA3570B"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$4,972</w:t>
            </w:r>
          </w:p>
        </w:tc>
        <w:tc>
          <w:tcPr>
            <w:tcW w:w="881" w:type="dxa"/>
            <w:vAlign w:val="bottom"/>
          </w:tcPr>
          <w:p w14:paraId="039D5591" w14:textId="53E7FF5F"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$5,150</w:t>
            </w:r>
          </w:p>
        </w:tc>
        <w:tc>
          <w:tcPr>
            <w:tcW w:w="883" w:type="dxa"/>
            <w:gridSpan w:val="2"/>
            <w:vAlign w:val="bottom"/>
          </w:tcPr>
          <w:p w14:paraId="45E8610F" w14:textId="6420B209"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$5,535</w:t>
            </w:r>
          </w:p>
        </w:tc>
      </w:tr>
      <w:tr w:rsidR="00BA390C" w:rsidRPr="00D97CFF" w14:paraId="0889BBA2" w14:textId="77777777" w:rsidTr="221024E1">
        <w:tc>
          <w:tcPr>
            <w:tcW w:w="1397" w:type="dxa"/>
            <w:vAlign w:val="center"/>
          </w:tcPr>
          <w:p w14:paraId="56F11FD2" w14:textId="77777777" w:rsidR="00BA390C"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JV</w:t>
            </w:r>
          </w:p>
        </w:tc>
        <w:tc>
          <w:tcPr>
            <w:tcW w:w="881" w:type="dxa"/>
            <w:vAlign w:val="bottom"/>
          </w:tcPr>
          <w:p w14:paraId="7B5EAFBA" w14:textId="1D4B2588"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$3,184</w:t>
            </w:r>
          </w:p>
        </w:tc>
        <w:tc>
          <w:tcPr>
            <w:tcW w:w="882" w:type="dxa"/>
            <w:vAlign w:val="bottom"/>
          </w:tcPr>
          <w:p w14:paraId="7A886236" w14:textId="7664AAC9"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$3,280</w:t>
            </w:r>
          </w:p>
        </w:tc>
        <w:tc>
          <w:tcPr>
            <w:tcW w:w="883" w:type="dxa"/>
            <w:vAlign w:val="bottom"/>
          </w:tcPr>
          <w:p w14:paraId="5D2CA455" w14:textId="7B52AB8E"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$3,411</w:t>
            </w:r>
          </w:p>
        </w:tc>
        <w:tc>
          <w:tcPr>
            <w:tcW w:w="881" w:type="dxa"/>
            <w:vAlign w:val="bottom"/>
          </w:tcPr>
          <w:p w14:paraId="14A92E51" w14:textId="7F83B75D"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$3,515</w:t>
            </w:r>
          </w:p>
        </w:tc>
        <w:tc>
          <w:tcPr>
            <w:tcW w:w="887" w:type="dxa"/>
            <w:vAlign w:val="bottom"/>
          </w:tcPr>
          <w:p w14:paraId="3962A04F" w14:textId="5829672C"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$3,621</w:t>
            </w:r>
          </w:p>
        </w:tc>
        <w:tc>
          <w:tcPr>
            <w:tcW w:w="881" w:type="dxa"/>
            <w:vAlign w:val="bottom"/>
          </w:tcPr>
          <w:p w14:paraId="17ACCA19" w14:textId="77AECF63"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$3,729</w:t>
            </w:r>
          </w:p>
        </w:tc>
        <w:tc>
          <w:tcPr>
            <w:tcW w:w="881" w:type="dxa"/>
            <w:vAlign w:val="bottom"/>
          </w:tcPr>
          <w:p w14:paraId="5AD1DAED" w14:textId="0F71B813"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$3,863</w:t>
            </w:r>
          </w:p>
        </w:tc>
        <w:tc>
          <w:tcPr>
            <w:tcW w:w="883" w:type="dxa"/>
            <w:gridSpan w:val="2"/>
            <w:vAlign w:val="bottom"/>
          </w:tcPr>
          <w:p w14:paraId="3FC898A1" w14:textId="1F50E4E2"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$4,151</w:t>
            </w:r>
          </w:p>
        </w:tc>
      </w:tr>
      <w:tr w:rsidR="00BA390C" w:rsidRPr="00D97CFF" w14:paraId="52F17AC1" w14:textId="77777777" w:rsidTr="221024E1">
        <w:tc>
          <w:tcPr>
            <w:tcW w:w="1397" w:type="dxa"/>
            <w:vAlign w:val="center"/>
          </w:tcPr>
          <w:p w14:paraId="26EFE2CF" w14:textId="77777777" w:rsidR="00BA390C"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ModA-Prgm Asst</w:t>
            </w:r>
          </w:p>
        </w:tc>
        <w:tc>
          <w:tcPr>
            <w:tcW w:w="881" w:type="dxa"/>
            <w:vAlign w:val="bottom"/>
          </w:tcPr>
          <w:p w14:paraId="5BDCF870" w14:textId="4FDACB65"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$2,759</w:t>
            </w:r>
          </w:p>
        </w:tc>
        <w:tc>
          <w:tcPr>
            <w:tcW w:w="882" w:type="dxa"/>
            <w:vAlign w:val="bottom"/>
          </w:tcPr>
          <w:p w14:paraId="4733C757" w14:textId="4A36EF45"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$2,842</w:t>
            </w:r>
          </w:p>
        </w:tc>
        <w:tc>
          <w:tcPr>
            <w:tcW w:w="883" w:type="dxa"/>
            <w:vAlign w:val="bottom"/>
          </w:tcPr>
          <w:p w14:paraId="2873289A" w14:textId="08003094"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$2,956</w:t>
            </w:r>
          </w:p>
        </w:tc>
        <w:tc>
          <w:tcPr>
            <w:tcW w:w="881" w:type="dxa"/>
            <w:vAlign w:val="bottom"/>
          </w:tcPr>
          <w:p w14:paraId="64E9672C" w14:textId="5FB7C974"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$3,046</w:t>
            </w:r>
          </w:p>
        </w:tc>
        <w:tc>
          <w:tcPr>
            <w:tcW w:w="887" w:type="dxa"/>
            <w:vAlign w:val="bottom"/>
          </w:tcPr>
          <w:p w14:paraId="6927EAE8" w14:textId="40CCA168"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$3,138</w:t>
            </w:r>
          </w:p>
        </w:tc>
        <w:tc>
          <w:tcPr>
            <w:tcW w:w="881" w:type="dxa"/>
            <w:vAlign w:val="bottom"/>
          </w:tcPr>
          <w:p w14:paraId="3B6BC403" w14:textId="3E6C2D97"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$3,232</w:t>
            </w:r>
          </w:p>
        </w:tc>
        <w:tc>
          <w:tcPr>
            <w:tcW w:w="881" w:type="dxa"/>
            <w:vAlign w:val="bottom"/>
          </w:tcPr>
          <w:p w14:paraId="304B78FD" w14:textId="2ECD9FA6"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$3,348</w:t>
            </w:r>
          </w:p>
        </w:tc>
        <w:tc>
          <w:tcPr>
            <w:tcW w:w="883" w:type="dxa"/>
            <w:gridSpan w:val="2"/>
            <w:vAlign w:val="bottom"/>
          </w:tcPr>
          <w:p w14:paraId="5A6D49D7" w14:textId="3BF93700"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$3,598</w:t>
            </w:r>
          </w:p>
        </w:tc>
      </w:tr>
      <w:tr w:rsidR="00BA390C" w:rsidRPr="00D97CFF" w14:paraId="407BB556" w14:textId="77777777" w:rsidTr="221024E1">
        <w:tc>
          <w:tcPr>
            <w:tcW w:w="1397" w:type="dxa"/>
            <w:vAlign w:val="center"/>
          </w:tcPr>
          <w:p w14:paraId="14FF25E4" w14:textId="77777777" w:rsidR="00BA390C"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Mod 7/8</w:t>
            </w:r>
          </w:p>
        </w:tc>
        <w:tc>
          <w:tcPr>
            <w:tcW w:w="881" w:type="dxa"/>
            <w:vAlign w:val="bottom"/>
          </w:tcPr>
          <w:p w14:paraId="1B5D6543" w14:textId="71FF28AD"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$2,547</w:t>
            </w:r>
          </w:p>
        </w:tc>
        <w:tc>
          <w:tcPr>
            <w:tcW w:w="882" w:type="dxa"/>
            <w:vAlign w:val="bottom"/>
          </w:tcPr>
          <w:p w14:paraId="69026F1D" w14:textId="756831B2"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$2,624</w:t>
            </w:r>
          </w:p>
        </w:tc>
        <w:tc>
          <w:tcPr>
            <w:tcW w:w="883" w:type="dxa"/>
            <w:vAlign w:val="bottom"/>
          </w:tcPr>
          <w:p w14:paraId="1D6D9915" w14:textId="0593F167"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$2,729</w:t>
            </w:r>
          </w:p>
        </w:tc>
        <w:tc>
          <w:tcPr>
            <w:tcW w:w="881" w:type="dxa"/>
            <w:vAlign w:val="bottom"/>
          </w:tcPr>
          <w:p w14:paraId="1096838A" w14:textId="0ABF5369"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$2,812</w:t>
            </w:r>
          </w:p>
        </w:tc>
        <w:tc>
          <w:tcPr>
            <w:tcW w:w="887" w:type="dxa"/>
            <w:vAlign w:val="bottom"/>
          </w:tcPr>
          <w:p w14:paraId="7940EE7D" w14:textId="4A2486ED"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$2,897</w:t>
            </w:r>
          </w:p>
        </w:tc>
        <w:tc>
          <w:tcPr>
            <w:tcW w:w="881" w:type="dxa"/>
            <w:vAlign w:val="bottom"/>
          </w:tcPr>
          <w:p w14:paraId="4B0A3BCD" w14:textId="5087EF3B"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$2,983</w:t>
            </w:r>
          </w:p>
        </w:tc>
        <w:tc>
          <w:tcPr>
            <w:tcW w:w="881" w:type="dxa"/>
            <w:vAlign w:val="bottom"/>
          </w:tcPr>
          <w:p w14:paraId="62A51431" w14:textId="1212FB9B"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$3,090</w:t>
            </w:r>
          </w:p>
        </w:tc>
        <w:tc>
          <w:tcPr>
            <w:tcW w:w="883" w:type="dxa"/>
            <w:gridSpan w:val="2"/>
            <w:vAlign w:val="bottom"/>
          </w:tcPr>
          <w:p w14:paraId="72048B24" w14:textId="4437ACBA"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$3,321</w:t>
            </w:r>
          </w:p>
        </w:tc>
      </w:tr>
      <w:tr w:rsidR="00BA390C" w:rsidRPr="00D97CFF" w14:paraId="57DA149F" w14:textId="77777777" w:rsidTr="221024E1">
        <w:tc>
          <w:tcPr>
            <w:tcW w:w="1397" w:type="dxa"/>
            <w:shd w:val="clear" w:color="auto" w:fill="BFBFBF" w:themeFill="background1" w:themeFillShade="BF"/>
            <w:vAlign w:val="center"/>
          </w:tcPr>
          <w:p w14:paraId="64E871DE" w14:textId="77777777" w:rsidR="00BA390C" w:rsidRPr="00D97CFF" w:rsidRDefault="00BA390C" w:rsidP="00D97CFF">
            <w:pPr>
              <w:spacing w:after="0" w:line="240" w:lineRule="auto"/>
              <w:rPr>
                <w:rFonts w:ascii="Times New Roman" w:eastAsia="Times New Roman" w:hAnsi="Times New Roman" w:cs="Times New Roman"/>
                <w:sz w:val="16"/>
                <w:szCs w:val="16"/>
              </w:rPr>
            </w:pPr>
          </w:p>
        </w:tc>
        <w:tc>
          <w:tcPr>
            <w:tcW w:w="881" w:type="dxa"/>
            <w:shd w:val="clear" w:color="auto" w:fill="BFBFBF" w:themeFill="background1" w:themeFillShade="BF"/>
            <w:vAlign w:val="center"/>
          </w:tcPr>
          <w:p w14:paraId="44653262"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2" w:type="dxa"/>
            <w:shd w:val="clear" w:color="auto" w:fill="BFBFBF" w:themeFill="background1" w:themeFillShade="BF"/>
            <w:vAlign w:val="center"/>
          </w:tcPr>
          <w:p w14:paraId="794AA02E"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3" w:type="dxa"/>
            <w:shd w:val="clear" w:color="auto" w:fill="BFBFBF" w:themeFill="background1" w:themeFillShade="BF"/>
            <w:vAlign w:val="center"/>
          </w:tcPr>
          <w:p w14:paraId="3EF008F6"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1" w:type="dxa"/>
            <w:shd w:val="clear" w:color="auto" w:fill="BFBFBF" w:themeFill="background1" w:themeFillShade="BF"/>
            <w:vAlign w:val="center"/>
          </w:tcPr>
          <w:p w14:paraId="19948FC6"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7" w:type="dxa"/>
            <w:shd w:val="clear" w:color="auto" w:fill="BFBFBF" w:themeFill="background1" w:themeFillShade="BF"/>
            <w:vAlign w:val="center"/>
          </w:tcPr>
          <w:p w14:paraId="735C6090"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1" w:type="dxa"/>
            <w:shd w:val="clear" w:color="auto" w:fill="BFBFBF" w:themeFill="background1" w:themeFillShade="BF"/>
            <w:vAlign w:val="center"/>
          </w:tcPr>
          <w:p w14:paraId="39F17903"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1" w:type="dxa"/>
            <w:shd w:val="clear" w:color="auto" w:fill="BFBFBF" w:themeFill="background1" w:themeFillShade="BF"/>
            <w:vAlign w:val="center"/>
          </w:tcPr>
          <w:p w14:paraId="7FBC35F0"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3" w:type="dxa"/>
            <w:gridSpan w:val="2"/>
            <w:shd w:val="clear" w:color="auto" w:fill="BFBFBF" w:themeFill="background1" w:themeFillShade="BF"/>
            <w:vAlign w:val="center"/>
          </w:tcPr>
          <w:p w14:paraId="726E2DD2"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r>
      <w:tr w:rsidR="00BA390C" w:rsidRPr="00D97CFF" w14:paraId="2424ACE8" w14:textId="77777777" w:rsidTr="221024E1">
        <w:tc>
          <w:tcPr>
            <w:tcW w:w="1397" w:type="dxa"/>
            <w:vAlign w:val="center"/>
          </w:tcPr>
          <w:p w14:paraId="6455FC9D" w14:textId="77777777" w:rsidR="00BA390C" w:rsidRPr="00D97CFF" w:rsidRDefault="221024E1" w:rsidP="221024E1">
            <w:pPr>
              <w:spacing w:after="0" w:line="240" w:lineRule="auto"/>
              <w:rPr>
                <w:rFonts w:ascii="Times New Roman" w:eastAsia="Times New Roman" w:hAnsi="Times New Roman" w:cs="Times New Roman"/>
                <w:sz w:val="16"/>
                <w:szCs w:val="16"/>
                <w:u w:val="single"/>
              </w:rPr>
            </w:pPr>
            <w:r w:rsidRPr="221024E1">
              <w:rPr>
                <w:rFonts w:ascii="Times New Roman" w:eastAsia="Times New Roman" w:hAnsi="Times New Roman" w:cs="Times New Roman"/>
                <w:sz w:val="16"/>
                <w:szCs w:val="16"/>
                <w:u w:val="single"/>
              </w:rPr>
              <w:t>Group 2</w:t>
            </w:r>
          </w:p>
        </w:tc>
        <w:tc>
          <w:tcPr>
            <w:tcW w:w="881" w:type="dxa"/>
            <w:vAlign w:val="center"/>
          </w:tcPr>
          <w:p w14:paraId="51C8FF9B"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2" w:type="dxa"/>
            <w:vAlign w:val="center"/>
          </w:tcPr>
          <w:p w14:paraId="2702BEB8"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3" w:type="dxa"/>
            <w:vAlign w:val="center"/>
          </w:tcPr>
          <w:p w14:paraId="2F5B516A"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1" w:type="dxa"/>
            <w:vAlign w:val="center"/>
          </w:tcPr>
          <w:p w14:paraId="5D4F2EAA"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7" w:type="dxa"/>
            <w:vAlign w:val="center"/>
          </w:tcPr>
          <w:p w14:paraId="41BE23D2"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1" w:type="dxa"/>
            <w:vAlign w:val="center"/>
          </w:tcPr>
          <w:p w14:paraId="367116FE"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1" w:type="dxa"/>
            <w:vAlign w:val="center"/>
          </w:tcPr>
          <w:p w14:paraId="2B8BD0BD"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3" w:type="dxa"/>
            <w:gridSpan w:val="2"/>
            <w:vAlign w:val="center"/>
          </w:tcPr>
          <w:p w14:paraId="2DD39A8F"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r>
      <w:tr w:rsidR="00BA390C" w:rsidRPr="00D97CFF" w14:paraId="0A5E1845" w14:textId="77777777" w:rsidTr="221024E1">
        <w:tc>
          <w:tcPr>
            <w:tcW w:w="1397" w:type="dxa"/>
            <w:vAlign w:val="center"/>
          </w:tcPr>
          <w:p w14:paraId="2E09FE40" w14:textId="77777777" w:rsidR="00BA390C"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Varsity</w:t>
            </w:r>
          </w:p>
        </w:tc>
        <w:tc>
          <w:tcPr>
            <w:tcW w:w="881" w:type="dxa"/>
            <w:vAlign w:val="bottom"/>
          </w:tcPr>
          <w:p w14:paraId="506B990B" w14:textId="2949F7C4"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$3,753</w:t>
            </w:r>
          </w:p>
        </w:tc>
        <w:tc>
          <w:tcPr>
            <w:tcW w:w="882" w:type="dxa"/>
            <w:vAlign w:val="bottom"/>
          </w:tcPr>
          <w:p w14:paraId="4ADB12E3" w14:textId="0CA2632C"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$3,866</w:t>
            </w:r>
          </w:p>
        </w:tc>
        <w:tc>
          <w:tcPr>
            <w:tcW w:w="883" w:type="dxa"/>
            <w:vAlign w:val="bottom"/>
          </w:tcPr>
          <w:p w14:paraId="51706AC7" w14:textId="7B1B6C0D"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$4,020</w:t>
            </w:r>
          </w:p>
        </w:tc>
        <w:tc>
          <w:tcPr>
            <w:tcW w:w="881" w:type="dxa"/>
            <w:vAlign w:val="bottom"/>
          </w:tcPr>
          <w:p w14:paraId="60BD25BD" w14:textId="228ECEB1"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$4,142</w:t>
            </w:r>
          </w:p>
        </w:tc>
        <w:tc>
          <w:tcPr>
            <w:tcW w:w="887" w:type="dxa"/>
            <w:vAlign w:val="bottom"/>
          </w:tcPr>
          <w:p w14:paraId="535DAE82" w14:textId="1026D3A9"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$4,268</w:t>
            </w:r>
          </w:p>
        </w:tc>
        <w:tc>
          <w:tcPr>
            <w:tcW w:w="881" w:type="dxa"/>
            <w:vAlign w:val="bottom"/>
          </w:tcPr>
          <w:p w14:paraId="4BFC8BD1" w14:textId="65F389D7"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$4,395</w:t>
            </w:r>
          </w:p>
        </w:tc>
        <w:tc>
          <w:tcPr>
            <w:tcW w:w="881" w:type="dxa"/>
            <w:vAlign w:val="bottom"/>
          </w:tcPr>
          <w:p w14:paraId="328C9B8E" w14:textId="3DBC0DB2"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$4,553</w:t>
            </w:r>
          </w:p>
        </w:tc>
        <w:tc>
          <w:tcPr>
            <w:tcW w:w="883" w:type="dxa"/>
            <w:gridSpan w:val="2"/>
            <w:vAlign w:val="bottom"/>
          </w:tcPr>
          <w:p w14:paraId="57386D21" w14:textId="54D349BC"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$4,893</w:t>
            </w:r>
          </w:p>
        </w:tc>
      </w:tr>
      <w:tr w:rsidR="00BA390C" w:rsidRPr="00D97CFF" w14:paraId="6303A268" w14:textId="77777777" w:rsidTr="221024E1">
        <w:tc>
          <w:tcPr>
            <w:tcW w:w="1397" w:type="dxa"/>
            <w:vAlign w:val="center"/>
          </w:tcPr>
          <w:p w14:paraId="56D5CCCE" w14:textId="77777777" w:rsidR="00BA390C"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JV</w:t>
            </w:r>
          </w:p>
        </w:tc>
        <w:tc>
          <w:tcPr>
            <w:tcW w:w="881" w:type="dxa"/>
            <w:vAlign w:val="bottom"/>
          </w:tcPr>
          <w:p w14:paraId="631EEE73" w14:textId="21E51E81"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$2,815</w:t>
            </w:r>
          </w:p>
        </w:tc>
        <w:tc>
          <w:tcPr>
            <w:tcW w:w="882" w:type="dxa"/>
            <w:vAlign w:val="bottom"/>
          </w:tcPr>
          <w:p w14:paraId="34AE9608" w14:textId="5F2AB7EE"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$2,900</w:t>
            </w:r>
          </w:p>
        </w:tc>
        <w:tc>
          <w:tcPr>
            <w:tcW w:w="883" w:type="dxa"/>
            <w:vAlign w:val="bottom"/>
          </w:tcPr>
          <w:p w14:paraId="28BE8C19" w14:textId="799902C8"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$3,015</w:t>
            </w:r>
          </w:p>
        </w:tc>
        <w:tc>
          <w:tcPr>
            <w:tcW w:w="881" w:type="dxa"/>
            <w:vAlign w:val="bottom"/>
          </w:tcPr>
          <w:p w14:paraId="311150BB" w14:textId="44E959B1"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$3,107</w:t>
            </w:r>
          </w:p>
        </w:tc>
        <w:tc>
          <w:tcPr>
            <w:tcW w:w="887" w:type="dxa"/>
            <w:vAlign w:val="bottom"/>
          </w:tcPr>
          <w:p w14:paraId="0052F1E0" w14:textId="1821C80C"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$3,201</w:t>
            </w:r>
          </w:p>
        </w:tc>
        <w:tc>
          <w:tcPr>
            <w:tcW w:w="881" w:type="dxa"/>
            <w:vAlign w:val="bottom"/>
          </w:tcPr>
          <w:p w14:paraId="0915CCFC" w14:textId="347B6BC1"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$3,296</w:t>
            </w:r>
          </w:p>
        </w:tc>
        <w:tc>
          <w:tcPr>
            <w:tcW w:w="881" w:type="dxa"/>
            <w:vAlign w:val="bottom"/>
          </w:tcPr>
          <w:p w14:paraId="24659247" w14:textId="55A7291F"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$3,415</w:t>
            </w:r>
          </w:p>
        </w:tc>
        <w:tc>
          <w:tcPr>
            <w:tcW w:w="883" w:type="dxa"/>
            <w:gridSpan w:val="2"/>
            <w:vAlign w:val="bottom"/>
          </w:tcPr>
          <w:p w14:paraId="67A96E85" w14:textId="49F8090C"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$3,670</w:t>
            </w:r>
          </w:p>
        </w:tc>
      </w:tr>
      <w:tr w:rsidR="00BA390C" w:rsidRPr="00D97CFF" w14:paraId="707A457A" w14:textId="77777777" w:rsidTr="221024E1">
        <w:tc>
          <w:tcPr>
            <w:tcW w:w="1397" w:type="dxa"/>
            <w:vAlign w:val="center"/>
          </w:tcPr>
          <w:p w14:paraId="1D7A511E" w14:textId="77777777" w:rsidR="00BA390C"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ModA-Prgm Asst</w:t>
            </w:r>
          </w:p>
        </w:tc>
        <w:tc>
          <w:tcPr>
            <w:tcW w:w="881" w:type="dxa"/>
            <w:vAlign w:val="bottom"/>
          </w:tcPr>
          <w:p w14:paraId="78869D7F" w14:textId="06FB835B"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$2,439</w:t>
            </w:r>
          </w:p>
        </w:tc>
        <w:tc>
          <w:tcPr>
            <w:tcW w:w="882" w:type="dxa"/>
            <w:vAlign w:val="bottom"/>
          </w:tcPr>
          <w:p w14:paraId="5F551AC7" w14:textId="4598E794"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$2,513</w:t>
            </w:r>
          </w:p>
        </w:tc>
        <w:tc>
          <w:tcPr>
            <w:tcW w:w="883" w:type="dxa"/>
            <w:vAlign w:val="bottom"/>
          </w:tcPr>
          <w:p w14:paraId="5EF1380E" w14:textId="0A51F80E"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$2,613</w:t>
            </w:r>
          </w:p>
        </w:tc>
        <w:tc>
          <w:tcPr>
            <w:tcW w:w="881" w:type="dxa"/>
            <w:vAlign w:val="bottom"/>
          </w:tcPr>
          <w:p w14:paraId="67006346" w14:textId="468F0D62"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$2,692</w:t>
            </w:r>
          </w:p>
        </w:tc>
        <w:tc>
          <w:tcPr>
            <w:tcW w:w="887" w:type="dxa"/>
            <w:vAlign w:val="bottom"/>
          </w:tcPr>
          <w:p w14:paraId="14ED6DBE" w14:textId="40F433FF"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$2,774</w:t>
            </w:r>
          </w:p>
        </w:tc>
        <w:tc>
          <w:tcPr>
            <w:tcW w:w="881" w:type="dxa"/>
            <w:vAlign w:val="bottom"/>
          </w:tcPr>
          <w:p w14:paraId="7397C86B" w14:textId="69C4DA17"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$2,857</w:t>
            </w:r>
          </w:p>
        </w:tc>
        <w:tc>
          <w:tcPr>
            <w:tcW w:w="881" w:type="dxa"/>
            <w:vAlign w:val="bottom"/>
          </w:tcPr>
          <w:p w14:paraId="20F0AC21" w14:textId="65836AE6"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$2,959</w:t>
            </w:r>
          </w:p>
        </w:tc>
        <w:tc>
          <w:tcPr>
            <w:tcW w:w="883" w:type="dxa"/>
            <w:gridSpan w:val="2"/>
            <w:vAlign w:val="bottom"/>
          </w:tcPr>
          <w:p w14:paraId="4C08402F" w14:textId="529FC5E5"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$3,180</w:t>
            </w:r>
          </w:p>
        </w:tc>
      </w:tr>
      <w:tr w:rsidR="00BA390C" w:rsidRPr="00D97CFF" w14:paraId="1651C8BF" w14:textId="77777777" w:rsidTr="221024E1">
        <w:tc>
          <w:tcPr>
            <w:tcW w:w="1397" w:type="dxa"/>
            <w:vAlign w:val="center"/>
          </w:tcPr>
          <w:p w14:paraId="1DC84E23" w14:textId="77777777" w:rsidR="00BA390C"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Mod 7/8</w:t>
            </w:r>
          </w:p>
        </w:tc>
        <w:tc>
          <w:tcPr>
            <w:tcW w:w="881" w:type="dxa"/>
            <w:vAlign w:val="bottom"/>
          </w:tcPr>
          <w:p w14:paraId="286A4F16" w14:textId="4B5B463B"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$2,252</w:t>
            </w:r>
          </w:p>
        </w:tc>
        <w:tc>
          <w:tcPr>
            <w:tcW w:w="882" w:type="dxa"/>
            <w:vAlign w:val="bottom"/>
          </w:tcPr>
          <w:p w14:paraId="1168C594" w14:textId="73DB37FA"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$2,320</w:t>
            </w:r>
          </w:p>
        </w:tc>
        <w:tc>
          <w:tcPr>
            <w:tcW w:w="883" w:type="dxa"/>
            <w:vAlign w:val="bottom"/>
          </w:tcPr>
          <w:p w14:paraId="7B707649" w14:textId="4DAFD100"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$2,412</w:t>
            </w:r>
          </w:p>
        </w:tc>
        <w:tc>
          <w:tcPr>
            <w:tcW w:w="881" w:type="dxa"/>
            <w:vAlign w:val="bottom"/>
          </w:tcPr>
          <w:p w14:paraId="2476BF37" w14:textId="13F585CE"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$2,485</w:t>
            </w:r>
          </w:p>
        </w:tc>
        <w:tc>
          <w:tcPr>
            <w:tcW w:w="887" w:type="dxa"/>
            <w:vAlign w:val="bottom"/>
          </w:tcPr>
          <w:p w14:paraId="7A925BA5" w14:textId="1BE581DB"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$2,561</w:t>
            </w:r>
          </w:p>
        </w:tc>
        <w:tc>
          <w:tcPr>
            <w:tcW w:w="881" w:type="dxa"/>
            <w:vAlign w:val="bottom"/>
          </w:tcPr>
          <w:p w14:paraId="5BD2D1C2" w14:textId="572B923F"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$2,637</w:t>
            </w:r>
          </w:p>
        </w:tc>
        <w:tc>
          <w:tcPr>
            <w:tcW w:w="881" w:type="dxa"/>
            <w:vAlign w:val="bottom"/>
          </w:tcPr>
          <w:p w14:paraId="41C5F364" w14:textId="4A8AFD43"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$2,732</w:t>
            </w:r>
          </w:p>
        </w:tc>
        <w:tc>
          <w:tcPr>
            <w:tcW w:w="883" w:type="dxa"/>
            <w:gridSpan w:val="2"/>
            <w:vAlign w:val="bottom"/>
          </w:tcPr>
          <w:p w14:paraId="62171D17" w14:textId="3D20C6A9"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$2,936</w:t>
            </w:r>
          </w:p>
        </w:tc>
      </w:tr>
      <w:tr w:rsidR="00BA390C" w:rsidRPr="00D97CFF" w14:paraId="56A09B8D" w14:textId="77777777" w:rsidTr="221024E1">
        <w:tc>
          <w:tcPr>
            <w:tcW w:w="1397" w:type="dxa"/>
            <w:shd w:val="clear" w:color="auto" w:fill="BFBFBF" w:themeFill="background1" w:themeFillShade="BF"/>
            <w:vAlign w:val="center"/>
          </w:tcPr>
          <w:p w14:paraId="5A8F153C" w14:textId="77777777" w:rsidR="00BA390C" w:rsidRPr="00D97CFF" w:rsidRDefault="00BA390C" w:rsidP="00D97CFF">
            <w:pPr>
              <w:spacing w:after="0" w:line="240" w:lineRule="auto"/>
              <w:rPr>
                <w:rFonts w:ascii="Times New Roman" w:eastAsia="Times New Roman" w:hAnsi="Times New Roman" w:cs="Times New Roman"/>
                <w:sz w:val="16"/>
                <w:szCs w:val="16"/>
              </w:rPr>
            </w:pPr>
          </w:p>
        </w:tc>
        <w:tc>
          <w:tcPr>
            <w:tcW w:w="881" w:type="dxa"/>
            <w:shd w:val="clear" w:color="auto" w:fill="BFBFBF" w:themeFill="background1" w:themeFillShade="BF"/>
            <w:vAlign w:val="center"/>
          </w:tcPr>
          <w:p w14:paraId="3E2E946F"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2" w:type="dxa"/>
            <w:shd w:val="clear" w:color="auto" w:fill="BFBFBF" w:themeFill="background1" w:themeFillShade="BF"/>
            <w:vAlign w:val="center"/>
          </w:tcPr>
          <w:p w14:paraId="1C0146E9"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3" w:type="dxa"/>
            <w:shd w:val="clear" w:color="auto" w:fill="BFBFBF" w:themeFill="background1" w:themeFillShade="BF"/>
            <w:vAlign w:val="center"/>
          </w:tcPr>
          <w:p w14:paraId="780A114A"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1" w:type="dxa"/>
            <w:shd w:val="clear" w:color="auto" w:fill="BFBFBF" w:themeFill="background1" w:themeFillShade="BF"/>
            <w:vAlign w:val="center"/>
          </w:tcPr>
          <w:p w14:paraId="35462A03"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7" w:type="dxa"/>
            <w:shd w:val="clear" w:color="auto" w:fill="BFBFBF" w:themeFill="background1" w:themeFillShade="BF"/>
            <w:vAlign w:val="center"/>
          </w:tcPr>
          <w:p w14:paraId="5FC67EBE"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1" w:type="dxa"/>
            <w:shd w:val="clear" w:color="auto" w:fill="BFBFBF" w:themeFill="background1" w:themeFillShade="BF"/>
            <w:vAlign w:val="center"/>
          </w:tcPr>
          <w:p w14:paraId="5CF92E11"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1" w:type="dxa"/>
            <w:shd w:val="clear" w:color="auto" w:fill="BFBFBF" w:themeFill="background1" w:themeFillShade="BF"/>
            <w:vAlign w:val="center"/>
          </w:tcPr>
          <w:p w14:paraId="5E69235B"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3" w:type="dxa"/>
            <w:gridSpan w:val="2"/>
            <w:shd w:val="clear" w:color="auto" w:fill="BFBFBF" w:themeFill="background1" w:themeFillShade="BF"/>
            <w:vAlign w:val="center"/>
          </w:tcPr>
          <w:p w14:paraId="027E4A75"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r>
      <w:tr w:rsidR="00BA390C" w:rsidRPr="00D97CFF" w14:paraId="57DD984B" w14:textId="77777777" w:rsidTr="221024E1">
        <w:tc>
          <w:tcPr>
            <w:tcW w:w="1397" w:type="dxa"/>
            <w:vAlign w:val="center"/>
          </w:tcPr>
          <w:p w14:paraId="6A7C5320" w14:textId="77777777" w:rsidR="00BA390C" w:rsidRPr="00D97CFF" w:rsidRDefault="221024E1" w:rsidP="221024E1">
            <w:pPr>
              <w:spacing w:after="0" w:line="240" w:lineRule="auto"/>
              <w:rPr>
                <w:rFonts w:ascii="Times New Roman" w:eastAsia="Times New Roman" w:hAnsi="Times New Roman" w:cs="Times New Roman"/>
                <w:sz w:val="16"/>
                <w:szCs w:val="16"/>
                <w:u w:val="single"/>
              </w:rPr>
            </w:pPr>
            <w:r w:rsidRPr="221024E1">
              <w:rPr>
                <w:rFonts w:ascii="Times New Roman" w:eastAsia="Times New Roman" w:hAnsi="Times New Roman" w:cs="Times New Roman"/>
                <w:sz w:val="16"/>
                <w:szCs w:val="16"/>
                <w:u w:val="single"/>
              </w:rPr>
              <w:t>Group 3</w:t>
            </w:r>
          </w:p>
        </w:tc>
        <w:tc>
          <w:tcPr>
            <w:tcW w:w="881" w:type="dxa"/>
            <w:vAlign w:val="center"/>
          </w:tcPr>
          <w:p w14:paraId="3E8DE9D6"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2" w:type="dxa"/>
            <w:vAlign w:val="center"/>
          </w:tcPr>
          <w:p w14:paraId="65509034"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3" w:type="dxa"/>
            <w:vAlign w:val="center"/>
          </w:tcPr>
          <w:p w14:paraId="5EB91672"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1" w:type="dxa"/>
            <w:vAlign w:val="center"/>
          </w:tcPr>
          <w:p w14:paraId="7D9F0168"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7" w:type="dxa"/>
            <w:vAlign w:val="center"/>
          </w:tcPr>
          <w:p w14:paraId="5805E57F"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1" w:type="dxa"/>
            <w:vAlign w:val="center"/>
          </w:tcPr>
          <w:p w14:paraId="75421692"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1" w:type="dxa"/>
            <w:vAlign w:val="center"/>
          </w:tcPr>
          <w:p w14:paraId="0368CC4A"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3" w:type="dxa"/>
            <w:gridSpan w:val="2"/>
            <w:vAlign w:val="center"/>
          </w:tcPr>
          <w:p w14:paraId="6671E010"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r>
      <w:tr w:rsidR="00BA390C" w:rsidRPr="00D97CFF" w14:paraId="350A7B38" w14:textId="77777777" w:rsidTr="221024E1">
        <w:tc>
          <w:tcPr>
            <w:tcW w:w="1397" w:type="dxa"/>
            <w:vAlign w:val="center"/>
          </w:tcPr>
          <w:p w14:paraId="6B284A5D" w14:textId="77777777" w:rsidR="00BA390C"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Varsity</w:t>
            </w:r>
          </w:p>
        </w:tc>
        <w:tc>
          <w:tcPr>
            <w:tcW w:w="881" w:type="dxa"/>
            <w:vAlign w:val="bottom"/>
          </w:tcPr>
          <w:p w14:paraId="03B9B8D1" w14:textId="524EAC8A"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$3,532</w:t>
            </w:r>
          </w:p>
        </w:tc>
        <w:tc>
          <w:tcPr>
            <w:tcW w:w="882" w:type="dxa"/>
            <w:vAlign w:val="bottom"/>
          </w:tcPr>
          <w:p w14:paraId="06F3D41D" w14:textId="7B110345"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$3,638</w:t>
            </w:r>
          </w:p>
        </w:tc>
        <w:tc>
          <w:tcPr>
            <w:tcW w:w="883" w:type="dxa"/>
            <w:vAlign w:val="bottom"/>
          </w:tcPr>
          <w:p w14:paraId="531D1A20" w14:textId="5519C9E1"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$3,784</w:t>
            </w:r>
          </w:p>
        </w:tc>
        <w:tc>
          <w:tcPr>
            <w:tcW w:w="881" w:type="dxa"/>
            <w:vAlign w:val="bottom"/>
          </w:tcPr>
          <w:p w14:paraId="1E80234E" w14:textId="38FD7D7F"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$3,899</w:t>
            </w:r>
          </w:p>
        </w:tc>
        <w:tc>
          <w:tcPr>
            <w:tcW w:w="887" w:type="dxa"/>
            <w:vAlign w:val="bottom"/>
          </w:tcPr>
          <w:p w14:paraId="34D72D78" w14:textId="555B2E93"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$4,017</w:t>
            </w:r>
          </w:p>
        </w:tc>
        <w:tc>
          <w:tcPr>
            <w:tcW w:w="881" w:type="dxa"/>
            <w:vAlign w:val="bottom"/>
          </w:tcPr>
          <w:p w14:paraId="3DF82F08" w14:textId="4B7B79C8"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$4,137</w:t>
            </w:r>
          </w:p>
        </w:tc>
        <w:tc>
          <w:tcPr>
            <w:tcW w:w="881" w:type="dxa"/>
            <w:vAlign w:val="bottom"/>
          </w:tcPr>
          <w:p w14:paraId="753128F5" w14:textId="08EA5BC2"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$4,285</w:t>
            </w:r>
          </w:p>
        </w:tc>
        <w:tc>
          <w:tcPr>
            <w:tcW w:w="883" w:type="dxa"/>
            <w:gridSpan w:val="2"/>
            <w:vAlign w:val="bottom"/>
          </w:tcPr>
          <w:p w14:paraId="79FD4426" w14:textId="197E4747"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$4,605</w:t>
            </w:r>
          </w:p>
        </w:tc>
      </w:tr>
      <w:tr w:rsidR="00BA390C" w:rsidRPr="00D97CFF" w14:paraId="0F0763FC" w14:textId="77777777" w:rsidTr="221024E1">
        <w:tc>
          <w:tcPr>
            <w:tcW w:w="1397" w:type="dxa"/>
            <w:vAlign w:val="center"/>
          </w:tcPr>
          <w:p w14:paraId="6E25D6C7" w14:textId="77777777" w:rsidR="00BA390C"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JV</w:t>
            </w:r>
          </w:p>
        </w:tc>
        <w:tc>
          <w:tcPr>
            <w:tcW w:w="881" w:type="dxa"/>
            <w:vAlign w:val="bottom"/>
          </w:tcPr>
          <w:p w14:paraId="3CAD7C6A" w14:textId="223D3508"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$2,649</w:t>
            </w:r>
          </w:p>
        </w:tc>
        <w:tc>
          <w:tcPr>
            <w:tcW w:w="882" w:type="dxa"/>
            <w:vAlign w:val="bottom"/>
          </w:tcPr>
          <w:p w14:paraId="668ACC8A" w14:textId="1FF10471"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$2,729</w:t>
            </w:r>
          </w:p>
        </w:tc>
        <w:tc>
          <w:tcPr>
            <w:tcW w:w="883" w:type="dxa"/>
            <w:vAlign w:val="bottom"/>
          </w:tcPr>
          <w:p w14:paraId="75D5C8C2" w14:textId="60510EF7"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$2,838</w:t>
            </w:r>
          </w:p>
        </w:tc>
        <w:tc>
          <w:tcPr>
            <w:tcW w:w="881" w:type="dxa"/>
            <w:vAlign w:val="bottom"/>
          </w:tcPr>
          <w:p w14:paraId="2583B9A2" w14:textId="4E18E1EA"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$2,924</w:t>
            </w:r>
          </w:p>
        </w:tc>
        <w:tc>
          <w:tcPr>
            <w:tcW w:w="887" w:type="dxa"/>
            <w:vAlign w:val="bottom"/>
          </w:tcPr>
          <w:p w14:paraId="497538C5" w14:textId="283EB2C3"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$3,013</w:t>
            </w:r>
          </w:p>
        </w:tc>
        <w:tc>
          <w:tcPr>
            <w:tcW w:w="881" w:type="dxa"/>
            <w:vAlign w:val="bottom"/>
          </w:tcPr>
          <w:p w14:paraId="310FAAE5" w14:textId="6743C1F4"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$3,103</w:t>
            </w:r>
          </w:p>
        </w:tc>
        <w:tc>
          <w:tcPr>
            <w:tcW w:w="881" w:type="dxa"/>
            <w:vAlign w:val="bottom"/>
          </w:tcPr>
          <w:p w14:paraId="411BD80D" w14:textId="6B75803B"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$3,214</w:t>
            </w:r>
          </w:p>
        </w:tc>
        <w:tc>
          <w:tcPr>
            <w:tcW w:w="883" w:type="dxa"/>
            <w:gridSpan w:val="2"/>
            <w:vAlign w:val="bottom"/>
          </w:tcPr>
          <w:p w14:paraId="643C41CA" w14:textId="4D4FEA84"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$3,454</w:t>
            </w:r>
          </w:p>
        </w:tc>
      </w:tr>
      <w:tr w:rsidR="00BA390C" w:rsidRPr="00D97CFF" w14:paraId="427D30A3" w14:textId="77777777" w:rsidTr="221024E1">
        <w:tc>
          <w:tcPr>
            <w:tcW w:w="1397" w:type="dxa"/>
            <w:vAlign w:val="center"/>
          </w:tcPr>
          <w:p w14:paraId="29937AE9" w14:textId="77777777" w:rsidR="00BA390C"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ModA-Prgm Asst</w:t>
            </w:r>
          </w:p>
        </w:tc>
        <w:tc>
          <w:tcPr>
            <w:tcW w:w="881" w:type="dxa"/>
            <w:vAlign w:val="bottom"/>
          </w:tcPr>
          <w:p w14:paraId="19DF179C" w14:textId="16F699B9"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$2,296</w:t>
            </w:r>
          </w:p>
        </w:tc>
        <w:tc>
          <w:tcPr>
            <w:tcW w:w="882" w:type="dxa"/>
            <w:vAlign w:val="bottom"/>
          </w:tcPr>
          <w:p w14:paraId="1E9982C8" w14:textId="38B32E41"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$2,365</w:t>
            </w:r>
          </w:p>
        </w:tc>
        <w:tc>
          <w:tcPr>
            <w:tcW w:w="883" w:type="dxa"/>
            <w:vAlign w:val="bottom"/>
          </w:tcPr>
          <w:p w14:paraId="023AF499" w14:textId="68E9F4C6"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$2,460</w:t>
            </w:r>
          </w:p>
        </w:tc>
        <w:tc>
          <w:tcPr>
            <w:tcW w:w="881" w:type="dxa"/>
            <w:vAlign w:val="bottom"/>
          </w:tcPr>
          <w:p w14:paraId="2AC63F11" w14:textId="6F3A9035"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$2,534</w:t>
            </w:r>
          </w:p>
        </w:tc>
        <w:tc>
          <w:tcPr>
            <w:tcW w:w="887" w:type="dxa"/>
            <w:vAlign w:val="bottom"/>
          </w:tcPr>
          <w:p w14:paraId="126E2C79" w14:textId="0ECAF741"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$2,611</w:t>
            </w:r>
          </w:p>
        </w:tc>
        <w:tc>
          <w:tcPr>
            <w:tcW w:w="881" w:type="dxa"/>
            <w:vAlign w:val="bottom"/>
          </w:tcPr>
          <w:p w14:paraId="27ACD867" w14:textId="06AE54C8"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$2,689</w:t>
            </w:r>
          </w:p>
        </w:tc>
        <w:tc>
          <w:tcPr>
            <w:tcW w:w="881" w:type="dxa"/>
            <w:vAlign w:val="bottom"/>
          </w:tcPr>
          <w:p w14:paraId="2CF6B4F8" w14:textId="6BF051B0"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$2,785</w:t>
            </w:r>
          </w:p>
        </w:tc>
        <w:tc>
          <w:tcPr>
            <w:tcW w:w="883" w:type="dxa"/>
            <w:gridSpan w:val="2"/>
            <w:vAlign w:val="bottom"/>
          </w:tcPr>
          <w:p w14:paraId="0F8967DC" w14:textId="6914674E"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$2,993</w:t>
            </w:r>
          </w:p>
        </w:tc>
      </w:tr>
      <w:tr w:rsidR="00BA390C" w:rsidRPr="00D97CFF" w14:paraId="58F08CE3" w14:textId="77777777" w:rsidTr="221024E1">
        <w:tc>
          <w:tcPr>
            <w:tcW w:w="1397" w:type="dxa"/>
            <w:vAlign w:val="center"/>
          </w:tcPr>
          <w:p w14:paraId="57BFAB10" w14:textId="77777777" w:rsidR="00BA390C"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Mod 7/8</w:t>
            </w:r>
          </w:p>
        </w:tc>
        <w:tc>
          <w:tcPr>
            <w:tcW w:w="881" w:type="dxa"/>
            <w:vAlign w:val="bottom"/>
          </w:tcPr>
          <w:p w14:paraId="6F127A73" w14:textId="061E5C42"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$2,119</w:t>
            </w:r>
          </w:p>
        </w:tc>
        <w:tc>
          <w:tcPr>
            <w:tcW w:w="882" w:type="dxa"/>
            <w:vAlign w:val="bottom"/>
          </w:tcPr>
          <w:p w14:paraId="32F06E5C" w14:textId="296B0036"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$2,183</w:t>
            </w:r>
          </w:p>
        </w:tc>
        <w:tc>
          <w:tcPr>
            <w:tcW w:w="883" w:type="dxa"/>
            <w:vAlign w:val="bottom"/>
          </w:tcPr>
          <w:p w14:paraId="4CC69E81" w14:textId="0CCB9D7F"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$2,270</w:t>
            </w:r>
          </w:p>
        </w:tc>
        <w:tc>
          <w:tcPr>
            <w:tcW w:w="881" w:type="dxa"/>
            <w:vAlign w:val="bottom"/>
          </w:tcPr>
          <w:p w14:paraId="7ABBA7F5" w14:textId="2DCFC5BA"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$2,339</w:t>
            </w:r>
          </w:p>
        </w:tc>
        <w:tc>
          <w:tcPr>
            <w:tcW w:w="887" w:type="dxa"/>
            <w:vAlign w:val="bottom"/>
          </w:tcPr>
          <w:p w14:paraId="0C274DD4" w14:textId="5744A59D"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$2,410</w:t>
            </w:r>
          </w:p>
        </w:tc>
        <w:tc>
          <w:tcPr>
            <w:tcW w:w="881" w:type="dxa"/>
            <w:vAlign w:val="bottom"/>
          </w:tcPr>
          <w:p w14:paraId="5AE1802D" w14:textId="2F3E634D"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$2,482</w:t>
            </w:r>
          </w:p>
        </w:tc>
        <w:tc>
          <w:tcPr>
            <w:tcW w:w="881" w:type="dxa"/>
            <w:vAlign w:val="bottom"/>
          </w:tcPr>
          <w:p w14:paraId="17FF271A" w14:textId="14C43B23"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$2,571</w:t>
            </w:r>
          </w:p>
        </w:tc>
        <w:tc>
          <w:tcPr>
            <w:tcW w:w="883" w:type="dxa"/>
            <w:gridSpan w:val="2"/>
            <w:vAlign w:val="bottom"/>
          </w:tcPr>
          <w:p w14:paraId="328BC160" w14:textId="4C68AF02"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$2,763</w:t>
            </w:r>
          </w:p>
        </w:tc>
      </w:tr>
      <w:tr w:rsidR="00BA390C" w:rsidRPr="00D97CFF" w14:paraId="6DBB9A58" w14:textId="77777777" w:rsidTr="221024E1">
        <w:tc>
          <w:tcPr>
            <w:tcW w:w="1397" w:type="dxa"/>
            <w:shd w:val="clear" w:color="auto" w:fill="BFBFBF" w:themeFill="background1" w:themeFillShade="BF"/>
            <w:vAlign w:val="center"/>
          </w:tcPr>
          <w:p w14:paraId="1F59C851" w14:textId="77777777" w:rsidR="00BA390C" w:rsidRPr="00D97CFF" w:rsidRDefault="00BA390C" w:rsidP="00D97CFF">
            <w:pPr>
              <w:spacing w:after="0" w:line="240" w:lineRule="auto"/>
              <w:rPr>
                <w:rFonts w:ascii="Times New Roman" w:eastAsia="Times New Roman" w:hAnsi="Times New Roman" w:cs="Times New Roman"/>
                <w:sz w:val="16"/>
                <w:szCs w:val="16"/>
              </w:rPr>
            </w:pPr>
          </w:p>
        </w:tc>
        <w:tc>
          <w:tcPr>
            <w:tcW w:w="881" w:type="dxa"/>
            <w:shd w:val="clear" w:color="auto" w:fill="BFBFBF" w:themeFill="background1" w:themeFillShade="BF"/>
            <w:vAlign w:val="center"/>
          </w:tcPr>
          <w:p w14:paraId="52669BD3"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2" w:type="dxa"/>
            <w:shd w:val="clear" w:color="auto" w:fill="BFBFBF" w:themeFill="background1" w:themeFillShade="BF"/>
            <w:vAlign w:val="center"/>
          </w:tcPr>
          <w:p w14:paraId="4574C3AC"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3" w:type="dxa"/>
            <w:shd w:val="clear" w:color="auto" w:fill="BFBFBF" w:themeFill="background1" w:themeFillShade="BF"/>
            <w:vAlign w:val="center"/>
          </w:tcPr>
          <w:p w14:paraId="2B83650B"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1" w:type="dxa"/>
            <w:shd w:val="clear" w:color="auto" w:fill="BFBFBF" w:themeFill="background1" w:themeFillShade="BF"/>
            <w:vAlign w:val="center"/>
          </w:tcPr>
          <w:p w14:paraId="6AC81C61"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7" w:type="dxa"/>
            <w:shd w:val="clear" w:color="auto" w:fill="BFBFBF" w:themeFill="background1" w:themeFillShade="BF"/>
            <w:vAlign w:val="center"/>
          </w:tcPr>
          <w:p w14:paraId="19F596B9"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1" w:type="dxa"/>
            <w:shd w:val="clear" w:color="auto" w:fill="BFBFBF" w:themeFill="background1" w:themeFillShade="BF"/>
            <w:vAlign w:val="center"/>
          </w:tcPr>
          <w:p w14:paraId="7DA3F6D1"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1" w:type="dxa"/>
            <w:shd w:val="clear" w:color="auto" w:fill="BFBFBF" w:themeFill="background1" w:themeFillShade="BF"/>
            <w:vAlign w:val="center"/>
          </w:tcPr>
          <w:p w14:paraId="1640B84C"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3" w:type="dxa"/>
            <w:gridSpan w:val="2"/>
            <w:shd w:val="clear" w:color="auto" w:fill="BFBFBF" w:themeFill="background1" w:themeFillShade="BF"/>
            <w:vAlign w:val="center"/>
          </w:tcPr>
          <w:p w14:paraId="4BEB0590"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r>
      <w:tr w:rsidR="00BA390C" w:rsidRPr="00D97CFF" w14:paraId="47D6AAB6" w14:textId="77777777" w:rsidTr="221024E1">
        <w:tc>
          <w:tcPr>
            <w:tcW w:w="1397" w:type="dxa"/>
            <w:vAlign w:val="center"/>
          </w:tcPr>
          <w:p w14:paraId="511D13DC" w14:textId="77777777" w:rsidR="00BA390C" w:rsidRPr="00D97CFF" w:rsidRDefault="221024E1" w:rsidP="221024E1">
            <w:pPr>
              <w:spacing w:after="0" w:line="240" w:lineRule="auto"/>
              <w:rPr>
                <w:rFonts w:ascii="Times New Roman" w:eastAsia="Times New Roman" w:hAnsi="Times New Roman" w:cs="Times New Roman"/>
                <w:sz w:val="16"/>
                <w:szCs w:val="16"/>
                <w:u w:val="single"/>
              </w:rPr>
            </w:pPr>
            <w:r w:rsidRPr="221024E1">
              <w:rPr>
                <w:rFonts w:ascii="Times New Roman" w:eastAsia="Times New Roman" w:hAnsi="Times New Roman" w:cs="Times New Roman"/>
                <w:sz w:val="16"/>
                <w:szCs w:val="16"/>
                <w:u w:val="single"/>
              </w:rPr>
              <w:t>Group 4</w:t>
            </w:r>
          </w:p>
        </w:tc>
        <w:tc>
          <w:tcPr>
            <w:tcW w:w="881" w:type="dxa"/>
            <w:vAlign w:val="center"/>
          </w:tcPr>
          <w:p w14:paraId="638FBC5B"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2" w:type="dxa"/>
            <w:vAlign w:val="center"/>
          </w:tcPr>
          <w:p w14:paraId="1C39DC4E"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3" w:type="dxa"/>
            <w:vAlign w:val="center"/>
          </w:tcPr>
          <w:p w14:paraId="72C56FBA"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1" w:type="dxa"/>
            <w:vAlign w:val="center"/>
          </w:tcPr>
          <w:p w14:paraId="1B5C3925"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7" w:type="dxa"/>
            <w:vAlign w:val="center"/>
          </w:tcPr>
          <w:p w14:paraId="3C08FC9C"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1" w:type="dxa"/>
            <w:vAlign w:val="center"/>
          </w:tcPr>
          <w:p w14:paraId="3FCFC10B"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1" w:type="dxa"/>
            <w:vAlign w:val="center"/>
          </w:tcPr>
          <w:p w14:paraId="202D8AB4"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3" w:type="dxa"/>
            <w:gridSpan w:val="2"/>
            <w:vAlign w:val="center"/>
          </w:tcPr>
          <w:p w14:paraId="0E2EEEB7"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r>
      <w:tr w:rsidR="00BA390C" w:rsidRPr="00D97CFF" w14:paraId="5B4568D8" w14:textId="77777777" w:rsidTr="221024E1">
        <w:tc>
          <w:tcPr>
            <w:tcW w:w="1397" w:type="dxa"/>
            <w:vAlign w:val="center"/>
          </w:tcPr>
          <w:p w14:paraId="115FDC1D" w14:textId="77777777" w:rsidR="00BA390C"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Varsity</w:t>
            </w:r>
          </w:p>
        </w:tc>
        <w:tc>
          <w:tcPr>
            <w:tcW w:w="881" w:type="dxa"/>
            <w:vAlign w:val="bottom"/>
          </w:tcPr>
          <w:p w14:paraId="258C0FC4" w14:textId="2BDC13F4"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$3,311</w:t>
            </w:r>
          </w:p>
        </w:tc>
        <w:tc>
          <w:tcPr>
            <w:tcW w:w="882" w:type="dxa"/>
            <w:vAlign w:val="bottom"/>
          </w:tcPr>
          <w:p w14:paraId="094593C5" w14:textId="665367DD"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$3,411</w:t>
            </w:r>
          </w:p>
        </w:tc>
        <w:tc>
          <w:tcPr>
            <w:tcW w:w="883" w:type="dxa"/>
            <w:vAlign w:val="bottom"/>
          </w:tcPr>
          <w:p w14:paraId="4D429D92" w14:textId="16E9B170"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$3,547</w:t>
            </w:r>
          </w:p>
        </w:tc>
        <w:tc>
          <w:tcPr>
            <w:tcW w:w="881" w:type="dxa"/>
            <w:vAlign w:val="bottom"/>
          </w:tcPr>
          <w:p w14:paraId="0FA3BBF0" w14:textId="6BF2240E"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$3,655</w:t>
            </w:r>
          </w:p>
        </w:tc>
        <w:tc>
          <w:tcPr>
            <w:tcW w:w="887" w:type="dxa"/>
            <w:vAlign w:val="bottom"/>
          </w:tcPr>
          <w:p w14:paraId="176DAE1F" w14:textId="0A3C5843"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$3,766</w:t>
            </w:r>
          </w:p>
        </w:tc>
        <w:tc>
          <w:tcPr>
            <w:tcW w:w="881" w:type="dxa"/>
            <w:vAlign w:val="bottom"/>
          </w:tcPr>
          <w:p w14:paraId="65BD9D1F" w14:textId="134B6847"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$3,878</w:t>
            </w:r>
          </w:p>
        </w:tc>
        <w:tc>
          <w:tcPr>
            <w:tcW w:w="881" w:type="dxa"/>
            <w:vAlign w:val="bottom"/>
          </w:tcPr>
          <w:p w14:paraId="3641A181" w14:textId="5621AD16"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$4,017</w:t>
            </w:r>
          </w:p>
        </w:tc>
        <w:tc>
          <w:tcPr>
            <w:tcW w:w="883" w:type="dxa"/>
            <w:gridSpan w:val="2"/>
            <w:vAlign w:val="bottom"/>
          </w:tcPr>
          <w:p w14:paraId="0EDD9347" w14:textId="68BD0000"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$4,317</w:t>
            </w:r>
          </w:p>
        </w:tc>
      </w:tr>
      <w:tr w:rsidR="00BA390C" w:rsidRPr="00D97CFF" w14:paraId="6D8AD8DA" w14:textId="77777777" w:rsidTr="221024E1">
        <w:tc>
          <w:tcPr>
            <w:tcW w:w="1397" w:type="dxa"/>
            <w:vAlign w:val="center"/>
          </w:tcPr>
          <w:p w14:paraId="10D41404" w14:textId="77777777" w:rsidR="00BA390C"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JV</w:t>
            </w:r>
          </w:p>
        </w:tc>
        <w:tc>
          <w:tcPr>
            <w:tcW w:w="881" w:type="dxa"/>
            <w:vAlign w:val="bottom"/>
          </w:tcPr>
          <w:p w14:paraId="3310A65C" w14:textId="217D84B6"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$2,483</w:t>
            </w:r>
          </w:p>
        </w:tc>
        <w:tc>
          <w:tcPr>
            <w:tcW w:w="882" w:type="dxa"/>
            <w:vAlign w:val="bottom"/>
          </w:tcPr>
          <w:p w14:paraId="20CAE726" w14:textId="5DF81FD7"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$2,558</w:t>
            </w:r>
          </w:p>
        </w:tc>
        <w:tc>
          <w:tcPr>
            <w:tcW w:w="883" w:type="dxa"/>
            <w:vAlign w:val="bottom"/>
          </w:tcPr>
          <w:p w14:paraId="23125A79" w14:textId="452DDE0A"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$2,660</w:t>
            </w:r>
          </w:p>
        </w:tc>
        <w:tc>
          <w:tcPr>
            <w:tcW w:w="881" w:type="dxa"/>
            <w:vAlign w:val="bottom"/>
          </w:tcPr>
          <w:p w14:paraId="12259A3E" w14:textId="6112AF84"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$2,741</w:t>
            </w:r>
          </w:p>
        </w:tc>
        <w:tc>
          <w:tcPr>
            <w:tcW w:w="887" w:type="dxa"/>
            <w:vAlign w:val="bottom"/>
          </w:tcPr>
          <w:p w14:paraId="479AFE89" w14:textId="623FFC1D"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$2,825</w:t>
            </w:r>
          </w:p>
        </w:tc>
        <w:tc>
          <w:tcPr>
            <w:tcW w:w="881" w:type="dxa"/>
            <w:vAlign w:val="bottom"/>
          </w:tcPr>
          <w:p w14:paraId="2023A896" w14:textId="666AB3E0"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$2,909</w:t>
            </w:r>
          </w:p>
        </w:tc>
        <w:tc>
          <w:tcPr>
            <w:tcW w:w="881" w:type="dxa"/>
            <w:vAlign w:val="bottom"/>
          </w:tcPr>
          <w:p w14:paraId="13073BAA" w14:textId="20C0A01B"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$3,013</w:t>
            </w:r>
          </w:p>
        </w:tc>
        <w:tc>
          <w:tcPr>
            <w:tcW w:w="883" w:type="dxa"/>
            <w:gridSpan w:val="2"/>
            <w:vAlign w:val="bottom"/>
          </w:tcPr>
          <w:p w14:paraId="1788B2F1" w14:textId="3AF5D8E8"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$3,238</w:t>
            </w:r>
          </w:p>
        </w:tc>
      </w:tr>
      <w:tr w:rsidR="00BA390C" w:rsidRPr="00D97CFF" w14:paraId="2FA44962" w14:textId="77777777" w:rsidTr="221024E1">
        <w:tc>
          <w:tcPr>
            <w:tcW w:w="1397" w:type="dxa"/>
            <w:vAlign w:val="center"/>
          </w:tcPr>
          <w:p w14:paraId="02AE1637" w14:textId="77777777" w:rsidR="00BA390C"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ModA-Prgm Asst</w:t>
            </w:r>
          </w:p>
        </w:tc>
        <w:tc>
          <w:tcPr>
            <w:tcW w:w="881" w:type="dxa"/>
            <w:vAlign w:val="bottom"/>
          </w:tcPr>
          <w:p w14:paraId="6B96E88F" w14:textId="7F116349"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$2,152</w:t>
            </w:r>
          </w:p>
        </w:tc>
        <w:tc>
          <w:tcPr>
            <w:tcW w:w="882" w:type="dxa"/>
            <w:vAlign w:val="bottom"/>
          </w:tcPr>
          <w:p w14:paraId="1764B914" w14:textId="77B71BD8"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$2,217</w:t>
            </w:r>
          </w:p>
        </w:tc>
        <w:tc>
          <w:tcPr>
            <w:tcW w:w="883" w:type="dxa"/>
            <w:vAlign w:val="bottom"/>
          </w:tcPr>
          <w:p w14:paraId="0E1CF9E1" w14:textId="0A5A0506"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$2,306</w:t>
            </w:r>
          </w:p>
        </w:tc>
        <w:tc>
          <w:tcPr>
            <w:tcW w:w="881" w:type="dxa"/>
            <w:vAlign w:val="bottom"/>
          </w:tcPr>
          <w:p w14:paraId="08AAD667" w14:textId="46031701"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$2,376</w:t>
            </w:r>
          </w:p>
        </w:tc>
        <w:tc>
          <w:tcPr>
            <w:tcW w:w="887" w:type="dxa"/>
            <w:vAlign w:val="bottom"/>
          </w:tcPr>
          <w:p w14:paraId="1CEFE099" w14:textId="45D11017"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$2,448</w:t>
            </w:r>
          </w:p>
        </w:tc>
        <w:tc>
          <w:tcPr>
            <w:tcW w:w="881" w:type="dxa"/>
            <w:vAlign w:val="bottom"/>
          </w:tcPr>
          <w:p w14:paraId="39880362" w14:textId="73CD8C63"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$2,521</w:t>
            </w:r>
          </w:p>
        </w:tc>
        <w:tc>
          <w:tcPr>
            <w:tcW w:w="881" w:type="dxa"/>
            <w:vAlign w:val="bottom"/>
          </w:tcPr>
          <w:p w14:paraId="31F68A1D" w14:textId="3531CD16"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$2,611</w:t>
            </w:r>
          </w:p>
        </w:tc>
        <w:tc>
          <w:tcPr>
            <w:tcW w:w="883" w:type="dxa"/>
            <w:gridSpan w:val="2"/>
            <w:vAlign w:val="bottom"/>
          </w:tcPr>
          <w:p w14:paraId="5A1D4743" w14:textId="4DC2282B"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$2,806</w:t>
            </w:r>
          </w:p>
        </w:tc>
      </w:tr>
      <w:tr w:rsidR="00BA390C" w:rsidRPr="00D97CFF" w14:paraId="6F48A70D" w14:textId="77777777" w:rsidTr="221024E1">
        <w:tc>
          <w:tcPr>
            <w:tcW w:w="1397" w:type="dxa"/>
            <w:vAlign w:val="center"/>
          </w:tcPr>
          <w:p w14:paraId="4CA00DFE" w14:textId="77777777" w:rsidR="00BA390C"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Mod 7/8</w:t>
            </w:r>
          </w:p>
        </w:tc>
        <w:tc>
          <w:tcPr>
            <w:tcW w:w="881" w:type="dxa"/>
            <w:vAlign w:val="bottom"/>
          </w:tcPr>
          <w:p w14:paraId="33459780" w14:textId="0A30D392"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$1,987</w:t>
            </w:r>
          </w:p>
        </w:tc>
        <w:tc>
          <w:tcPr>
            <w:tcW w:w="882" w:type="dxa"/>
            <w:vAlign w:val="bottom"/>
          </w:tcPr>
          <w:p w14:paraId="0FD1D541" w14:textId="11A56A0D"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$2,047</w:t>
            </w:r>
          </w:p>
        </w:tc>
        <w:tc>
          <w:tcPr>
            <w:tcW w:w="883" w:type="dxa"/>
            <w:vAlign w:val="bottom"/>
          </w:tcPr>
          <w:p w14:paraId="7FEEEA96" w14:textId="2D2712F3"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$2,128</w:t>
            </w:r>
          </w:p>
        </w:tc>
        <w:tc>
          <w:tcPr>
            <w:tcW w:w="881" w:type="dxa"/>
            <w:vAlign w:val="bottom"/>
          </w:tcPr>
          <w:p w14:paraId="0BAA83BE" w14:textId="03F81E3E"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$2,193</w:t>
            </w:r>
          </w:p>
        </w:tc>
        <w:tc>
          <w:tcPr>
            <w:tcW w:w="887" w:type="dxa"/>
            <w:vAlign w:val="bottom"/>
          </w:tcPr>
          <w:p w14:paraId="278CBE42" w14:textId="61AB5D14"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$2,260</w:t>
            </w:r>
          </w:p>
        </w:tc>
        <w:tc>
          <w:tcPr>
            <w:tcW w:w="881" w:type="dxa"/>
            <w:vAlign w:val="bottom"/>
          </w:tcPr>
          <w:p w14:paraId="5D6BA039" w14:textId="62B8FAE6"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$2,327</w:t>
            </w:r>
          </w:p>
        </w:tc>
        <w:tc>
          <w:tcPr>
            <w:tcW w:w="881" w:type="dxa"/>
            <w:vAlign w:val="bottom"/>
          </w:tcPr>
          <w:p w14:paraId="04EE9808" w14:textId="1C8DBAF1"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$2,410</w:t>
            </w:r>
          </w:p>
        </w:tc>
        <w:tc>
          <w:tcPr>
            <w:tcW w:w="883" w:type="dxa"/>
            <w:gridSpan w:val="2"/>
            <w:vAlign w:val="bottom"/>
          </w:tcPr>
          <w:p w14:paraId="504B1EE8" w14:textId="10687E33"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$2,590</w:t>
            </w:r>
          </w:p>
        </w:tc>
      </w:tr>
      <w:tr w:rsidR="00BA390C" w:rsidRPr="00D97CFF" w14:paraId="25EBBC44" w14:textId="77777777" w:rsidTr="221024E1">
        <w:tc>
          <w:tcPr>
            <w:tcW w:w="1397" w:type="dxa"/>
            <w:shd w:val="clear" w:color="auto" w:fill="BFBFBF" w:themeFill="background1" w:themeFillShade="BF"/>
            <w:vAlign w:val="center"/>
          </w:tcPr>
          <w:p w14:paraId="513D94EF" w14:textId="77777777" w:rsidR="00BA390C" w:rsidRPr="00D97CFF" w:rsidRDefault="00BA390C" w:rsidP="00D97CFF">
            <w:pPr>
              <w:spacing w:after="0" w:line="240" w:lineRule="auto"/>
              <w:rPr>
                <w:rFonts w:ascii="Times New Roman" w:eastAsia="Times New Roman" w:hAnsi="Times New Roman" w:cs="Times New Roman"/>
                <w:sz w:val="16"/>
                <w:szCs w:val="16"/>
              </w:rPr>
            </w:pPr>
          </w:p>
        </w:tc>
        <w:tc>
          <w:tcPr>
            <w:tcW w:w="881" w:type="dxa"/>
            <w:shd w:val="clear" w:color="auto" w:fill="BFBFBF" w:themeFill="background1" w:themeFillShade="BF"/>
            <w:vAlign w:val="center"/>
          </w:tcPr>
          <w:p w14:paraId="42876E5D"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2" w:type="dxa"/>
            <w:shd w:val="clear" w:color="auto" w:fill="BFBFBF" w:themeFill="background1" w:themeFillShade="BF"/>
            <w:vAlign w:val="center"/>
          </w:tcPr>
          <w:p w14:paraId="60A1C1F2"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3" w:type="dxa"/>
            <w:shd w:val="clear" w:color="auto" w:fill="BFBFBF" w:themeFill="background1" w:themeFillShade="BF"/>
            <w:vAlign w:val="center"/>
          </w:tcPr>
          <w:p w14:paraId="389A4ACA"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1" w:type="dxa"/>
            <w:shd w:val="clear" w:color="auto" w:fill="BFBFBF" w:themeFill="background1" w:themeFillShade="BF"/>
            <w:vAlign w:val="center"/>
          </w:tcPr>
          <w:p w14:paraId="1233F41D"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7" w:type="dxa"/>
            <w:shd w:val="clear" w:color="auto" w:fill="BFBFBF" w:themeFill="background1" w:themeFillShade="BF"/>
            <w:vAlign w:val="center"/>
          </w:tcPr>
          <w:p w14:paraId="6E28B002"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1" w:type="dxa"/>
            <w:shd w:val="clear" w:color="auto" w:fill="BFBFBF" w:themeFill="background1" w:themeFillShade="BF"/>
            <w:vAlign w:val="center"/>
          </w:tcPr>
          <w:p w14:paraId="29F534C3"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1" w:type="dxa"/>
            <w:shd w:val="clear" w:color="auto" w:fill="BFBFBF" w:themeFill="background1" w:themeFillShade="BF"/>
            <w:vAlign w:val="center"/>
          </w:tcPr>
          <w:p w14:paraId="3EF5F661"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3" w:type="dxa"/>
            <w:gridSpan w:val="2"/>
            <w:shd w:val="clear" w:color="auto" w:fill="BFBFBF" w:themeFill="background1" w:themeFillShade="BF"/>
            <w:vAlign w:val="center"/>
          </w:tcPr>
          <w:p w14:paraId="7CF9C366"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r>
      <w:tr w:rsidR="00BA390C" w:rsidRPr="00D97CFF" w14:paraId="6BC7ECEE" w14:textId="77777777" w:rsidTr="221024E1">
        <w:tc>
          <w:tcPr>
            <w:tcW w:w="1397" w:type="dxa"/>
            <w:vAlign w:val="center"/>
          </w:tcPr>
          <w:p w14:paraId="5FA23725" w14:textId="77777777" w:rsidR="00BA390C" w:rsidRPr="00D97CFF" w:rsidRDefault="221024E1" w:rsidP="221024E1">
            <w:pPr>
              <w:spacing w:after="0" w:line="240" w:lineRule="auto"/>
              <w:rPr>
                <w:rFonts w:ascii="Times New Roman" w:eastAsia="Times New Roman" w:hAnsi="Times New Roman" w:cs="Times New Roman"/>
                <w:sz w:val="16"/>
                <w:szCs w:val="16"/>
                <w:u w:val="single"/>
              </w:rPr>
            </w:pPr>
            <w:r w:rsidRPr="221024E1">
              <w:rPr>
                <w:rFonts w:ascii="Times New Roman" w:eastAsia="Times New Roman" w:hAnsi="Times New Roman" w:cs="Times New Roman"/>
                <w:sz w:val="16"/>
                <w:szCs w:val="16"/>
                <w:u w:val="single"/>
              </w:rPr>
              <w:t>Group 5</w:t>
            </w:r>
          </w:p>
        </w:tc>
        <w:tc>
          <w:tcPr>
            <w:tcW w:w="881" w:type="dxa"/>
            <w:vAlign w:val="center"/>
          </w:tcPr>
          <w:p w14:paraId="6D2A7A5A"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2" w:type="dxa"/>
            <w:vAlign w:val="center"/>
          </w:tcPr>
          <w:p w14:paraId="11A4CED3"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3" w:type="dxa"/>
            <w:vAlign w:val="center"/>
          </w:tcPr>
          <w:p w14:paraId="7A9F3F81"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1" w:type="dxa"/>
            <w:vAlign w:val="center"/>
          </w:tcPr>
          <w:p w14:paraId="4A54234F"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7" w:type="dxa"/>
            <w:vAlign w:val="center"/>
          </w:tcPr>
          <w:p w14:paraId="18DB79D3"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1" w:type="dxa"/>
            <w:vAlign w:val="center"/>
          </w:tcPr>
          <w:p w14:paraId="36DD4B40"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1" w:type="dxa"/>
            <w:vAlign w:val="center"/>
          </w:tcPr>
          <w:p w14:paraId="629CA78C"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3" w:type="dxa"/>
            <w:gridSpan w:val="2"/>
            <w:vAlign w:val="center"/>
          </w:tcPr>
          <w:p w14:paraId="2ED482C6"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r>
      <w:tr w:rsidR="00BA390C" w:rsidRPr="00D97CFF" w14:paraId="125448A4" w14:textId="77777777" w:rsidTr="221024E1">
        <w:tc>
          <w:tcPr>
            <w:tcW w:w="1397" w:type="dxa"/>
            <w:vAlign w:val="center"/>
          </w:tcPr>
          <w:p w14:paraId="6FD96A68" w14:textId="77777777" w:rsidR="00BA390C"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Varsity</w:t>
            </w:r>
          </w:p>
        </w:tc>
        <w:tc>
          <w:tcPr>
            <w:tcW w:w="881" w:type="dxa"/>
            <w:vAlign w:val="bottom"/>
          </w:tcPr>
          <w:p w14:paraId="02D4130B" w14:textId="6BB44063"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$2,870</w:t>
            </w:r>
          </w:p>
        </w:tc>
        <w:tc>
          <w:tcPr>
            <w:tcW w:w="882" w:type="dxa"/>
            <w:vAlign w:val="bottom"/>
          </w:tcPr>
          <w:p w14:paraId="1CEB38D5" w14:textId="79304793"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$2,956</w:t>
            </w:r>
          </w:p>
        </w:tc>
        <w:tc>
          <w:tcPr>
            <w:tcW w:w="883" w:type="dxa"/>
            <w:vAlign w:val="bottom"/>
          </w:tcPr>
          <w:p w14:paraId="06F000D4" w14:textId="6A5D828B"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$3,074</w:t>
            </w:r>
          </w:p>
        </w:tc>
        <w:tc>
          <w:tcPr>
            <w:tcW w:w="881" w:type="dxa"/>
            <w:vAlign w:val="bottom"/>
          </w:tcPr>
          <w:p w14:paraId="405C6709" w14:textId="014414C5"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$3,168</w:t>
            </w:r>
          </w:p>
        </w:tc>
        <w:tc>
          <w:tcPr>
            <w:tcW w:w="887" w:type="dxa"/>
            <w:vAlign w:val="bottom"/>
          </w:tcPr>
          <w:p w14:paraId="33E98994" w14:textId="6C57B20E"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$3,264</w:t>
            </w:r>
          </w:p>
        </w:tc>
        <w:tc>
          <w:tcPr>
            <w:tcW w:w="881" w:type="dxa"/>
            <w:vAlign w:val="bottom"/>
          </w:tcPr>
          <w:p w14:paraId="214FCD48" w14:textId="45AAE7EA"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$3,361</w:t>
            </w:r>
          </w:p>
        </w:tc>
        <w:tc>
          <w:tcPr>
            <w:tcW w:w="881" w:type="dxa"/>
            <w:vAlign w:val="bottom"/>
          </w:tcPr>
          <w:p w14:paraId="0D8306D2" w14:textId="5042808E"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$3,481</w:t>
            </w:r>
          </w:p>
        </w:tc>
        <w:tc>
          <w:tcPr>
            <w:tcW w:w="883" w:type="dxa"/>
            <w:gridSpan w:val="2"/>
            <w:vAlign w:val="bottom"/>
          </w:tcPr>
          <w:p w14:paraId="76A95A96" w14:textId="270B02A6"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$3,742</w:t>
            </w:r>
          </w:p>
        </w:tc>
      </w:tr>
      <w:tr w:rsidR="00BA390C" w:rsidRPr="00D97CFF" w14:paraId="77C9B598" w14:textId="77777777" w:rsidTr="221024E1">
        <w:tc>
          <w:tcPr>
            <w:tcW w:w="1397" w:type="dxa"/>
            <w:vAlign w:val="center"/>
          </w:tcPr>
          <w:p w14:paraId="46736E88" w14:textId="77777777" w:rsidR="00BA390C"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JV</w:t>
            </w:r>
          </w:p>
        </w:tc>
        <w:tc>
          <w:tcPr>
            <w:tcW w:w="881" w:type="dxa"/>
            <w:vAlign w:val="bottom"/>
          </w:tcPr>
          <w:p w14:paraId="55641EA9" w14:textId="5217FF73"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$2,153</w:t>
            </w:r>
          </w:p>
        </w:tc>
        <w:tc>
          <w:tcPr>
            <w:tcW w:w="882" w:type="dxa"/>
            <w:vAlign w:val="bottom"/>
          </w:tcPr>
          <w:p w14:paraId="7CF92FA1" w14:textId="57F16697"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$2,217</w:t>
            </w:r>
          </w:p>
        </w:tc>
        <w:tc>
          <w:tcPr>
            <w:tcW w:w="883" w:type="dxa"/>
            <w:vAlign w:val="bottom"/>
          </w:tcPr>
          <w:p w14:paraId="7EA52573" w14:textId="19516E19"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$2,306</w:t>
            </w:r>
          </w:p>
        </w:tc>
        <w:tc>
          <w:tcPr>
            <w:tcW w:w="881" w:type="dxa"/>
            <w:vAlign w:val="bottom"/>
          </w:tcPr>
          <w:p w14:paraId="209AB79F" w14:textId="74AB2AE8"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$2,376</w:t>
            </w:r>
          </w:p>
        </w:tc>
        <w:tc>
          <w:tcPr>
            <w:tcW w:w="887" w:type="dxa"/>
            <w:vAlign w:val="bottom"/>
          </w:tcPr>
          <w:p w14:paraId="6A831890" w14:textId="61C68B7B"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$2,448</w:t>
            </w:r>
          </w:p>
        </w:tc>
        <w:tc>
          <w:tcPr>
            <w:tcW w:w="881" w:type="dxa"/>
            <w:vAlign w:val="bottom"/>
          </w:tcPr>
          <w:p w14:paraId="4252494B" w14:textId="2B313483"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$2,521</w:t>
            </w:r>
          </w:p>
        </w:tc>
        <w:tc>
          <w:tcPr>
            <w:tcW w:w="881" w:type="dxa"/>
            <w:vAlign w:val="bottom"/>
          </w:tcPr>
          <w:p w14:paraId="69D29B2F" w14:textId="5162AE6F"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$2,611</w:t>
            </w:r>
          </w:p>
        </w:tc>
        <w:tc>
          <w:tcPr>
            <w:tcW w:w="883" w:type="dxa"/>
            <w:gridSpan w:val="2"/>
            <w:vAlign w:val="bottom"/>
          </w:tcPr>
          <w:p w14:paraId="4F984B37" w14:textId="69105C32"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$2,807</w:t>
            </w:r>
          </w:p>
        </w:tc>
      </w:tr>
      <w:tr w:rsidR="00BA390C" w:rsidRPr="00D97CFF" w14:paraId="606C95C0" w14:textId="77777777" w:rsidTr="221024E1">
        <w:tc>
          <w:tcPr>
            <w:tcW w:w="1397" w:type="dxa"/>
            <w:vAlign w:val="center"/>
          </w:tcPr>
          <w:p w14:paraId="10487E3C" w14:textId="77777777" w:rsidR="00BA390C"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ModA-Prgm Asst</w:t>
            </w:r>
          </w:p>
        </w:tc>
        <w:tc>
          <w:tcPr>
            <w:tcW w:w="881" w:type="dxa"/>
            <w:vAlign w:val="bottom"/>
          </w:tcPr>
          <w:p w14:paraId="481F7A92" w14:textId="2CAF8740"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$1,866</w:t>
            </w:r>
          </w:p>
        </w:tc>
        <w:tc>
          <w:tcPr>
            <w:tcW w:w="882" w:type="dxa"/>
            <w:vAlign w:val="bottom"/>
          </w:tcPr>
          <w:p w14:paraId="7AAE0468" w14:textId="2C8D6F20"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$1,921</w:t>
            </w:r>
          </w:p>
        </w:tc>
        <w:tc>
          <w:tcPr>
            <w:tcW w:w="883" w:type="dxa"/>
            <w:vAlign w:val="bottom"/>
          </w:tcPr>
          <w:p w14:paraId="00EC1407" w14:textId="41A0D178"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$1,998</w:t>
            </w:r>
          </w:p>
        </w:tc>
        <w:tc>
          <w:tcPr>
            <w:tcW w:w="881" w:type="dxa"/>
            <w:vAlign w:val="bottom"/>
          </w:tcPr>
          <w:p w14:paraId="7BC908F6" w14:textId="39718EA5"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$2,059</w:t>
            </w:r>
          </w:p>
        </w:tc>
        <w:tc>
          <w:tcPr>
            <w:tcW w:w="887" w:type="dxa"/>
            <w:vAlign w:val="bottom"/>
          </w:tcPr>
          <w:p w14:paraId="6A69BCF4" w14:textId="6AE72EC1"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$2,122</w:t>
            </w:r>
          </w:p>
        </w:tc>
        <w:tc>
          <w:tcPr>
            <w:tcW w:w="881" w:type="dxa"/>
            <w:vAlign w:val="bottom"/>
          </w:tcPr>
          <w:p w14:paraId="7582BE1F" w14:textId="1B9C2B63"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$2,185</w:t>
            </w:r>
          </w:p>
        </w:tc>
        <w:tc>
          <w:tcPr>
            <w:tcW w:w="881" w:type="dxa"/>
            <w:vAlign w:val="bottom"/>
          </w:tcPr>
          <w:p w14:paraId="33C4912A" w14:textId="1A8ED4AE"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$2,263</w:t>
            </w:r>
          </w:p>
        </w:tc>
        <w:tc>
          <w:tcPr>
            <w:tcW w:w="883" w:type="dxa"/>
            <w:gridSpan w:val="2"/>
            <w:vAlign w:val="bottom"/>
          </w:tcPr>
          <w:p w14:paraId="1701D34C" w14:textId="343ADD3D"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$2,432</w:t>
            </w:r>
          </w:p>
        </w:tc>
      </w:tr>
      <w:tr w:rsidR="00BA390C" w:rsidRPr="00D97CFF" w14:paraId="6FF18D74" w14:textId="77777777" w:rsidTr="221024E1">
        <w:tc>
          <w:tcPr>
            <w:tcW w:w="1397" w:type="dxa"/>
            <w:vAlign w:val="center"/>
          </w:tcPr>
          <w:p w14:paraId="40B9E155" w14:textId="77777777" w:rsidR="00BA390C"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Mod 7/8</w:t>
            </w:r>
          </w:p>
        </w:tc>
        <w:tc>
          <w:tcPr>
            <w:tcW w:w="881" w:type="dxa"/>
            <w:vAlign w:val="bottom"/>
          </w:tcPr>
          <w:p w14:paraId="36065A03" w14:textId="0CB4C3FE"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$1,722</w:t>
            </w:r>
          </w:p>
        </w:tc>
        <w:tc>
          <w:tcPr>
            <w:tcW w:w="882" w:type="dxa"/>
            <w:vAlign w:val="bottom"/>
          </w:tcPr>
          <w:p w14:paraId="2CB800A7" w14:textId="6E6560F5"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$1,774</w:t>
            </w:r>
          </w:p>
        </w:tc>
        <w:tc>
          <w:tcPr>
            <w:tcW w:w="883" w:type="dxa"/>
            <w:vAlign w:val="bottom"/>
          </w:tcPr>
          <w:p w14:paraId="29FDDF29" w14:textId="00203C87"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$1,844</w:t>
            </w:r>
          </w:p>
        </w:tc>
        <w:tc>
          <w:tcPr>
            <w:tcW w:w="881" w:type="dxa"/>
            <w:vAlign w:val="bottom"/>
          </w:tcPr>
          <w:p w14:paraId="0B66EF3B" w14:textId="004611AE"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$1,901</w:t>
            </w:r>
          </w:p>
        </w:tc>
        <w:tc>
          <w:tcPr>
            <w:tcW w:w="887" w:type="dxa"/>
            <w:vAlign w:val="bottom"/>
          </w:tcPr>
          <w:p w14:paraId="06F45AEA" w14:textId="585FCD8F"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$1,958</w:t>
            </w:r>
          </w:p>
        </w:tc>
        <w:tc>
          <w:tcPr>
            <w:tcW w:w="881" w:type="dxa"/>
            <w:vAlign w:val="bottom"/>
          </w:tcPr>
          <w:p w14:paraId="67508A7D" w14:textId="2220A45C"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$2,017</w:t>
            </w:r>
          </w:p>
        </w:tc>
        <w:tc>
          <w:tcPr>
            <w:tcW w:w="881" w:type="dxa"/>
            <w:vAlign w:val="bottom"/>
          </w:tcPr>
          <w:p w14:paraId="17DDC231" w14:textId="27FE5EC6"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$2,089</w:t>
            </w:r>
          </w:p>
        </w:tc>
        <w:tc>
          <w:tcPr>
            <w:tcW w:w="883" w:type="dxa"/>
            <w:gridSpan w:val="2"/>
            <w:vAlign w:val="bottom"/>
          </w:tcPr>
          <w:p w14:paraId="316F910B" w14:textId="1A36DBBF"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$2,245</w:t>
            </w:r>
          </w:p>
        </w:tc>
      </w:tr>
      <w:tr w:rsidR="00BA390C" w:rsidRPr="00D97CFF" w14:paraId="7B1859FC" w14:textId="77777777" w:rsidTr="221024E1">
        <w:trPr>
          <w:gridAfter w:val="1"/>
          <w:wAfter w:w="6" w:type="dxa"/>
        </w:trPr>
        <w:tc>
          <w:tcPr>
            <w:tcW w:w="1397" w:type="dxa"/>
            <w:shd w:val="clear" w:color="auto" w:fill="BFBFBF" w:themeFill="background1" w:themeFillShade="BF"/>
            <w:vAlign w:val="center"/>
          </w:tcPr>
          <w:p w14:paraId="20CC7DD3" w14:textId="77777777" w:rsidR="00BA390C" w:rsidRPr="00D97CFF" w:rsidRDefault="00BA390C" w:rsidP="00D97CFF">
            <w:pPr>
              <w:spacing w:after="0" w:line="240" w:lineRule="auto"/>
              <w:rPr>
                <w:rFonts w:ascii="Times New Roman" w:eastAsia="Times New Roman" w:hAnsi="Times New Roman" w:cs="Times New Roman"/>
                <w:sz w:val="16"/>
                <w:szCs w:val="16"/>
              </w:rPr>
            </w:pPr>
          </w:p>
        </w:tc>
        <w:tc>
          <w:tcPr>
            <w:tcW w:w="881" w:type="dxa"/>
            <w:shd w:val="clear" w:color="auto" w:fill="BFBFBF" w:themeFill="background1" w:themeFillShade="BF"/>
            <w:vAlign w:val="center"/>
          </w:tcPr>
          <w:p w14:paraId="6003C3AB"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2" w:type="dxa"/>
            <w:shd w:val="clear" w:color="auto" w:fill="BFBFBF" w:themeFill="background1" w:themeFillShade="BF"/>
            <w:vAlign w:val="center"/>
          </w:tcPr>
          <w:p w14:paraId="0B7663EC"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3" w:type="dxa"/>
            <w:shd w:val="clear" w:color="auto" w:fill="BFBFBF" w:themeFill="background1" w:themeFillShade="BF"/>
            <w:vAlign w:val="center"/>
          </w:tcPr>
          <w:p w14:paraId="57E3FE52"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1" w:type="dxa"/>
            <w:shd w:val="clear" w:color="auto" w:fill="BFBFBF" w:themeFill="background1" w:themeFillShade="BF"/>
            <w:vAlign w:val="center"/>
          </w:tcPr>
          <w:p w14:paraId="60A0625C"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7" w:type="dxa"/>
            <w:shd w:val="clear" w:color="auto" w:fill="BFBFBF" w:themeFill="background1" w:themeFillShade="BF"/>
            <w:vAlign w:val="center"/>
          </w:tcPr>
          <w:p w14:paraId="03EA43B5"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1" w:type="dxa"/>
            <w:shd w:val="clear" w:color="auto" w:fill="BFBFBF" w:themeFill="background1" w:themeFillShade="BF"/>
            <w:vAlign w:val="center"/>
          </w:tcPr>
          <w:p w14:paraId="4D3439E4"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1" w:type="dxa"/>
            <w:shd w:val="clear" w:color="auto" w:fill="BFBFBF" w:themeFill="background1" w:themeFillShade="BF"/>
            <w:vAlign w:val="center"/>
          </w:tcPr>
          <w:p w14:paraId="679DB013"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77" w:type="dxa"/>
            <w:shd w:val="clear" w:color="auto" w:fill="BFBFBF" w:themeFill="background1" w:themeFillShade="BF"/>
            <w:vAlign w:val="center"/>
          </w:tcPr>
          <w:p w14:paraId="2778B759"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r>
      <w:tr w:rsidR="00BA390C" w:rsidRPr="00D97CFF" w14:paraId="7CAB85EB" w14:textId="77777777" w:rsidTr="221024E1">
        <w:trPr>
          <w:gridAfter w:val="1"/>
          <w:wAfter w:w="6" w:type="dxa"/>
        </w:trPr>
        <w:tc>
          <w:tcPr>
            <w:tcW w:w="1397" w:type="dxa"/>
            <w:vAlign w:val="center"/>
          </w:tcPr>
          <w:p w14:paraId="70410112" w14:textId="77777777" w:rsidR="00BA390C" w:rsidRPr="00D97CFF" w:rsidRDefault="221024E1" w:rsidP="221024E1">
            <w:pPr>
              <w:spacing w:after="0" w:line="240" w:lineRule="auto"/>
              <w:rPr>
                <w:rFonts w:ascii="Times New Roman" w:eastAsia="Times New Roman" w:hAnsi="Times New Roman" w:cs="Times New Roman"/>
                <w:sz w:val="16"/>
                <w:szCs w:val="16"/>
                <w:u w:val="single"/>
              </w:rPr>
            </w:pPr>
            <w:r w:rsidRPr="221024E1">
              <w:rPr>
                <w:rFonts w:ascii="Times New Roman" w:eastAsia="Times New Roman" w:hAnsi="Times New Roman" w:cs="Times New Roman"/>
                <w:sz w:val="16"/>
                <w:szCs w:val="16"/>
                <w:u w:val="single"/>
              </w:rPr>
              <w:t>Group 6</w:t>
            </w:r>
          </w:p>
        </w:tc>
        <w:tc>
          <w:tcPr>
            <w:tcW w:w="881" w:type="dxa"/>
            <w:vAlign w:val="center"/>
          </w:tcPr>
          <w:p w14:paraId="08D2F85E"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2" w:type="dxa"/>
            <w:vAlign w:val="center"/>
          </w:tcPr>
          <w:p w14:paraId="208EE61F"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3" w:type="dxa"/>
            <w:vAlign w:val="center"/>
          </w:tcPr>
          <w:p w14:paraId="251F010A"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1" w:type="dxa"/>
            <w:vAlign w:val="center"/>
          </w:tcPr>
          <w:p w14:paraId="3177A4F1"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7" w:type="dxa"/>
            <w:vAlign w:val="center"/>
          </w:tcPr>
          <w:p w14:paraId="55FF6FE4"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1" w:type="dxa"/>
            <w:vAlign w:val="center"/>
          </w:tcPr>
          <w:p w14:paraId="43745C76"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81" w:type="dxa"/>
            <w:vAlign w:val="center"/>
          </w:tcPr>
          <w:p w14:paraId="620C0484"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c>
          <w:tcPr>
            <w:tcW w:w="877" w:type="dxa"/>
            <w:vAlign w:val="center"/>
          </w:tcPr>
          <w:p w14:paraId="02161A24" w14:textId="77777777" w:rsidR="00BA390C" w:rsidRPr="00D97CFF" w:rsidRDefault="00BA390C" w:rsidP="00D97CFF">
            <w:pPr>
              <w:spacing w:after="0" w:line="240" w:lineRule="auto"/>
              <w:jc w:val="center"/>
              <w:rPr>
                <w:rFonts w:ascii="Times New Roman" w:eastAsia="Times New Roman" w:hAnsi="Times New Roman" w:cs="Times New Roman"/>
                <w:sz w:val="16"/>
                <w:szCs w:val="16"/>
              </w:rPr>
            </w:pPr>
          </w:p>
        </w:tc>
      </w:tr>
      <w:tr w:rsidR="00BA390C" w:rsidRPr="00D97CFF" w14:paraId="499D4E2D" w14:textId="77777777" w:rsidTr="221024E1">
        <w:trPr>
          <w:gridAfter w:val="1"/>
          <w:wAfter w:w="6" w:type="dxa"/>
        </w:trPr>
        <w:tc>
          <w:tcPr>
            <w:tcW w:w="1397" w:type="dxa"/>
            <w:vAlign w:val="center"/>
          </w:tcPr>
          <w:p w14:paraId="5B3D8354" w14:textId="77777777" w:rsidR="00BA390C"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Coach</w:t>
            </w:r>
          </w:p>
        </w:tc>
        <w:tc>
          <w:tcPr>
            <w:tcW w:w="881" w:type="dxa"/>
            <w:vAlign w:val="bottom"/>
          </w:tcPr>
          <w:p w14:paraId="61E40A33" w14:textId="011524A8"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$1,093</w:t>
            </w:r>
          </w:p>
        </w:tc>
        <w:tc>
          <w:tcPr>
            <w:tcW w:w="882" w:type="dxa"/>
            <w:vAlign w:val="bottom"/>
          </w:tcPr>
          <w:p w14:paraId="04683AD2" w14:textId="6AB1557B"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$1,126</w:t>
            </w:r>
          </w:p>
        </w:tc>
        <w:tc>
          <w:tcPr>
            <w:tcW w:w="883" w:type="dxa"/>
            <w:vAlign w:val="bottom"/>
          </w:tcPr>
          <w:p w14:paraId="2DA53A2B" w14:textId="39203950"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$1,171</w:t>
            </w:r>
          </w:p>
        </w:tc>
        <w:tc>
          <w:tcPr>
            <w:tcW w:w="881" w:type="dxa"/>
            <w:vAlign w:val="bottom"/>
          </w:tcPr>
          <w:p w14:paraId="36B56015" w14:textId="4D0D7D97"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$1,206</w:t>
            </w:r>
          </w:p>
        </w:tc>
        <w:tc>
          <w:tcPr>
            <w:tcW w:w="887" w:type="dxa"/>
            <w:vAlign w:val="bottom"/>
          </w:tcPr>
          <w:p w14:paraId="6733E503" w14:textId="759C1797"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$1,242</w:t>
            </w:r>
          </w:p>
        </w:tc>
        <w:tc>
          <w:tcPr>
            <w:tcW w:w="881" w:type="dxa"/>
            <w:vAlign w:val="bottom"/>
          </w:tcPr>
          <w:p w14:paraId="4CE586B2" w14:textId="7A4DCCC9"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$1,279</w:t>
            </w:r>
          </w:p>
        </w:tc>
        <w:tc>
          <w:tcPr>
            <w:tcW w:w="881" w:type="dxa"/>
            <w:vAlign w:val="bottom"/>
          </w:tcPr>
          <w:p w14:paraId="1C6D3601" w14:textId="09530D8E"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$1,325</w:t>
            </w:r>
          </w:p>
        </w:tc>
        <w:tc>
          <w:tcPr>
            <w:tcW w:w="877" w:type="dxa"/>
            <w:vAlign w:val="bottom"/>
          </w:tcPr>
          <w:p w14:paraId="24BD87F3" w14:textId="592F67B2"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$1,425</w:t>
            </w:r>
          </w:p>
        </w:tc>
      </w:tr>
    </w:tbl>
    <w:p w14:paraId="74A69D88" w14:textId="03A779B2" w:rsidR="00D97CFF" w:rsidRDefault="00D97CFF" w:rsidP="005A2BEA">
      <w:pPr>
        <w:tabs>
          <w:tab w:val="center" w:pos="2700"/>
          <w:tab w:val="center" w:pos="6120"/>
        </w:tabs>
        <w:spacing w:after="0" w:line="240" w:lineRule="auto"/>
        <w:ind w:left="1080" w:hanging="360"/>
        <w:jc w:val="both"/>
        <w:rPr>
          <w:rFonts w:ascii="Times New Roman" w:hAnsi="Times New Roman"/>
        </w:rPr>
      </w:pPr>
    </w:p>
    <w:p w14:paraId="12D2EAB1" w14:textId="7B573654" w:rsidR="00BA390C" w:rsidRDefault="221024E1" w:rsidP="221024E1">
      <w:pPr>
        <w:spacing w:after="0" w:line="240" w:lineRule="auto"/>
        <w:ind w:left="540"/>
        <w:rPr>
          <w:rFonts w:ascii="Times New Roman" w:eastAsia="Times New Roman" w:hAnsi="Times New Roman" w:cs="Times New Roman"/>
          <w:sz w:val="24"/>
          <w:szCs w:val="24"/>
        </w:rPr>
      </w:pPr>
      <w:r w:rsidRPr="221024E1">
        <w:rPr>
          <w:rFonts w:ascii="Times New Roman" w:hAnsi="Times New Roman"/>
        </w:rPr>
        <w:lastRenderedPageBreak/>
        <w:t xml:space="preserve">7. </w:t>
      </w:r>
      <w:r w:rsidRPr="00803577">
        <w:rPr>
          <w:rFonts w:ascii="Times New Roman" w:eastAsia="Times New Roman" w:hAnsi="Times New Roman" w:cs="Times New Roman"/>
          <w:sz w:val="24"/>
          <w:szCs w:val="24"/>
          <w:highlight w:val="yellow"/>
        </w:rPr>
        <w:t>STIPEND SCHEDULE for 2019-20</w:t>
      </w:r>
    </w:p>
    <w:tbl>
      <w:tblPr>
        <w:tblW w:w="0" w:type="auto"/>
        <w:tblLook w:val="04A0" w:firstRow="1" w:lastRow="0" w:firstColumn="1" w:lastColumn="0" w:noHBand="0" w:noVBand="1"/>
      </w:tblPr>
      <w:tblGrid>
        <w:gridCol w:w="1397"/>
        <w:gridCol w:w="881"/>
        <w:gridCol w:w="882"/>
        <w:gridCol w:w="883"/>
        <w:gridCol w:w="881"/>
        <w:gridCol w:w="887"/>
        <w:gridCol w:w="881"/>
        <w:gridCol w:w="881"/>
        <w:gridCol w:w="877"/>
        <w:gridCol w:w="6"/>
      </w:tblGrid>
      <w:tr w:rsidR="00BA390C" w:rsidRPr="00D97CFF" w14:paraId="771E9AFD" w14:textId="77777777" w:rsidTr="221024E1">
        <w:tc>
          <w:tcPr>
            <w:tcW w:w="1397" w:type="dxa"/>
            <w:vAlign w:val="center"/>
          </w:tcPr>
          <w:p w14:paraId="07ED2252" w14:textId="77777777" w:rsidR="00BA390C" w:rsidRPr="00D97CFF" w:rsidRDefault="00BA390C" w:rsidP="00BA390C">
            <w:pPr>
              <w:spacing w:after="0" w:line="240" w:lineRule="auto"/>
              <w:rPr>
                <w:rFonts w:ascii="Times New Roman" w:eastAsia="Times New Roman" w:hAnsi="Times New Roman" w:cs="Times New Roman"/>
                <w:sz w:val="16"/>
                <w:szCs w:val="16"/>
                <w:u w:val="single"/>
              </w:rPr>
            </w:pPr>
          </w:p>
        </w:tc>
        <w:tc>
          <w:tcPr>
            <w:tcW w:w="881" w:type="dxa"/>
            <w:vAlign w:val="center"/>
          </w:tcPr>
          <w:p w14:paraId="2F4A5000" w14:textId="77777777"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D</w:t>
            </w:r>
          </w:p>
        </w:tc>
        <w:tc>
          <w:tcPr>
            <w:tcW w:w="882" w:type="dxa"/>
            <w:vAlign w:val="center"/>
          </w:tcPr>
          <w:p w14:paraId="50EBC9EB" w14:textId="77777777"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E</w:t>
            </w:r>
          </w:p>
        </w:tc>
        <w:tc>
          <w:tcPr>
            <w:tcW w:w="883" w:type="dxa"/>
            <w:vAlign w:val="center"/>
          </w:tcPr>
          <w:p w14:paraId="00AE25E0" w14:textId="77777777"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F</w:t>
            </w:r>
          </w:p>
        </w:tc>
        <w:tc>
          <w:tcPr>
            <w:tcW w:w="881" w:type="dxa"/>
            <w:vAlign w:val="center"/>
          </w:tcPr>
          <w:p w14:paraId="33EFAC43" w14:textId="77777777"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G</w:t>
            </w:r>
          </w:p>
        </w:tc>
        <w:tc>
          <w:tcPr>
            <w:tcW w:w="887" w:type="dxa"/>
            <w:vAlign w:val="center"/>
          </w:tcPr>
          <w:p w14:paraId="0CB04E6D" w14:textId="77777777"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H</w:t>
            </w:r>
          </w:p>
        </w:tc>
        <w:tc>
          <w:tcPr>
            <w:tcW w:w="881" w:type="dxa"/>
            <w:vAlign w:val="center"/>
          </w:tcPr>
          <w:p w14:paraId="62BD6088" w14:textId="77777777"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I</w:t>
            </w:r>
          </w:p>
        </w:tc>
        <w:tc>
          <w:tcPr>
            <w:tcW w:w="881" w:type="dxa"/>
            <w:vAlign w:val="center"/>
          </w:tcPr>
          <w:p w14:paraId="162D3B0E" w14:textId="77777777"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J</w:t>
            </w:r>
          </w:p>
        </w:tc>
        <w:tc>
          <w:tcPr>
            <w:tcW w:w="883" w:type="dxa"/>
            <w:gridSpan w:val="2"/>
            <w:vAlign w:val="center"/>
          </w:tcPr>
          <w:p w14:paraId="603F4A9F" w14:textId="77777777"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K</w:t>
            </w:r>
          </w:p>
        </w:tc>
      </w:tr>
      <w:tr w:rsidR="00BA390C" w:rsidRPr="00D97CFF" w14:paraId="5631B074" w14:textId="77777777" w:rsidTr="221024E1">
        <w:tc>
          <w:tcPr>
            <w:tcW w:w="1397" w:type="dxa"/>
            <w:vAlign w:val="center"/>
          </w:tcPr>
          <w:p w14:paraId="6C2CC4F5" w14:textId="77777777" w:rsidR="00BA390C"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u w:val="single"/>
              </w:rPr>
              <w:t>Group 1</w:t>
            </w:r>
          </w:p>
        </w:tc>
        <w:tc>
          <w:tcPr>
            <w:tcW w:w="881" w:type="dxa"/>
            <w:vAlign w:val="center"/>
          </w:tcPr>
          <w:p w14:paraId="0C8CDE52"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2" w:type="dxa"/>
            <w:vAlign w:val="center"/>
          </w:tcPr>
          <w:p w14:paraId="1339B83F"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3" w:type="dxa"/>
            <w:vAlign w:val="center"/>
          </w:tcPr>
          <w:p w14:paraId="285E152A"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1" w:type="dxa"/>
            <w:vAlign w:val="center"/>
          </w:tcPr>
          <w:p w14:paraId="3C5EC2A7"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7" w:type="dxa"/>
            <w:vAlign w:val="center"/>
          </w:tcPr>
          <w:p w14:paraId="1A5E44B5"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1" w:type="dxa"/>
            <w:vAlign w:val="center"/>
          </w:tcPr>
          <w:p w14:paraId="2D7E8489"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1" w:type="dxa"/>
            <w:vAlign w:val="center"/>
          </w:tcPr>
          <w:p w14:paraId="69AF38C2"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3" w:type="dxa"/>
            <w:gridSpan w:val="2"/>
            <w:vAlign w:val="center"/>
          </w:tcPr>
          <w:p w14:paraId="02216523"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r>
      <w:tr w:rsidR="00BA390C" w:rsidRPr="00D97CFF" w14:paraId="16332B29" w14:textId="77777777" w:rsidTr="221024E1">
        <w:tc>
          <w:tcPr>
            <w:tcW w:w="1397" w:type="dxa"/>
            <w:vAlign w:val="center"/>
          </w:tcPr>
          <w:p w14:paraId="4B4B2995" w14:textId="77777777" w:rsidR="00BA390C"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Varsity</w:t>
            </w:r>
          </w:p>
        </w:tc>
        <w:tc>
          <w:tcPr>
            <w:tcW w:w="881" w:type="dxa"/>
            <w:vAlign w:val="bottom"/>
          </w:tcPr>
          <w:p w14:paraId="1D872900" w14:textId="23DA3238"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4,415 </w:t>
            </w:r>
          </w:p>
        </w:tc>
        <w:tc>
          <w:tcPr>
            <w:tcW w:w="882" w:type="dxa"/>
            <w:vAlign w:val="bottom"/>
          </w:tcPr>
          <w:p w14:paraId="653C9FBE" w14:textId="22F2F37E"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4,548 </w:t>
            </w:r>
          </w:p>
        </w:tc>
        <w:tc>
          <w:tcPr>
            <w:tcW w:w="883" w:type="dxa"/>
            <w:vAlign w:val="bottom"/>
          </w:tcPr>
          <w:p w14:paraId="61C92572" w14:textId="422E4567"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4,730 </w:t>
            </w:r>
          </w:p>
        </w:tc>
        <w:tc>
          <w:tcPr>
            <w:tcW w:w="881" w:type="dxa"/>
            <w:vAlign w:val="bottom"/>
          </w:tcPr>
          <w:p w14:paraId="7CAE760E" w14:textId="4208212F"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4,873 </w:t>
            </w:r>
          </w:p>
        </w:tc>
        <w:tc>
          <w:tcPr>
            <w:tcW w:w="887" w:type="dxa"/>
            <w:vAlign w:val="bottom"/>
          </w:tcPr>
          <w:p w14:paraId="4BF3E9A7" w14:textId="5ACD3907"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5,021 </w:t>
            </w:r>
          </w:p>
        </w:tc>
        <w:tc>
          <w:tcPr>
            <w:tcW w:w="881" w:type="dxa"/>
            <w:vAlign w:val="bottom"/>
          </w:tcPr>
          <w:p w14:paraId="67577B2A" w14:textId="54C20D6D"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5,171 </w:t>
            </w:r>
          </w:p>
        </w:tc>
        <w:tc>
          <w:tcPr>
            <w:tcW w:w="881" w:type="dxa"/>
            <w:vAlign w:val="bottom"/>
          </w:tcPr>
          <w:p w14:paraId="221CEFBF" w14:textId="503EB8F9"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5,356 </w:t>
            </w:r>
          </w:p>
        </w:tc>
        <w:tc>
          <w:tcPr>
            <w:tcW w:w="883" w:type="dxa"/>
            <w:gridSpan w:val="2"/>
            <w:vAlign w:val="bottom"/>
          </w:tcPr>
          <w:p w14:paraId="4B264508" w14:textId="092A86AD"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5,756 </w:t>
            </w:r>
          </w:p>
        </w:tc>
      </w:tr>
      <w:tr w:rsidR="00BA390C" w:rsidRPr="00D97CFF" w14:paraId="2F936475" w14:textId="77777777" w:rsidTr="221024E1">
        <w:tc>
          <w:tcPr>
            <w:tcW w:w="1397" w:type="dxa"/>
            <w:vAlign w:val="center"/>
          </w:tcPr>
          <w:p w14:paraId="440B82E9" w14:textId="77777777" w:rsidR="00BA390C"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JV</w:t>
            </w:r>
          </w:p>
        </w:tc>
        <w:tc>
          <w:tcPr>
            <w:tcW w:w="881" w:type="dxa"/>
            <w:vAlign w:val="bottom"/>
          </w:tcPr>
          <w:p w14:paraId="08A9F545" w14:textId="46AE06C1"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3,311 </w:t>
            </w:r>
          </w:p>
        </w:tc>
        <w:tc>
          <w:tcPr>
            <w:tcW w:w="882" w:type="dxa"/>
            <w:vAlign w:val="bottom"/>
          </w:tcPr>
          <w:p w14:paraId="7B331C9F" w14:textId="1E92F5FD"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3,411 </w:t>
            </w:r>
          </w:p>
        </w:tc>
        <w:tc>
          <w:tcPr>
            <w:tcW w:w="883" w:type="dxa"/>
            <w:vAlign w:val="bottom"/>
          </w:tcPr>
          <w:p w14:paraId="72DE07AE" w14:textId="4E06EB7E"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3,548 </w:t>
            </w:r>
          </w:p>
        </w:tc>
        <w:tc>
          <w:tcPr>
            <w:tcW w:w="881" w:type="dxa"/>
            <w:vAlign w:val="bottom"/>
          </w:tcPr>
          <w:p w14:paraId="4AD98B3B" w14:textId="62F86110"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3,655 </w:t>
            </w:r>
          </w:p>
        </w:tc>
        <w:tc>
          <w:tcPr>
            <w:tcW w:w="887" w:type="dxa"/>
            <w:vAlign w:val="bottom"/>
          </w:tcPr>
          <w:p w14:paraId="16BF3B5D" w14:textId="28F549F6"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3,766 </w:t>
            </w:r>
          </w:p>
        </w:tc>
        <w:tc>
          <w:tcPr>
            <w:tcW w:w="881" w:type="dxa"/>
            <w:vAlign w:val="bottom"/>
          </w:tcPr>
          <w:p w14:paraId="41552BF6" w14:textId="0E7CCBF9"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3,878 </w:t>
            </w:r>
          </w:p>
        </w:tc>
        <w:tc>
          <w:tcPr>
            <w:tcW w:w="881" w:type="dxa"/>
            <w:vAlign w:val="bottom"/>
          </w:tcPr>
          <w:p w14:paraId="7B8459A6" w14:textId="5DE1F0EE"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4,017 </w:t>
            </w:r>
          </w:p>
        </w:tc>
        <w:tc>
          <w:tcPr>
            <w:tcW w:w="883" w:type="dxa"/>
            <w:gridSpan w:val="2"/>
            <w:vAlign w:val="bottom"/>
          </w:tcPr>
          <w:p w14:paraId="1F703AFB" w14:textId="43AC423B"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4,317 </w:t>
            </w:r>
          </w:p>
        </w:tc>
      </w:tr>
      <w:tr w:rsidR="00BA390C" w:rsidRPr="00D97CFF" w14:paraId="1F4BC836" w14:textId="77777777" w:rsidTr="221024E1">
        <w:tc>
          <w:tcPr>
            <w:tcW w:w="1397" w:type="dxa"/>
            <w:vAlign w:val="center"/>
          </w:tcPr>
          <w:p w14:paraId="4481BBF6" w14:textId="77777777" w:rsidR="00BA390C"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ModA-Prgm Asst</w:t>
            </w:r>
          </w:p>
        </w:tc>
        <w:tc>
          <w:tcPr>
            <w:tcW w:w="881" w:type="dxa"/>
            <w:vAlign w:val="bottom"/>
          </w:tcPr>
          <w:p w14:paraId="4014B5F1" w14:textId="3801A50D"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2,870 </w:t>
            </w:r>
          </w:p>
        </w:tc>
        <w:tc>
          <w:tcPr>
            <w:tcW w:w="882" w:type="dxa"/>
            <w:vAlign w:val="bottom"/>
          </w:tcPr>
          <w:p w14:paraId="7594B5C4" w14:textId="69D83229"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2,956 </w:t>
            </w:r>
          </w:p>
        </w:tc>
        <w:tc>
          <w:tcPr>
            <w:tcW w:w="883" w:type="dxa"/>
            <w:vAlign w:val="bottom"/>
          </w:tcPr>
          <w:p w14:paraId="650E0A86" w14:textId="499D3843"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3,075 </w:t>
            </w:r>
          </w:p>
        </w:tc>
        <w:tc>
          <w:tcPr>
            <w:tcW w:w="881" w:type="dxa"/>
            <w:vAlign w:val="bottom"/>
          </w:tcPr>
          <w:p w14:paraId="66B6AD4A" w14:textId="7CBB1CC3"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3,167 </w:t>
            </w:r>
          </w:p>
        </w:tc>
        <w:tc>
          <w:tcPr>
            <w:tcW w:w="887" w:type="dxa"/>
            <w:vAlign w:val="bottom"/>
          </w:tcPr>
          <w:p w14:paraId="0922DE55" w14:textId="33E06F36"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3,264 </w:t>
            </w:r>
          </w:p>
        </w:tc>
        <w:tc>
          <w:tcPr>
            <w:tcW w:w="881" w:type="dxa"/>
            <w:vAlign w:val="bottom"/>
          </w:tcPr>
          <w:p w14:paraId="19B80C51" w14:textId="49068C91"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3,361 </w:t>
            </w:r>
          </w:p>
        </w:tc>
        <w:tc>
          <w:tcPr>
            <w:tcW w:w="881" w:type="dxa"/>
            <w:vAlign w:val="bottom"/>
          </w:tcPr>
          <w:p w14:paraId="44BD440F" w14:textId="397E5A3C"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3,481 </w:t>
            </w:r>
          </w:p>
        </w:tc>
        <w:tc>
          <w:tcPr>
            <w:tcW w:w="883" w:type="dxa"/>
            <w:gridSpan w:val="2"/>
            <w:vAlign w:val="bottom"/>
          </w:tcPr>
          <w:p w14:paraId="2BE8DBFA" w14:textId="43D2D64F"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3,741 </w:t>
            </w:r>
          </w:p>
        </w:tc>
      </w:tr>
      <w:tr w:rsidR="00BA390C" w:rsidRPr="00D97CFF" w14:paraId="7D04C572" w14:textId="77777777" w:rsidTr="221024E1">
        <w:tc>
          <w:tcPr>
            <w:tcW w:w="1397" w:type="dxa"/>
            <w:vAlign w:val="center"/>
          </w:tcPr>
          <w:p w14:paraId="394C708C" w14:textId="77777777" w:rsidR="00BA390C"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Mod 7/8</w:t>
            </w:r>
          </w:p>
        </w:tc>
        <w:tc>
          <w:tcPr>
            <w:tcW w:w="881" w:type="dxa"/>
            <w:vAlign w:val="bottom"/>
          </w:tcPr>
          <w:p w14:paraId="448675CA" w14:textId="2E152913"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2,649 </w:t>
            </w:r>
          </w:p>
        </w:tc>
        <w:tc>
          <w:tcPr>
            <w:tcW w:w="882" w:type="dxa"/>
            <w:vAlign w:val="bottom"/>
          </w:tcPr>
          <w:p w14:paraId="7561926F" w14:textId="29228616"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2,729 </w:t>
            </w:r>
          </w:p>
        </w:tc>
        <w:tc>
          <w:tcPr>
            <w:tcW w:w="883" w:type="dxa"/>
            <w:vAlign w:val="bottom"/>
          </w:tcPr>
          <w:p w14:paraId="3B3B942D" w14:textId="149D9194"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2,838 </w:t>
            </w:r>
          </w:p>
        </w:tc>
        <w:tc>
          <w:tcPr>
            <w:tcW w:w="881" w:type="dxa"/>
            <w:vAlign w:val="bottom"/>
          </w:tcPr>
          <w:p w14:paraId="77B052E4" w14:textId="55C67F63"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2,924 </w:t>
            </w:r>
          </w:p>
        </w:tc>
        <w:tc>
          <w:tcPr>
            <w:tcW w:w="887" w:type="dxa"/>
            <w:vAlign w:val="bottom"/>
          </w:tcPr>
          <w:p w14:paraId="4268FF25" w14:textId="35807E21"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3,013 </w:t>
            </w:r>
          </w:p>
        </w:tc>
        <w:tc>
          <w:tcPr>
            <w:tcW w:w="881" w:type="dxa"/>
            <w:vAlign w:val="bottom"/>
          </w:tcPr>
          <w:p w14:paraId="51111445" w14:textId="75A883F1"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3,103 </w:t>
            </w:r>
          </w:p>
        </w:tc>
        <w:tc>
          <w:tcPr>
            <w:tcW w:w="881" w:type="dxa"/>
            <w:vAlign w:val="bottom"/>
          </w:tcPr>
          <w:p w14:paraId="17436F24" w14:textId="4E801469"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3,214 </w:t>
            </w:r>
          </w:p>
        </w:tc>
        <w:tc>
          <w:tcPr>
            <w:tcW w:w="883" w:type="dxa"/>
            <w:gridSpan w:val="2"/>
            <w:vAlign w:val="bottom"/>
          </w:tcPr>
          <w:p w14:paraId="110B63EA" w14:textId="50038A59"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3,454 </w:t>
            </w:r>
          </w:p>
        </w:tc>
      </w:tr>
      <w:tr w:rsidR="00BA390C" w:rsidRPr="00D97CFF" w14:paraId="0D37E82F" w14:textId="77777777" w:rsidTr="221024E1">
        <w:tc>
          <w:tcPr>
            <w:tcW w:w="1397" w:type="dxa"/>
            <w:shd w:val="clear" w:color="auto" w:fill="BFBFBF" w:themeFill="background1" w:themeFillShade="BF"/>
            <w:vAlign w:val="center"/>
          </w:tcPr>
          <w:p w14:paraId="3B17A485" w14:textId="77777777" w:rsidR="00BA390C" w:rsidRPr="00D97CFF" w:rsidRDefault="00BA390C" w:rsidP="00BA390C">
            <w:pPr>
              <w:spacing w:after="0" w:line="240" w:lineRule="auto"/>
              <w:rPr>
                <w:rFonts w:ascii="Times New Roman" w:eastAsia="Times New Roman" w:hAnsi="Times New Roman" w:cs="Times New Roman"/>
                <w:sz w:val="16"/>
                <w:szCs w:val="16"/>
              </w:rPr>
            </w:pPr>
          </w:p>
        </w:tc>
        <w:tc>
          <w:tcPr>
            <w:tcW w:w="881" w:type="dxa"/>
            <w:shd w:val="clear" w:color="auto" w:fill="BFBFBF" w:themeFill="background1" w:themeFillShade="BF"/>
            <w:vAlign w:val="center"/>
          </w:tcPr>
          <w:p w14:paraId="150F50C5"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2" w:type="dxa"/>
            <w:shd w:val="clear" w:color="auto" w:fill="BFBFBF" w:themeFill="background1" w:themeFillShade="BF"/>
            <w:vAlign w:val="center"/>
          </w:tcPr>
          <w:p w14:paraId="079A4FDD"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3" w:type="dxa"/>
            <w:shd w:val="clear" w:color="auto" w:fill="BFBFBF" w:themeFill="background1" w:themeFillShade="BF"/>
            <w:vAlign w:val="center"/>
          </w:tcPr>
          <w:p w14:paraId="45F690E6"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1" w:type="dxa"/>
            <w:shd w:val="clear" w:color="auto" w:fill="BFBFBF" w:themeFill="background1" w:themeFillShade="BF"/>
            <w:vAlign w:val="center"/>
          </w:tcPr>
          <w:p w14:paraId="1F21A990"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7" w:type="dxa"/>
            <w:shd w:val="clear" w:color="auto" w:fill="BFBFBF" w:themeFill="background1" w:themeFillShade="BF"/>
            <w:vAlign w:val="center"/>
          </w:tcPr>
          <w:p w14:paraId="6972C344"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1" w:type="dxa"/>
            <w:shd w:val="clear" w:color="auto" w:fill="BFBFBF" w:themeFill="background1" w:themeFillShade="BF"/>
            <w:vAlign w:val="center"/>
          </w:tcPr>
          <w:p w14:paraId="72B9EC41"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1" w:type="dxa"/>
            <w:shd w:val="clear" w:color="auto" w:fill="BFBFBF" w:themeFill="background1" w:themeFillShade="BF"/>
            <w:vAlign w:val="center"/>
          </w:tcPr>
          <w:p w14:paraId="61A970AC"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3" w:type="dxa"/>
            <w:gridSpan w:val="2"/>
            <w:shd w:val="clear" w:color="auto" w:fill="BFBFBF" w:themeFill="background1" w:themeFillShade="BF"/>
            <w:vAlign w:val="center"/>
          </w:tcPr>
          <w:p w14:paraId="3C546873"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r>
      <w:tr w:rsidR="00BA390C" w:rsidRPr="00D97CFF" w14:paraId="6F023094" w14:textId="77777777" w:rsidTr="221024E1">
        <w:tc>
          <w:tcPr>
            <w:tcW w:w="1397" w:type="dxa"/>
            <w:vAlign w:val="center"/>
          </w:tcPr>
          <w:p w14:paraId="34D315D6" w14:textId="77777777" w:rsidR="00BA390C" w:rsidRPr="00D97CFF" w:rsidRDefault="221024E1" w:rsidP="221024E1">
            <w:pPr>
              <w:spacing w:after="0" w:line="240" w:lineRule="auto"/>
              <w:rPr>
                <w:rFonts w:ascii="Times New Roman" w:eastAsia="Times New Roman" w:hAnsi="Times New Roman" w:cs="Times New Roman"/>
                <w:sz w:val="16"/>
                <w:szCs w:val="16"/>
                <w:u w:val="single"/>
              </w:rPr>
            </w:pPr>
            <w:r w:rsidRPr="221024E1">
              <w:rPr>
                <w:rFonts w:ascii="Times New Roman" w:eastAsia="Times New Roman" w:hAnsi="Times New Roman" w:cs="Times New Roman"/>
                <w:sz w:val="16"/>
                <w:szCs w:val="16"/>
                <w:u w:val="single"/>
              </w:rPr>
              <w:t>Group 2</w:t>
            </w:r>
          </w:p>
        </w:tc>
        <w:tc>
          <w:tcPr>
            <w:tcW w:w="881" w:type="dxa"/>
            <w:vAlign w:val="center"/>
          </w:tcPr>
          <w:p w14:paraId="20F98684"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2" w:type="dxa"/>
            <w:vAlign w:val="center"/>
          </w:tcPr>
          <w:p w14:paraId="1FAA2C47"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3" w:type="dxa"/>
            <w:vAlign w:val="center"/>
          </w:tcPr>
          <w:p w14:paraId="5E716DB8"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1" w:type="dxa"/>
            <w:vAlign w:val="center"/>
          </w:tcPr>
          <w:p w14:paraId="408B0216"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7" w:type="dxa"/>
            <w:vAlign w:val="center"/>
          </w:tcPr>
          <w:p w14:paraId="2FDBE274"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1" w:type="dxa"/>
            <w:vAlign w:val="center"/>
          </w:tcPr>
          <w:p w14:paraId="218B5B87"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1" w:type="dxa"/>
            <w:vAlign w:val="center"/>
          </w:tcPr>
          <w:p w14:paraId="7A430648"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3" w:type="dxa"/>
            <w:gridSpan w:val="2"/>
            <w:vAlign w:val="center"/>
          </w:tcPr>
          <w:p w14:paraId="7854F9DB"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r>
      <w:tr w:rsidR="00BA390C" w:rsidRPr="00D97CFF" w14:paraId="62D1AAA4" w14:textId="77777777" w:rsidTr="221024E1">
        <w:tc>
          <w:tcPr>
            <w:tcW w:w="1397" w:type="dxa"/>
            <w:vAlign w:val="center"/>
          </w:tcPr>
          <w:p w14:paraId="420E9EDE" w14:textId="77777777" w:rsidR="00BA390C"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Varsity</w:t>
            </w:r>
          </w:p>
        </w:tc>
        <w:tc>
          <w:tcPr>
            <w:tcW w:w="881" w:type="dxa"/>
            <w:vAlign w:val="bottom"/>
          </w:tcPr>
          <w:p w14:paraId="45F1834A" w14:textId="555303A1"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3,903 </w:t>
            </w:r>
          </w:p>
        </w:tc>
        <w:tc>
          <w:tcPr>
            <w:tcW w:w="882" w:type="dxa"/>
            <w:vAlign w:val="bottom"/>
          </w:tcPr>
          <w:p w14:paraId="5D468326" w14:textId="7B9237F5"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4,020 </w:t>
            </w:r>
          </w:p>
        </w:tc>
        <w:tc>
          <w:tcPr>
            <w:tcW w:w="883" w:type="dxa"/>
            <w:vAlign w:val="bottom"/>
          </w:tcPr>
          <w:p w14:paraId="75223DC4" w14:textId="5D0D0024"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4,181 </w:t>
            </w:r>
          </w:p>
        </w:tc>
        <w:tc>
          <w:tcPr>
            <w:tcW w:w="881" w:type="dxa"/>
            <w:vAlign w:val="bottom"/>
          </w:tcPr>
          <w:p w14:paraId="3DA876CC" w14:textId="4E9E2A84"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4,308 </w:t>
            </w:r>
          </w:p>
        </w:tc>
        <w:tc>
          <w:tcPr>
            <w:tcW w:w="887" w:type="dxa"/>
            <w:vAlign w:val="bottom"/>
          </w:tcPr>
          <w:p w14:paraId="02E24DD9" w14:textId="246D054A"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4,439 </w:t>
            </w:r>
          </w:p>
        </w:tc>
        <w:tc>
          <w:tcPr>
            <w:tcW w:w="881" w:type="dxa"/>
            <w:vAlign w:val="bottom"/>
          </w:tcPr>
          <w:p w14:paraId="3ED13A3A" w14:textId="4E6EEE4A"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4,571 </w:t>
            </w:r>
          </w:p>
        </w:tc>
        <w:tc>
          <w:tcPr>
            <w:tcW w:w="881" w:type="dxa"/>
            <w:vAlign w:val="bottom"/>
          </w:tcPr>
          <w:p w14:paraId="7BB385FB" w14:textId="0CAB7FFF"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4,735 </w:t>
            </w:r>
          </w:p>
        </w:tc>
        <w:tc>
          <w:tcPr>
            <w:tcW w:w="883" w:type="dxa"/>
            <w:gridSpan w:val="2"/>
            <w:vAlign w:val="bottom"/>
          </w:tcPr>
          <w:p w14:paraId="3127E6E5" w14:textId="5B1D8A0F"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5,088 </w:t>
            </w:r>
          </w:p>
        </w:tc>
      </w:tr>
      <w:tr w:rsidR="00BA390C" w:rsidRPr="00D97CFF" w14:paraId="258805F1" w14:textId="77777777" w:rsidTr="221024E1">
        <w:tc>
          <w:tcPr>
            <w:tcW w:w="1397" w:type="dxa"/>
            <w:vAlign w:val="center"/>
          </w:tcPr>
          <w:p w14:paraId="208C5269" w14:textId="77777777" w:rsidR="00BA390C"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JV</w:t>
            </w:r>
          </w:p>
        </w:tc>
        <w:tc>
          <w:tcPr>
            <w:tcW w:w="881" w:type="dxa"/>
            <w:vAlign w:val="bottom"/>
          </w:tcPr>
          <w:p w14:paraId="42425126" w14:textId="00488A6D"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2,927 </w:t>
            </w:r>
          </w:p>
        </w:tc>
        <w:tc>
          <w:tcPr>
            <w:tcW w:w="882" w:type="dxa"/>
            <w:vAlign w:val="bottom"/>
          </w:tcPr>
          <w:p w14:paraId="052FF1D4" w14:textId="7DE58ACF"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3,015 </w:t>
            </w:r>
          </w:p>
        </w:tc>
        <w:tc>
          <w:tcPr>
            <w:tcW w:w="883" w:type="dxa"/>
            <w:vAlign w:val="bottom"/>
          </w:tcPr>
          <w:p w14:paraId="1B5D0F62" w14:textId="48CB2DFA"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3,136 </w:t>
            </w:r>
          </w:p>
        </w:tc>
        <w:tc>
          <w:tcPr>
            <w:tcW w:w="881" w:type="dxa"/>
            <w:vAlign w:val="bottom"/>
          </w:tcPr>
          <w:p w14:paraId="5C23F35F" w14:textId="2D2C7FAA"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3,231 </w:t>
            </w:r>
          </w:p>
        </w:tc>
        <w:tc>
          <w:tcPr>
            <w:tcW w:w="887" w:type="dxa"/>
            <w:vAlign w:val="bottom"/>
          </w:tcPr>
          <w:p w14:paraId="6A3C7C5E" w14:textId="3AAA420A"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3,329 </w:t>
            </w:r>
          </w:p>
        </w:tc>
        <w:tc>
          <w:tcPr>
            <w:tcW w:w="881" w:type="dxa"/>
            <w:vAlign w:val="bottom"/>
          </w:tcPr>
          <w:p w14:paraId="2D7C21D4" w14:textId="10BC7D17"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3,428 </w:t>
            </w:r>
          </w:p>
        </w:tc>
        <w:tc>
          <w:tcPr>
            <w:tcW w:w="881" w:type="dxa"/>
            <w:vAlign w:val="bottom"/>
          </w:tcPr>
          <w:p w14:paraId="0E2A8947" w14:textId="64FA711C"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3,551 </w:t>
            </w:r>
          </w:p>
        </w:tc>
        <w:tc>
          <w:tcPr>
            <w:tcW w:w="883" w:type="dxa"/>
            <w:gridSpan w:val="2"/>
            <w:vAlign w:val="bottom"/>
          </w:tcPr>
          <w:p w14:paraId="10E1124E" w14:textId="774120CC"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3,816 </w:t>
            </w:r>
          </w:p>
        </w:tc>
      </w:tr>
      <w:tr w:rsidR="00BA390C" w:rsidRPr="00D97CFF" w14:paraId="4BE6BD91" w14:textId="77777777" w:rsidTr="221024E1">
        <w:tc>
          <w:tcPr>
            <w:tcW w:w="1397" w:type="dxa"/>
            <w:vAlign w:val="center"/>
          </w:tcPr>
          <w:p w14:paraId="6E58AC97" w14:textId="77777777" w:rsidR="00BA390C"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ModA-Prgm Asst</w:t>
            </w:r>
          </w:p>
        </w:tc>
        <w:tc>
          <w:tcPr>
            <w:tcW w:w="881" w:type="dxa"/>
            <w:vAlign w:val="bottom"/>
          </w:tcPr>
          <w:p w14:paraId="5AE205FB" w14:textId="09D667BE"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2,537 </w:t>
            </w:r>
          </w:p>
        </w:tc>
        <w:tc>
          <w:tcPr>
            <w:tcW w:w="882" w:type="dxa"/>
            <w:vAlign w:val="bottom"/>
          </w:tcPr>
          <w:p w14:paraId="2C0C4208" w14:textId="71F07BD1"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2,613 </w:t>
            </w:r>
          </w:p>
        </w:tc>
        <w:tc>
          <w:tcPr>
            <w:tcW w:w="883" w:type="dxa"/>
            <w:vAlign w:val="bottom"/>
          </w:tcPr>
          <w:p w14:paraId="6D4DEA32" w14:textId="513CABA0"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2,718 </w:t>
            </w:r>
          </w:p>
        </w:tc>
        <w:tc>
          <w:tcPr>
            <w:tcW w:w="881" w:type="dxa"/>
            <w:vAlign w:val="bottom"/>
          </w:tcPr>
          <w:p w14:paraId="611E7054" w14:textId="17249B23"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2,800 </w:t>
            </w:r>
          </w:p>
        </w:tc>
        <w:tc>
          <w:tcPr>
            <w:tcW w:w="887" w:type="dxa"/>
            <w:vAlign w:val="bottom"/>
          </w:tcPr>
          <w:p w14:paraId="67C84392" w14:textId="743E491D"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2,885 </w:t>
            </w:r>
          </w:p>
        </w:tc>
        <w:tc>
          <w:tcPr>
            <w:tcW w:w="881" w:type="dxa"/>
            <w:vAlign w:val="bottom"/>
          </w:tcPr>
          <w:p w14:paraId="08D517F3" w14:textId="390DC788"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2,971 </w:t>
            </w:r>
          </w:p>
        </w:tc>
        <w:tc>
          <w:tcPr>
            <w:tcW w:w="881" w:type="dxa"/>
            <w:vAlign w:val="bottom"/>
          </w:tcPr>
          <w:p w14:paraId="72048BEF" w14:textId="54E65939"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3,078 </w:t>
            </w:r>
          </w:p>
        </w:tc>
        <w:tc>
          <w:tcPr>
            <w:tcW w:w="883" w:type="dxa"/>
            <w:gridSpan w:val="2"/>
            <w:vAlign w:val="bottom"/>
          </w:tcPr>
          <w:p w14:paraId="337934AE" w14:textId="3F61153F"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3,307 </w:t>
            </w:r>
          </w:p>
        </w:tc>
      </w:tr>
      <w:tr w:rsidR="00BA390C" w:rsidRPr="00D97CFF" w14:paraId="02F847E8" w14:textId="77777777" w:rsidTr="221024E1">
        <w:tc>
          <w:tcPr>
            <w:tcW w:w="1397" w:type="dxa"/>
            <w:vAlign w:val="center"/>
          </w:tcPr>
          <w:p w14:paraId="6E035304" w14:textId="77777777" w:rsidR="00BA390C"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Mod 7/8</w:t>
            </w:r>
          </w:p>
        </w:tc>
        <w:tc>
          <w:tcPr>
            <w:tcW w:w="881" w:type="dxa"/>
            <w:vAlign w:val="bottom"/>
          </w:tcPr>
          <w:p w14:paraId="1094BD83" w14:textId="5AB8FE99"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2,342 </w:t>
            </w:r>
          </w:p>
        </w:tc>
        <w:tc>
          <w:tcPr>
            <w:tcW w:w="882" w:type="dxa"/>
            <w:vAlign w:val="bottom"/>
          </w:tcPr>
          <w:p w14:paraId="35370436" w14:textId="16EA5FBB"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2,412 </w:t>
            </w:r>
          </w:p>
        </w:tc>
        <w:tc>
          <w:tcPr>
            <w:tcW w:w="883" w:type="dxa"/>
            <w:vAlign w:val="bottom"/>
          </w:tcPr>
          <w:p w14:paraId="1AA9593F" w14:textId="6A7FC595"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2,509 </w:t>
            </w:r>
          </w:p>
        </w:tc>
        <w:tc>
          <w:tcPr>
            <w:tcW w:w="881" w:type="dxa"/>
            <w:vAlign w:val="bottom"/>
          </w:tcPr>
          <w:p w14:paraId="6DD18041" w14:textId="21CDEF34"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2,585 </w:t>
            </w:r>
          </w:p>
        </w:tc>
        <w:tc>
          <w:tcPr>
            <w:tcW w:w="887" w:type="dxa"/>
            <w:vAlign w:val="bottom"/>
          </w:tcPr>
          <w:p w14:paraId="19322A90" w14:textId="615035B9"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2,663 </w:t>
            </w:r>
          </w:p>
        </w:tc>
        <w:tc>
          <w:tcPr>
            <w:tcW w:w="881" w:type="dxa"/>
            <w:vAlign w:val="bottom"/>
          </w:tcPr>
          <w:p w14:paraId="34978DFC" w14:textId="2CFCF0E4"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2,743 </w:t>
            </w:r>
          </w:p>
        </w:tc>
        <w:tc>
          <w:tcPr>
            <w:tcW w:w="881" w:type="dxa"/>
            <w:vAlign w:val="bottom"/>
          </w:tcPr>
          <w:p w14:paraId="352ED4D0" w14:textId="10D2CCE4"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2,841 </w:t>
            </w:r>
          </w:p>
        </w:tc>
        <w:tc>
          <w:tcPr>
            <w:tcW w:w="883" w:type="dxa"/>
            <w:gridSpan w:val="2"/>
            <w:vAlign w:val="bottom"/>
          </w:tcPr>
          <w:p w14:paraId="60A7085A" w14:textId="78C1648F"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 xml:space="preserve"> $  3,053 </w:t>
            </w:r>
          </w:p>
        </w:tc>
      </w:tr>
      <w:tr w:rsidR="00BA390C" w:rsidRPr="00D97CFF" w14:paraId="21D55224" w14:textId="77777777" w:rsidTr="221024E1">
        <w:tc>
          <w:tcPr>
            <w:tcW w:w="1397" w:type="dxa"/>
            <w:shd w:val="clear" w:color="auto" w:fill="BFBFBF" w:themeFill="background1" w:themeFillShade="BF"/>
            <w:vAlign w:val="center"/>
          </w:tcPr>
          <w:p w14:paraId="09EB2F47" w14:textId="77777777" w:rsidR="00BA390C" w:rsidRPr="00D97CFF" w:rsidRDefault="00BA390C" w:rsidP="00BA390C">
            <w:pPr>
              <w:spacing w:after="0" w:line="240" w:lineRule="auto"/>
              <w:rPr>
                <w:rFonts w:ascii="Times New Roman" w:eastAsia="Times New Roman" w:hAnsi="Times New Roman" w:cs="Times New Roman"/>
                <w:sz w:val="16"/>
                <w:szCs w:val="16"/>
              </w:rPr>
            </w:pPr>
          </w:p>
        </w:tc>
        <w:tc>
          <w:tcPr>
            <w:tcW w:w="881" w:type="dxa"/>
            <w:shd w:val="clear" w:color="auto" w:fill="BFBFBF" w:themeFill="background1" w:themeFillShade="BF"/>
            <w:vAlign w:val="center"/>
          </w:tcPr>
          <w:p w14:paraId="1E817FC7"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2" w:type="dxa"/>
            <w:shd w:val="clear" w:color="auto" w:fill="BFBFBF" w:themeFill="background1" w:themeFillShade="BF"/>
            <w:vAlign w:val="center"/>
          </w:tcPr>
          <w:p w14:paraId="690FBC9D"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3" w:type="dxa"/>
            <w:shd w:val="clear" w:color="auto" w:fill="BFBFBF" w:themeFill="background1" w:themeFillShade="BF"/>
            <w:vAlign w:val="center"/>
          </w:tcPr>
          <w:p w14:paraId="1BC3C0FF"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1" w:type="dxa"/>
            <w:shd w:val="clear" w:color="auto" w:fill="BFBFBF" w:themeFill="background1" w:themeFillShade="BF"/>
            <w:vAlign w:val="center"/>
          </w:tcPr>
          <w:p w14:paraId="3FCFAC49"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7" w:type="dxa"/>
            <w:shd w:val="clear" w:color="auto" w:fill="BFBFBF" w:themeFill="background1" w:themeFillShade="BF"/>
            <w:vAlign w:val="center"/>
          </w:tcPr>
          <w:p w14:paraId="1D114876"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1" w:type="dxa"/>
            <w:shd w:val="clear" w:color="auto" w:fill="BFBFBF" w:themeFill="background1" w:themeFillShade="BF"/>
            <w:vAlign w:val="center"/>
          </w:tcPr>
          <w:p w14:paraId="3B158579"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1" w:type="dxa"/>
            <w:shd w:val="clear" w:color="auto" w:fill="BFBFBF" w:themeFill="background1" w:themeFillShade="BF"/>
            <w:vAlign w:val="center"/>
          </w:tcPr>
          <w:p w14:paraId="43AE4C0C"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3" w:type="dxa"/>
            <w:gridSpan w:val="2"/>
            <w:shd w:val="clear" w:color="auto" w:fill="BFBFBF" w:themeFill="background1" w:themeFillShade="BF"/>
            <w:vAlign w:val="center"/>
          </w:tcPr>
          <w:p w14:paraId="10A84114"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r>
      <w:tr w:rsidR="00BA390C" w:rsidRPr="00D97CFF" w14:paraId="4C7FF256" w14:textId="77777777" w:rsidTr="221024E1">
        <w:tc>
          <w:tcPr>
            <w:tcW w:w="1397" w:type="dxa"/>
            <w:vAlign w:val="center"/>
          </w:tcPr>
          <w:p w14:paraId="0FBCF98F" w14:textId="77777777" w:rsidR="00BA390C" w:rsidRPr="00D97CFF" w:rsidRDefault="221024E1" w:rsidP="221024E1">
            <w:pPr>
              <w:spacing w:after="0" w:line="240" w:lineRule="auto"/>
              <w:rPr>
                <w:rFonts w:ascii="Times New Roman" w:eastAsia="Times New Roman" w:hAnsi="Times New Roman" w:cs="Times New Roman"/>
                <w:sz w:val="16"/>
                <w:szCs w:val="16"/>
                <w:u w:val="single"/>
              </w:rPr>
            </w:pPr>
            <w:r w:rsidRPr="221024E1">
              <w:rPr>
                <w:rFonts w:ascii="Times New Roman" w:eastAsia="Times New Roman" w:hAnsi="Times New Roman" w:cs="Times New Roman"/>
                <w:sz w:val="16"/>
                <w:szCs w:val="16"/>
                <w:u w:val="single"/>
              </w:rPr>
              <w:t>Group 3</w:t>
            </w:r>
          </w:p>
        </w:tc>
        <w:tc>
          <w:tcPr>
            <w:tcW w:w="881" w:type="dxa"/>
            <w:vAlign w:val="center"/>
          </w:tcPr>
          <w:p w14:paraId="5FBEAB8E"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2" w:type="dxa"/>
            <w:vAlign w:val="center"/>
          </w:tcPr>
          <w:p w14:paraId="30C840CD"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3" w:type="dxa"/>
            <w:vAlign w:val="center"/>
          </w:tcPr>
          <w:p w14:paraId="0D6AC6A0"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1" w:type="dxa"/>
            <w:vAlign w:val="center"/>
          </w:tcPr>
          <w:p w14:paraId="5452ACE9"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7" w:type="dxa"/>
            <w:vAlign w:val="center"/>
          </w:tcPr>
          <w:p w14:paraId="02C036BF"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1" w:type="dxa"/>
            <w:vAlign w:val="center"/>
          </w:tcPr>
          <w:p w14:paraId="2300F788"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1" w:type="dxa"/>
            <w:vAlign w:val="center"/>
          </w:tcPr>
          <w:p w14:paraId="7724F472"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3" w:type="dxa"/>
            <w:gridSpan w:val="2"/>
            <w:vAlign w:val="center"/>
          </w:tcPr>
          <w:p w14:paraId="5FC2BAAA"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r>
      <w:tr w:rsidR="00BA390C" w:rsidRPr="00D97CFF" w14:paraId="3A86A091" w14:textId="77777777" w:rsidTr="221024E1">
        <w:tc>
          <w:tcPr>
            <w:tcW w:w="1397" w:type="dxa"/>
            <w:vAlign w:val="center"/>
          </w:tcPr>
          <w:p w14:paraId="63809A44" w14:textId="77777777" w:rsidR="00BA390C"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Varsity</w:t>
            </w:r>
          </w:p>
        </w:tc>
        <w:tc>
          <w:tcPr>
            <w:tcW w:w="881" w:type="dxa"/>
            <w:vAlign w:val="bottom"/>
          </w:tcPr>
          <w:p w14:paraId="57AB186A" w14:textId="5AF04CF9"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$3,673</w:t>
            </w:r>
          </w:p>
        </w:tc>
        <w:tc>
          <w:tcPr>
            <w:tcW w:w="882" w:type="dxa"/>
            <w:vAlign w:val="bottom"/>
          </w:tcPr>
          <w:p w14:paraId="59D4820F" w14:textId="7288B571"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$3,784</w:t>
            </w:r>
          </w:p>
        </w:tc>
        <w:tc>
          <w:tcPr>
            <w:tcW w:w="883" w:type="dxa"/>
            <w:vAlign w:val="bottom"/>
          </w:tcPr>
          <w:p w14:paraId="488E5456" w14:textId="497F00C8"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$3,935</w:t>
            </w:r>
          </w:p>
        </w:tc>
        <w:tc>
          <w:tcPr>
            <w:tcW w:w="881" w:type="dxa"/>
            <w:vAlign w:val="bottom"/>
          </w:tcPr>
          <w:p w14:paraId="17464DBF" w14:textId="4B7A5BD1"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$4,054</w:t>
            </w:r>
          </w:p>
        </w:tc>
        <w:tc>
          <w:tcPr>
            <w:tcW w:w="887" w:type="dxa"/>
            <w:vAlign w:val="bottom"/>
          </w:tcPr>
          <w:p w14:paraId="7F215E71" w14:textId="06FD75B0"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$4,177</w:t>
            </w:r>
          </w:p>
        </w:tc>
        <w:tc>
          <w:tcPr>
            <w:tcW w:w="881" w:type="dxa"/>
            <w:vAlign w:val="bottom"/>
          </w:tcPr>
          <w:p w14:paraId="3E310EE2" w14:textId="2CB0761D"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$4,302</w:t>
            </w:r>
          </w:p>
        </w:tc>
        <w:tc>
          <w:tcPr>
            <w:tcW w:w="881" w:type="dxa"/>
            <w:vAlign w:val="bottom"/>
          </w:tcPr>
          <w:p w14:paraId="7B14DB6D" w14:textId="613DF4EA"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$4,456</w:t>
            </w:r>
          </w:p>
        </w:tc>
        <w:tc>
          <w:tcPr>
            <w:tcW w:w="883" w:type="dxa"/>
            <w:gridSpan w:val="2"/>
            <w:vAlign w:val="bottom"/>
          </w:tcPr>
          <w:p w14:paraId="6A32D0F1" w14:textId="3C0B61A4"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$4,789</w:t>
            </w:r>
          </w:p>
        </w:tc>
      </w:tr>
      <w:tr w:rsidR="00BA390C" w:rsidRPr="00D97CFF" w14:paraId="631990EA" w14:textId="77777777" w:rsidTr="221024E1">
        <w:tc>
          <w:tcPr>
            <w:tcW w:w="1397" w:type="dxa"/>
            <w:vAlign w:val="center"/>
          </w:tcPr>
          <w:p w14:paraId="59CAAD8C" w14:textId="77777777" w:rsidR="00BA390C"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JV</w:t>
            </w:r>
          </w:p>
        </w:tc>
        <w:tc>
          <w:tcPr>
            <w:tcW w:w="881" w:type="dxa"/>
            <w:vAlign w:val="bottom"/>
          </w:tcPr>
          <w:p w14:paraId="4F70A9A7" w14:textId="703BDEDE"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$2,755</w:t>
            </w:r>
          </w:p>
        </w:tc>
        <w:tc>
          <w:tcPr>
            <w:tcW w:w="882" w:type="dxa"/>
            <w:vAlign w:val="bottom"/>
          </w:tcPr>
          <w:p w14:paraId="302944AF" w14:textId="4C88841D"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$2,838</w:t>
            </w:r>
          </w:p>
        </w:tc>
        <w:tc>
          <w:tcPr>
            <w:tcW w:w="883" w:type="dxa"/>
            <w:vAlign w:val="bottom"/>
          </w:tcPr>
          <w:p w14:paraId="3A3CBF52" w14:textId="5D1903A3"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$2,951</w:t>
            </w:r>
          </w:p>
        </w:tc>
        <w:tc>
          <w:tcPr>
            <w:tcW w:w="881" w:type="dxa"/>
            <w:vAlign w:val="bottom"/>
          </w:tcPr>
          <w:p w14:paraId="47848D26" w14:textId="4ECCDBF0"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$3,041</w:t>
            </w:r>
          </w:p>
        </w:tc>
        <w:tc>
          <w:tcPr>
            <w:tcW w:w="887" w:type="dxa"/>
            <w:vAlign w:val="bottom"/>
          </w:tcPr>
          <w:p w14:paraId="4327B4E9" w14:textId="3A937285"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$3,133</w:t>
            </w:r>
          </w:p>
        </w:tc>
        <w:tc>
          <w:tcPr>
            <w:tcW w:w="881" w:type="dxa"/>
            <w:vAlign w:val="bottom"/>
          </w:tcPr>
          <w:p w14:paraId="65541AC5" w14:textId="39C263E7"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$3,227</w:t>
            </w:r>
          </w:p>
        </w:tc>
        <w:tc>
          <w:tcPr>
            <w:tcW w:w="881" w:type="dxa"/>
            <w:vAlign w:val="bottom"/>
          </w:tcPr>
          <w:p w14:paraId="6693E662" w14:textId="410AF72D"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$3,342</w:t>
            </w:r>
          </w:p>
        </w:tc>
        <w:tc>
          <w:tcPr>
            <w:tcW w:w="883" w:type="dxa"/>
            <w:gridSpan w:val="2"/>
            <w:vAlign w:val="bottom"/>
          </w:tcPr>
          <w:p w14:paraId="52FA303E" w14:textId="49F609EC"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$3,592</w:t>
            </w:r>
          </w:p>
        </w:tc>
      </w:tr>
      <w:tr w:rsidR="00BA390C" w:rsidRPr="00D97CFF" w14:paraId="50F64D92" w14:textId="77777777" w:rsidTr="221024E1">
        <w:tc>
          <w:tcPr>
            <w:tcW w:w="1397" w:type="dxa"/>
            <w:vAlign w:val="center"/>
          </w:tcPr>
          <w:p w14:paraId="66D94B67" w14:textId="77777777" w:rsidR="00BA390C"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ModA-Prgm Asst</w:t>
            </w:r>
          </w:p>
        </w:tc>
        <w:tc>
          <w:tcPr>
            <w:tcW w:w="881" w:type="dxa"/>
            <w:vAlign w:val="bottom"/>
          </w:tcPr>
          <w:p w14:paraId="392EABEC" w14:textId="140449A9"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$2,387</w:t>
            </w:r>
          </w:p>
        </w:tc>
        <w:tc>
          <w:tcPr>
            <w:tcW w:w="882" w:type="dxa"/>
            <w:vAlign w:val="bottom"/>
          </w:tcPr>
          <w:p w14:paraId="4E866017" w14:textId="7666AD32"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$2,460</w:t>
            </w:r>
          </w:p>
        </w:tc>
        <w:tc>
          <w:tcPr>
            <w:tcW w:w="883" w:type="dxa"/>
            <w:vAlign w:val="bottom"/>
          </w:tcPr>
          <w:p w14:paraId="142126A7" w14:textId="535845BD"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$2,558</w:t>
            </w:r>
          </w:p>
        </w:tc>
        <w:tc>
          <w:tcPr>
            <w:tcW w:w="881" w:type="dxa"/>
            <w:vAlign w:val="bottom"/>
          </w:tcPr>
          <w:p w14:paraId="56D49568" w14:textId="2EECE5DE"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$2,635</w:t>
            </w:r>
          </w:p>
        </w:tc>
        <w:tc>
          <w:tcPr>
            <w:tcW w:w="887" w:type="dxa"/>
            <w:vAlign w:val="bottom"/>
          </w:tcPr>
          <w:p w14:paraId="34748E39" w14:textId="6976D653"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$2,715</w:t>
            </w:r>
          </w:p>
        </w:tc>
        <w:tc>
          <w:tcPr>
            <w:tcW w:w="881" w:type="dxa"/>
            <w:vAlign w:val="bottom"/>
          </w:tcPr>
          <w:p w14:paraId="7680F992" w14:textId="6B308E2A"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$2,796</w:t>
            </w:r>
          </w:p>
        </w:tc>
        <w:tc>
          <w:tcPr>
            <w:tcW w:w="881" w:type="dxa"/>
            <w:vAlign w:val="bottom"/>
          </w:tcPr>
          <w:p w14:paraId="4CF34036" w14:textId="3EE563E5"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$2,896</w:t>
            </w:r>
          </w:p>
        </w:tc>
        <w:tc>
          <w:tcPr>
            <w:tcW w:w="883" w:type="dxa"/>
            <w:gridSpan w:val="2"/>
            <w:vAlign w:val="bottom"/>
          </w:tcPr>
          <w:p w14:paraId="2AF3404B" w14:textId="149380C8"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$3,113</w:t>
            </w:r>
          </w:p>
        </w:tc>
      </w:tr>
      <w:tr w:rsidR="00BA390C" w:rsidRPr="00D97CFF" w14:paraId="5E027D3C" w14:textId="77777777" w:rsidTr="221024E1">
        <w:tc>
          <w:tcPr>
            <w:tcW w:w="1397" w:type="dxa"/>
            <w:vAlign w:val="center"/>
          </w:tcPr>
          <w:p w14:paraId="140AA917" w14:textId="77777777" w:rsidR="00BA390C"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Mod 7/8</w:t>
            </w:r>
          </w:p>
        </w:tc>
        <w:tc>
          <w:tcPr>
            <w:tcW w:w="881" w:type="dxa"/>
            <w:vAlign w:val="bottom"/>
          </w:tcPr>
          <w:p w14:paraId="7805A308" w14:textId="5B58DDCF"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$2,204</w:t>
            </w:r>
          </w:p>
        </w:tc>
        <w:tc>
          <w:tcPr>
            <w:tcW w:w="882" w:type="dxa"/>
            <w:vAlign w:val="bottom"/>
          </w:tcPr>
          <w:p w14:paraId="0B4C5548" w14:textId="3759B306"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$2,270</w:t>
            </w:r>
          </w:p>
        </w:tc>
        <w:tc>
          <w:tcPr>
            <w:tcW w:w="883" w:type="dxa"/>
            <w:vAlign w:val="bottom"/>
          </w:tcPr>
          <w:p w14:paraId="0A7069E0" w14:textId="36404F8E"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$2,361</w:t>
            </w:r>
          </w:p>
        </w:tc>
        <w:tc>
          <w:tcPr>
            <w:tcW w:w="881" w:type="dxa"/>
            <w:vAlign w:val="bottom"/>
          </w:tcPr>
          <w:p w14:paraId="159A6B21" w14:textId="0CA45AFA"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$2,432</w:t>
            </w:r>
          </w:p>
        </w:tc>
        <w:tc>
          <w:tcPr>
            <w:tcW w:w="887" w:type="dxa"/>
            <w:vAlign w:val="bottom"/>
          </w:tcPr>
          <w:p w14:paraId="600C7FAB" w14:textId="5AA50347"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$2,506</w:t>
            </w:r>
          </w:p>
        </w:tc>
        <w:tc>
          <w:tcPr>
            <w:tcW w:w="881" w:type="dxa"/>
            <w:vAlign w:val="bottom"/>
          </w:tcPr>
          <w:p w14:paraId="5A8AA32E" w14:textId="2B639821"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$2,581</w:t>
            </w:r>
          </w:p>
        </w:tc>
        <w:tc>
          <w:tcPr>
            <w:tcW w:w="881" w:type="dxa"/>
            <w:vAlign w:val="bottom"/>
          </w:tcPr>
          <w:p w14:paraId="13A2F04F" w14:textId="115E59A9"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$2,674</w:t>
            </w:r>
          </w:p>
        </w:tc>
        <w:tc>
          <w:tcPr>
            <w:tcW w:w="883" w:type="dxa"/>
            <w:gridSpan w:val="2"/>
            <w:vAlign w:val="bottom"/>
          </w:tcPr>
          <w:p w14:paraId="6CE9BCF2" w14:textId="519C69CD" w:rsidR="00BA390C" w:rsidRPr="00D97CFF"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$2,873</w:t>
            </w:r>
          </w:p>
        </w:tc>
      </w:tr>
      <w:tr w:rsidR="00BA390C" w:rsidRPr="00D97CFF" w14:paraId="6B9D1011" w14:textId="77777777" w:rsidTr="221024E1">
        <w:tc>
          <w:tcPr>
            <w:tcW w:w="1397" w:type="dxa"/>
            <w:shd w:val="clear" w:color="auto" w:fill="BFBFBF" w:themeFill="background1" w:themeFillShade="BF"/>
            <w:vAlign w:val="center"/>
          </w:tcPr>
          <w:p w14:paraId="208B413D" w14:textId="77777777" w:rsidR="00BA390C" w:rsidRPr="00D97CFF" w:rsidRDefault="00BA390C" w:rsidP="00BA390C">
            <w:pPr>
              <w:spacing w:after="0" w:line="240" w:lineRule="auto"/>
              <w:rPr>
                <w:rFonts w:ascii="Times New Roman" w:eastAsia="Times New Roman" w:hAnsi="Times New Roman" w:cs="Times New Roman"/>
                <w:sz w:val="16"/>
                <w:szCs w:val="16"/>
              </w:rPr>
            </w:pPr>
          </w:p>
        </w:tc>
        <w:tc>
          <w:tcPr>
            <w:tcW w:w="881" w:type="dxa"/>
            <w:shd w:val="clear" w:color="auto" w:fill="BFBFBF" w:themeFill="background1" w:themeFillShade="BF"/>
            <w:vAlign w:val="center"/>
          </w:tcPr>
          <w:p w14:paraId="19527DDB"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2" w:type="dxa"/>
            <w:shd w:val="clear" w:color="auto" w:fill="BFBFBF" w:themeFill="background1" w:themeFillShade="BF"/>
            <w:vAlign w:val="center"/>
          </w:tcPr>
          <w:p w14:paraId="0CB2F2FC"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3" w:type="dxa"/>
            <w:shd w:val="clear" w:color="auto" w:fill="BFBFBF" w:themeFill="background1" w:themeFillShade="BF"/>
            <w:vAlign w:val="center"/>
          </w:tcPr>
          <w:p w14:paraId="48205868"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1" w:type="dxa"/>
            <w:shd w:val="clear" w:color="auto" w:fill="BFBFBF" w:themeFill="background1" w:themeFillShade="BF"/>
            <w:vAlign w:val="center"/>
          </w:tcPr>
          <w:p w14:paraId="1BEC63BA"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7" w:type="dxa"/>
            <w:shd w:val="clear" w:color="auto" w:fill="BFBFBF" w:themeFill="background1" w:themeFillShade="BF"/>
            <w:vAlign w:val="center"/>
          </w:tcPr>
          <w:p w14:paraId="56BA9728"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1" w:type="dxa"/>
            <w:shd w:val="clear" w:color="auto" w:fill="BFBFBF" w:themeFill="background1" w:themeFillShade="BF"/>
            <w:vAlign w:val="center"/>
          </w:tcPr>
          <w:p w14:paraId="4F45C966"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1" w:type="dxa"/>
            <w:shd w:val="clear" w:color="auto" w:fill="BFBFBF" w:themeFill="background1" w:themeFillShade="BF"/>
            <w:vAlign w:val="center"/>
          </w:tcPr>
          <w:p w14:paraId="434C2F29"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3" w:type="dxa"/>
            <w:gridSpan w:val="2"/>
            <w:shd w:val="clear" w:color="auto" w:fill="BFBFBF" w:themeFill="background1" w:themeFillShade="BF"/>
            <w:vAlign w:val="center"/>
          </w:tcPr>
          <w:p w14:paraId="5CBA2151"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r>
      <w:tr w:rsidR="00BA390C" w:rsidRPr="00D97CFF" w14:paraId="60FBDF97" w14:textId="77777777" w:rsidTr="221024E1">
        <w:tc>
          <w:tcPr>
            <w:tcW w:w="1397" w:type="dxa"/>
            <w:vAlign w:val="center"/>
          </w:tcPr>
          <w:p w14:paraId="037E4EBF" w14:textId="77777777" w:rsidR="00BA390C" w:rsidRPr="00D97CFF" w:rsidRDefault="221024E1" w:rsidP="221024E1">
            <w:pPr>
              <w:spacing w:after="0" w:line="240" w:lineRule="auto"/>
              <w:rPr>
                <w:rFonts w:ascii="Times New Roman" w:eastAsia="Times New Roman" w:hAnsi="Times New Roman" w:cs="Times New Roman"/>
                <w:sz w:val="16"/>
                <w:szCs w:val="16"/>
                <w:u w:val="single"/>
              </w:rPr>
            </w:pPr>
            <w:r w:rsidRPr="221024E1">
              <w:rPr>
                <w:rFonts w:ascii="Times New Roman" w:eastAsia="Times New Roman" w:hAnsi="Times New Roman" w:cs="Times New Roman"/>
                <w:sz w:val="16"/>
                <w:szCs w:val="16"/>
                <w:u w:val="single"/>
              </w:rPr>
              <w:t>Group 4</w:t>
            </w:r>
          </w:p>
        </w:tc>
        <w:tc>
          <w:tcPr>
            <w:tcW w:w="881" w:type="dxa"/>
            <w:vAlign w:val="center"/>
          </w:tcPr>
          <w:p w14:paraId="1F9F9E86"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2" w:type="dxa"/>
            <w:vAlign w:val="center"/>
          </w:tcPr>
          <w:p w14:paraId="499149CE"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3" w:type="dxa"/>
            <w:vAlign w:val="center"/>
          </w:tcPr>
          <w:p w14:paraId="65C9367B"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1" w:type="dxa"/>
            <w:vAlign w:val="center"/>
          </w:tcPr>
          <w:p w14:paraId="733BF3EF"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7" w:type="dxa"/>
            <w:vAlign w:val="center"/>
          </w:tcPr>
          <w:p w14:paraId="5E09FD33"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1" w:type="dxa"/>
            <w:vAlign w:val="center"/>
          </w:tcPr>
          <w:p w14:paraId="40438497"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1" w:type="dxa"/>
            <w:vAlign w:val="center"/>
          </w:tcPr>
          <w:p w14:paraId="79426061"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3" w:type="dxa"/>
            <w:gridSpan w:val="2"/>
            <w:vAlign w:val="center"/>
          </w:tcPr>
          <w:p w14:paraId="02786D0B"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r>
      <w:tr w:rsidR="00BA390C" w:rsidRPr="00D97CFF" w14:paraId="62D68FD9" w14:textId="77777777" w:rsidTr="221024E1">
        <w:tc>
          <w:tcPr>
            <w:tcW w:w="1397" w:type="dxa"/>
            <w:vAlign w:val="center"/>
          </w:tcPr>
          <w:p w14:paraId="39BD7E39" w14:textId="77777777" w:rsidR="00BA390C"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Varsity</w:t>
            </w:r>
          </w:p>
        </w:tc>
        <w:tc>
          <w:tcPr>
            <w:tcW w:w="881" w:type="dxa"/>
            <w:vAlign w:val="bottom"/>
          </w:tcPr>
          <w:p w14:paraId="35A01D6F" w14:textId="26A4793E" w:rsidR="00BA390C" w:rsidRPr="00D97CFF" w:rsidRDefault="221024E1" w:rsidP="221024E1">
            <w:pPr>
              <w:spacing w:after="0" w:line="240" w:lineRule="auto"/>
              <w:jc w:val="center"/>
              <w:rPr>
                <w:rFonts w:ascii="Times New Roman" w:eastAsia="Times New Roman" w:hAnsi="Times New Roman" w:cs="Times New Roman"/>
                <w:sz w:val="18"/>
                <w:szCs w:val="18"/>
              </w:rPr>
            </w:pPr>
            <w:r w:rsidRPr="221024E1">
              <w:rPr>
                <w:rFonts w:ascii="Times New Roman" w:hAnsi="Times New Roman" w:cs="Times New Roman"/>
                <w:color w:val="000000" w:themeColor="text1"/>
                <w:sz w:val="18"/>
                <w:szCs w:val="18"/>
              </w:rPr>
              <w:t>$3,443</w:t>
            </w:r>
          </w:p>
        </w:tc>
        <w:tc>
          <w:tcPr>
            <w:tcW w:w="882" w:type="dxa"/>
            <w:vAlign w:val="bottom"/>
          </w:tcPr>
          <w:p w14:paraId="5A960529" w14:textId="43DF5A06" w:rsidR="00BA390C" w:rsidRPr="00D97CFF" w:rsidRDefault="221024E1" w:rsidP="221024E1">
            <w:pPr>
              <w:spacing w:after="0" w:line="240" w:lineRule="auto"/>
              <w:jc w:val="center"/>
              <w:rPr>
                <w:rFonts w:ascii="Times New Roman" w:eastAsia="Times New Roman" w:hAnsi="Times New Roman" w:cs="Times New Roman"/>
                <w:sz w:val="18"/>
                <w:szCs w:val="18"/>
              </w:rPr>
            </w:pPr>
            <w:r w:rsidRPr="221024E1">
              <w:rPr>
                <w:rFonts w:ascii="Times New Roman" w:hAnsi="Times New Roman" w:cs="Times New Roman"/>
                <w:color w:val="000000" w:themeColor="text1"/>
                <w:sz w:val="18"/>
                <w:szCs w:val="18"/>
              </w:rPr>
              <w:t>$3,547</w:t>
            </w:r>
          </w:p>
        </w:tc>
        <w:tc>
          <w:tcPr>
            <w:tcW w:w="883" w:type="dxa"/>
            <w:vAlign w:val="bottom"/>
          </w:tcPr>
          <w:p w14:paraId="4850EDEE" w14:textId="4CA73AA8" w:rsidR="00BA390C" w:rsidRPr="00D97CFF" w:rsidRDefault="221024E1" w:rsidP="221024E1">
            <w:pPr>
              <w:spacing w:after="0" w:line="240" w:lineRule="auto"/>
              <w:jc w:val="center"/>
              <w:rPr>
                <w:rFonts w:ascii="Times New Roman" w:eastAsia="Times New Roman" w:hAnsi="Times New Roman" w:cs="Times New Roman"/>
                <w:sz w:val="18"/>
                <w:szCs w:val="18"/>
              </w:rPr>
            </w:pPr>
            <w:r w:rsidRPr="221024E1">
              <w:rPr>
                <w:rFonts w:ascii="Times New Roman" w:hAnsi="Times New Roman" w:cs="Times New Roman"/>
                <w:color w:val="000000" w:themeColor="text1"/>
                <w:sz w:val="18"/>
                <w:szCs w:val="18"/>
              </w:rPr>
              <w:t>$3,689</w:t>
            </w:r>
          </w:p>
        </w:tc>
        <w:tc>
          <w:tcPr>
            <w:tcW w:w="881" w:type="dxa"/>
            <w:vAlign w:val="bottom"/>
          </w:tcPr>
          <w:p w14:paraId="63C49CD9" w14:textId="074BDCD6" w:rsidR="00BA390C" w:rsidRPr="00D97CFF" w:rsidRDefault="221024E1" w:rsidP="221024E1">
            <w:pPr>
              <w:spacing w:after="0" w:line="240" w:lineRule="auto"/>
              <w:jc w:val="center"/>
              <w:rPr>
                <w:rFonts w:ascii="Times New Roman" w:eastAsia="Times New Roman" w:hAnsi="Times New Roman" w:cs="Times New Roman"/>
                <w:sz w:val="18"/>
                <w:szCs w:val="18"/>
              </w:rPr>
            </w:pPr>
            <w:r w:rsidRPr="221024E1">
              <w:rPr>
                <w:rFonts w:ascii="Times New Roman" w:hAnsi="Times New Roman" w:cs="Times New Roman"/>
                <w:color w:val="000000" w:themeColor="text1"/>
                <w:sz w:val="18"/>
                <w:szCs w:val="18"/>
              </w:rPr>
              <w:t>$3,801</w:t>
            </w:r>
          </w:p>
        </w:tc>
        <w:tc>
          <w:tcPr>
            <w:tcW w:w="887" w:type="dxa"/>
            <w:vAlign w:val="bottom"/>
          </w:tcPr>
          <w:p w14:paraId="08C2256D" w14:textId="7E2B332E" w:rsidR="00BA390C" w:rsidRPr="00D97CFF" w:rsidRDefault="221024E1" w:rsidP="221024E1">
            <w:pPr>
              <w:spacing w:after="0" w:line="240" w:lineRule="auto"/>
              <w:jc w:val="center"/>
              <w:rPr>
                <w:rFonts w:ascii="Times New Roman" w:eastAsia="Times New Roman" w:hAnsi="Times New Roman" w:cs="Times New Roman"/>
                <w:sz w:val="18"/>
                <w:szCs w:val="18"/>
              </w:rPr>
            </w:pPr>
            <w:r w:rsidRPr="221024E1">
              <w:rPr>
                <w:rFonts w:ascii="Times New Roman" w:hAnsi="Times New Roman" w:cs="Times New Roman"/>
                <w:color w:val="000000" w:themeColor="text1"/>
                <w:sz w:val="18"/>
                <w:szCs w:val="18"/>
              </w:rPr>
              <w:t>$3,917</w:t>
            </w:r>
          </w:p>
        </w:tc>
        <w:tc>
          <w:tcPr>
            <w:tcW w:w="881" w:type="dxa"/>
            <w:vAlign w:val="bottom"/>
          </w:tcPr>
          <w:p w14:paraId="1B226BFD" w14:textId="63784859" w:rsidR="00BA390C" w:rsidRPr="00D97CFF" w:rsidRDefault="221024E1" w:rsidP="221024E1">
            <w:pPr>
              <w:spacing w:after="0" w:line="240" w:lineRule="auto"/>
              <w:jc w:val="center"/>
              <w:rPr>
                <w:rFonts w:ascii="Times New Roman" w:eastAsia="Times New Roman" w:hAnsi="Times New Roman" w:cs="Times New Roman"/>
                <w:sz w:val="18"/>
                <w:szCs w:val="18"/>
              </w:rPr>
            </w:pPr>
            <w:r w:rsidRPr="221024E1">
              <w:rPr>
                <w:rFonts w:ascii="Times New Roman" w:hAnsi="Times New Roman" w:cs="Times New Roman"/>
                <w:color w:val="000000" w:themeColor="text1"/>
                <w:sz w:val="18"/>
                <w:szCs w:val="18"/>
              </w:rPr>
              <w:t>$4,033</w:t>
            </w:r>
          </w:p>
        </w:tc>
        <w:tc>
          <w:tcPr>
            <w:tcW w:w="881" w:type="dxa"/>
            <w:vAlign w:val="bottom"/>
          </w:tcPr>
          <w:p w14:paraId="129594E4" w14:textId="75ED7A8A" w:rsidR="00BA390C" w:rsidRPr="00D97CFF" w:rsidRDefault="221024E1" w:rsidP="221024E1">
            <w:pPr>
              <w:spacing w:after="0" w:line="240" w:lineRule="auto"/>
              <w:jc w:val="center"/>
              <w:rPr>
                <w:rFonts w:ascii="Times New Roman" w:eastAsia="Times New Roman" w:hAnsi="Times New Roman" w:cs="Times New Roman"/>
                <w:sz w:val="18"/>
                <w:szCs w:val="18"/>
              </w:rPr>
            </w:pPr>
            <w:r w:rsidRPr="221024E1">
              <w:rPr>
                <w:rFonts w:ascii="Times New Roman" w:hAnsi="Times New Roman" w:cs="Times New Roman"/>
                <w:color w:val="000000" w:themeColor="text1"/>
                <w:sz w:val="18"/>
                <w:szCs w:val="18"/>
              </w:rPr>
              <w:t>$4,178</w:t>
            </w:r>
          </w:p>
        </w:tc>
        <w:tc>
          <w:tcPr>
            <w:tcW w:w="883" w:type="dxa"/>
            <w:gridSpan w:val="2"/>
            <w:vAlign w:val="bottom"/>
          </w:tcPr>
          <w:p w14:paraId="0F7DA95A" w14:textId="67268F9C" w:rsidR="00BA390C" w:rsidRPr="00D97CFF" w:rsidRDefault="221024E1" w:rsidP="221024E1">
            <w:pPr>
              <w:spacing w:after="0" w:line="240" w:lineRule="auto"/>
              <w:jc w:val="center"/>
              <w:rPr>
                <w:rFonts w:ascii="Times New Roman" w:eastAsia="Times New Roman" w:hAnsi="Times New Roman" w:cs="Times New Roman"/>
                <w:sz w:val="18"/>
                <w:szCs w:val="18"/>
              </w:rPr>
            </w:pPr>
            <w:r w:rsidRPr="221024E1">
              <w:rPr>
                <w:rFonts w:ascii="Times New Roman" w:hAnsi="Times New Roman" w:cs="Times New Roman"/>
                <w:color w:val="000000" w:themeColor="text1"/>
                <w:sz w:val="18"/>
                <w:szCs w:val="18"/>
              </w:rPr>
              <w:t>$4,490</w:t>
            </w:r>
          </w:p>
        </w:tc>
      </w:tr>
      <w:tr w:rsidR="00BA390C" w:rsidRPr="00D97CFF" w14:paraId="31B1354A" w14:textId="77777777" w:rsidTr="221024E1">
        <w:tc>
          <w:tcPr>
            <w:tcW w:w="1397" w:type="dxa"/>
            <w:vAlign w:val="center"/>
          </w:tcPr>
          <w:p w14:paraId="5C5973D6" w14:textId="77777777" w:rsidR="00BA390C"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JV</w:t>
            </w:r>
          </w:p>
        </w:tc>
        <w:tc>
          <w:tcPr>
            <w:tcW w:w="881" w:type="dxa"/>
            <w:vAlign w:val="bottom"/>
          </w:tcPr>
          <w:p w14:paraId="6EBDCA2E" w14:textId="011A4599" w:rsidR="00BA390C" w:rsidRPr="00D97CFF" w:rsidRDefault="221024E1" w:rsidP="221024E1">
            <w:pPr>
              <w:spacing w:after="0" w:line="240" w:lineRule="auto"/>
              <w:jc w:val="center"/>
              <w:rPr>
                <w:rFonts w:ascii="Times New Roman" w:eastAsia="Times New Roman" w:hAnsi="Times New Roman" w:cs="Times New Roman"/>
                <w:sz w:val="18"/>
                <w:szCs w:val="18"/>
              </w:rPr>
            </w:pPr>
            <w:r w:rsidRPr="221024E1">
              <w:rPr>
                <w:rFonts w:ascii="Times New Roman" w:hAnsi="Times New Roman" w:cs="Times New Roman"/>
                <w:color w:val="000000" w:themeColor="text1"/>
                <w:sz w:val="18"/>
                <w:szCs w:val="18"/>
              </w:rPr>
              <w:t>$2,582</w:t>
            </w:r>
          </w:p>
        </w:tc>
        <w:tc>
          <w:tcPr>
            <w:tcW w:w="882" w:type="dxa"/>
            <w:vAlign w:val="bottom"/>
          </w:tcPr>
          <w:p w14:paraId="02024711" w14:textId="7DB723C9" w:rsidR="00BA390C" w:rsidRPr="00D97CFF" w:rsidRDefault="221024E1" w:rsidP="221024E1">
            <w:pPr>
              <w:spacing w:after="0" w:line="240" w:lineRule="auto"/>
              <w:jc w:val="center"/>
              <w:rPr>
                <w:rFonts w:ascii="Times New Roman" w:eastAsia="Times New Roman" w:hAnsi="Times New Roman" w:cs="Times New Roman"/>
                <w:sz w:val="18"/>
                <w:szCs w:val="18"/>
              </w:rPr>
            </w:pPr>
            <w:r w:rsidRPr="221024E1">
              <w:rPr>
                <w:rFonts w:ascii="Times New Roman" w:hAnsi="Times New Roman" w:cs="Times New Roman"/>
                <w:color w:val="000000" w:themeColor="text1"/>
                <w:sz w:val="18"/>
                <w:szCs w:val="18"/>
              </w:rPr>
              <w:t>$2,660</w:t>
            </w:r>
          </w:p>
        </w:tc>
        <w:tc>
          <w:tcPr>
            <w:tcW w:w="883" w:type="dxa"/>
            <w:vAlign w:val="bottom"/>
          </w:tcPr>
          <w:p w14:paraId="2C6D107F" w14:textId="64043C98" w:rsidR="00BA390C" w:rsidRPr="00D97CFF" w:rsidRDefault="221024E1" w:rsidP="221024E1">
            <w:pPr>
              <w:spacing w:after="0" w:line="240" w:lineRule="auto"/>
              <w:jc w:val="center"/>
              <w:rPr>
                <w:rFonts w:ascii="Times New Roman" w:eastAsia="Times New Roman" w:hAnsi="Times New Roman" w:cs="Times New Roman"/>
                <w:sz w:val="18"/>
                <w:szCs w:val="18"/>
              </w:rPr>
            </w:pPr>
            <w:r w:rsidRPr="221024E1">
              <w:rPr>
                <w:rFonts w:ascii="Times New Roman" w:hAnsi="Times New Roman" w:cs="Times New Roman"/>
                <w:color w:val="000000" w:themeColor="text1"/>
                <w:sz w:val="18"/>
                <w:szCs w:val="18"/>
              </w:rPr>
              <w:t>$2,767</w:t>
            </w:r>
          </w:p>
        </w:tc>
        <w:tc>
          <w:tcPr>
            <w:tcW w:w="881" w:type="dxa"/>
            <w:vAlign w:val="bottom"/>
          </w:tcPr>
          <w:p w14:paraId="6F1EB041" w14:textId="2F9386F2" w:rsidR="00BA390C" w:rsidRPr="00D97CFF" w:rsidRDefault="221024E1" w:rsidP="221024E1">
            <w:pPr>
              <w:spacing w:after="0" w:line="240" w:lineRule="auto"/>
              <w:jc w:val="center"/>
              <w:rPr>
                <w:rFonts w:ascii="Times New Roman" w:eastAsia="Times New Roman" w:hAnsi="Times New Roman" w:cs="Times New Roman"/>
                <w:sz w:val="18"/>
                <w:szCs w:val="18"/>
              </w:rPr>
            </w:pPr>
            <w:r w:rsidRPr="221024E1">
              <w:rPr>
                <w:rFonts w:ascii="Times New Roman" w:hAnsi="Times New Roman" w:cs="Times New Roman"/>
                <w:color w:val="000000" w:themeColor="text1"/>
                <w:sz w:val="18"/>
                <w:szCs w:val="18"/>
              </w:rPr>
              <w:t>$2,851</w:t>
            </w:r>
          </w:p>
        </w:tc>
        <w:tc>
          <w:tcPr>
            <w:tcW w:w="887" w:type="dxa"/>
            <w:vAlign w:val="bottom"/>
          </w:tcPr>
          <w:p w14:paraId="075C8F79" w14:textId="03BE4C0D" w:rsidR="00BA390C" w:rsidRPr="00D97CFF" w:rsidRDefault="221024E1" w:rsidP="221024E1">
            <w:pPr>
              <w:spacing w:after="0" w:line="240" w:lineRule="auto"/>
              <w:jc w:val="center"/>
              <w:rPr>
                <w:rFonts w:ascii="Times New Roman" w:eastAsia="Times New Roman" w:hAnsi="Times New Roman" w:cs="Times New Roman"/>
                <w:sz w:val="18"/>
                <w:szCs w:val="18"/>
              </w:rPr>
            </w:pPr>
            <w:r w:rsidRPr="221024E1">
              <w:rPr>
                <w:rFonts w:ascii="Times New Roman" w:hAnsi="Times New Roman" w:cs="Times New Roman"/>
                <w:color w:val="000000" w:themeColor="text1"/>
                <w:sz w:val="18"/>
                <w:szCs w:val="18"/>
              </w:rPr>
              <w:t>$2,938</w:t>
            </w:r>
          </w:p>
        </w:tc>
        <w:tc>
          <w:tcPr>
            <w:tcW w:w="881" w:type="dxa"/>
            <w:vAlign w:val="bottom"/>
          </w:tcPr>
          <w:p w14:paraId="04F8D121" w14:textId="3CA20672" w:rsidR="00BA390C" w:rsidRPr="00D97CFF" w:rsidRDefault="221024E1" w:rsidP="221024E1">
            <w:pPr>
              <w:spacing w:after="0" w:line="240" w:lineRule="auto"/>
              <w:jc w:val="center"/>
              <w:rPr>
                <w:rFonts w:ascii="Times New Roman" w:eastAsia="Times New Roman" w:hAnsi="Times New Roman" w:cs="Times New Roman"/>
                <w:sz w:val="18"/>
                <w:szCs w:val="18"/>
              </w:rPr>
            </w:pPr>
            <w:r w:rsidRPr="221024E1">
              <w:rPr>
                <w:rFonts w:ascii="Times New Roman" w:hAnsi="Times New Roman" w:cs="Times New Roman"/>
                <w:color w:val="000000" w:themeColor="text1"/>
                <w:sz w:val="18"/>
                <w:szCs w:val="18"/>
              </w:rPr>
              <w:t>$3,025</w:t>
            </w:r>
          </w:p>
        </w:tc>
        <w:tc>
          <w:tcPr>
            <w:tcW w:w="881" w:type="dxa"/>
            <w:vAlign w:val="bottom"/>
          </w:tcPr>
          <w:p w14:paraId="587B8CFE" w14:textId="17017BB9" w:rsidR="00BA390C" w:rsidRPr="00D97CFF" w:rsidRDefault="221024E1" w:rsidP="221024E1">
            <w:pPr>
              <w:spacing w:after="0" w:line="240" w:lineRule="auto"/>
              <w:jc w:val="center"/>
              <w:rPr>
                <w:rFonts w:ascii="Times New Roman" w:eastAsia="Times New Roman" w:hAnsi="Times New Roman" w:cs="Times New Roman"/>
                <w:sz w:val="18"/>
                <w:szCs w:val="18"/>
              </w:rPr>
            </w:pPr>
            <w:r w:rsidRPr="221024E1">
              <w:rPr>
                <w:rFonts w:ascii="Times New Roman" w:hAnsi="Times New Roman" w:cs="Times New Roman"/>
                <w:color w:val="000000" w:themeColor="text1"/>
                <w:sz w:val="18"/>
                <w:szCs w:val="18"/>
              </w:rPr>
              <w:t>$3,134</w:t>
            </w:r>
          </w:p>
        </w:tc>
        <w:tc>
          <w:tcPr>
            <w:tcW w:w="883" w:type="dxa"/>
            <w:gridSpan w:val="2"/>
            <w:vAlign w:val="bottom"/>
          </w:tcPr>
          <w:p w14:paraId="16DCDA59" w14:textId="6843BE4F" w:rsidR="00BA390C" w:rsidRPr="00D97CFF" w:rsidRDefault="221024E1" w:rsidP="221024E1">
            <w:pPr>
              <w:spacing w:after="0" w:line="240" w:lineRule="auto"/>
              <w:jc w:val="center"/>
              <w:rPr>
                <w:rFonts w:ascii="Times New Roman" w:eastAsia="Times New Roman" w:hAnsi="Times New Roman" w:cs="Times New Roman"/>
                <w:sz w:val="18"/>
                <w:szCs w:val="18"/>
              </w:rPr>
            </w:pPr>
            <w:r w:rsidRPr="221024E1">
              <w:rPr>
                <w:rFonts w:ascii="Times New Roman" w:hAnsi="Times New Roman" w:cs="Times New Roman"/>
                <w:color w:val="000000" w:themeColor="text1"/>
                <w:sz w:val="18"/>
                <w:szCs w:val="18"/>
              </w:rPr>
              <w:t>$3,368</w:t>
            </w:r>
          </w:p>
        </w:tc>
      </w:tr>
      <w:tr w:rsidR="00BA390C" w:rsidRPr="00D97CFF" w14:paraId="39AE6A0D" w14:textId="77777777" w:rsidTr="221024E1">
        <w:tc>
          <w:tcPr>
            <w:tcW w:w="1397" w:type="dxa"/>
            <w:vAlign w:val="center"/>
          </w:tcPr>
          <w:p w14:paraId="7656311F" w14:textId="77777777" w:rsidR="00BA390C"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ModA-Prgm Asst</w:t>
            </w:r>
          </w:p>
        </w:tc>
        <w:tc>
          <w:tcPr>
            <w:tcW w:w="881" w:type="dxa"/>
            <w:vAlign w:val="bottom"/>
          </w:tcPr>
          <w:p w14:paraId="63A758E9" w14:textId="443329D1" w:rsidR="00BA390C" w:rsidRPr="00D97CFF" w:rsidRDefault="221024E1" w:rsidP="221024E1">
            <w:pPr>
              <w:spacing w:after="0" w:line="240" w:lineRule="auto"/>
              <w:jc w:val="center"/>
              <w:rPr>
                <w:rFonts w:ascii="Times New Roman" w:eastAsia="Times New Roman" w:hAnsi="Times New Roman" w:cs="Times New Roman"/>
                <w:sz w:val="18"/>
                <w:szCs w:val="18"/>
              </w:rPr>
            </w:pPr>
            <w:r w:rsidRPr="221024E1">
              <w:rPr>
                <w:rFonts w:ascii="Times New Roman" w:hAnsi="Times New Roman" w:cs="Times New Roman"/>
                <w:color w:val="000000" w:themeColor="text1"/>
                <w:sz w:val="18"/>
                <w:szCs w:val="18"/>
              </w:rPr>
              <w:t>$2,238</w:t>
            </w:r>
          </w:p>
        </w:tc>
        <w:tc>
          <w:tcPr>
            <w:tcW w:w="882" w:type="dxa"/>
            <w:vAlign w:val="bottom"/>
          </w:tcPr>
          <w:p w14:paraId="260ADD27" w14:textId="6FE88DCE" w:rsidR="00BA390C" w:rsidRPr="00D97CFF" w:rsidRDefault="221024E1" w:rsidP="221024E1">
            <w:pPr>
              <w:spacing w:after="0" w:line="240" w:lineRule="auto"/>
              <w:jc w:val="center"/>
              <w:rPr>
                <w:rFonts w:ascii="Times New Roman" w:eastAsia="Times New Roman" w:hAnsi="Times New Roman" w:cs="Times New Roman"/>
                <w:sz w:val="18"/>
                <w:szCs w:val="18"/>
              </w:rPr>
            </w:pPr>
            <w:r w:rsidRPr="221024E1">
              <w:rPr>
                <w:rFonts w:ascii="Times New Roman" w:hAnsi="Times New Roman" w:cs="Times New Roman"/>
                <w:color w:val="000000" w:themeColor="text1"/>
                <w:sz w:val="18"/>
                <w:szCs w:val="18"/>
              </w:rPr>
              <w:t>$2,306</w:t>
            </w:r>
          </w:p>
        </w:tc>
        <w:tc>
          <w:tcPr>
            <w:tcW w:w="883" w:type="dxa"/>
            <w:vAlign w:val="bottom"/>
          </w:tcPr>
          <w:p w14:paraId="09D2FA56" w14:textId="3C411AF8" w:rsidR="00BA390C" w:rsidRPr="00D97CFF" w:rsidRDefault="221024E1" w:rsidP="221024E1">
            <w:pPr>
              <w:spacing w:after="0" w:line="240" w:lineRule="auto"/>
              <w:jc w:val="center"/>
              <w:rPr>
                <w:rFonts w:ascii="Times New Roman" w:eastAsia="Times New Roman" w:hAnsi="Times New Roman" w:cs="Times New Roman"/>
                <w:sz w:val="18"/>
                <w:szCs w:val="18"/>
              </w:rPr>
            </w:pPr>
            <w:r w:rsidRPr="221024E1">
              <w:rPr>
                <w:rFonts w:ascii="Times New Roman" w:hAnsi="Times New Roman" w:cs="Times New Roman"/>
                <w:color w:val="000000" w:themeColor="text1"/>
                <w:sz w:val="18"/>
                <w:szCs w:val="18"/>
              </w:rPr>
              <w:t>$2,398</w:t>
            </w:r>
          </w:p>
        </w:tc>
        <w:tc>
          <w:tcPr>
            <w:tcW w:w="881" w:type="dxa"/>
            <w:vAlign w:val="bottom"/>
          </w:tcPr>
          <w:p w14:paraId="7DDA6E8F" w14:textId="2CD8521D" w:rsidR="00BA390C" w:rsidRPr="00D97CFF" w:rsidRDefault="221024E1" w:rsidP="221024E1">
            <w:pPr>
              <w:spacing w:after="0" w:line="240" w:lineRule="auto"/>
              <w:jc w:val="center"/>
              <w:rPr>
                <w:rFonts w:ascii="Times New Roman" w:eastAsia="Times New Roman" w:hAnsi="Times New Roman" w:cs="Times New Roman"/>
                <w:sz w:val="18"/>
                <w:szCs w:val="18"/>
              </w:rPr>
            </w:pPr>
            <w:r w:rsidRPr="221024E1">
              <w:rPr>
                <w:rFonts w:ascii="Times New Roman" w:hAnsi="Times New Roman" w:cs="Times New Roman"/>
                <w:color w:val="000000" w:themeColor="text1"/>
                <w:sz w:val="18"/>
                <w:szCs w:val="18"/>
              </w:rPr>
              <w:t>$2,471</w:t>
            </w:r>
          </w:p>
        </w:tc>
        <w:tc>
          <w:tcPr>
            <w:tcW w:w="887" w:type="dxa"/>
            <w:vAlign w:val="bottom"/>
          </w:tcPr>
          <w:p w14:paraId="3FD0626E" w14:textId="1123DA5C" w:rsidR="00BA390C" w:rsidRPr="00D97CFF" w:rsidRDefault="221024E1" w:rsidP="221024E1">
            <w:pPr>
              <w:spacing w:after="0" w:line="240" w:lineRule="auto"/>
              <w:jc w:val="center"/>
              <w:rPr>
                <w:rFonts w:ascii="Times New Roman" w:eastAsia="Times New Roman" w:hAnsi="Times New Roman" w:cs="Times New Roman"/>
                <w:sz w:val="18"/>
                <w:szCs w:val="18"/>
              </w:rPr>
            </w:pPr>
            <w:r w:rsidRPr="221024E1">
              <w:rPr>
                <w:rFonts w:ascii="Times New Roman" w:hAnsi="Times New Roman" w:cs="Times New Roman"/>
                <w:color w:val="000000" w:themeColor="text1"/>
                <w:sz w:val="18"/>
                <w:szCs w:val="18"/>
              </w:rPr>
              <w:t>$2,546</w:t>
            </w:r>
          </w:p>
        </w:tc>
        <w:tc>
          <w:tcPr>
            <w:tcW w:w="881" w:type="dxa"/>
            <w:vAlign w:val="bottom"/>
          </w:tcPr>
          <w:p w14:paraId="385CE0D1" w14:textId="755735D7" w:rsidR="00BA390C" w:rsidRPr="00D97CFF" w:rsidRDefault="221024E1" w:rsidP="221024E1">
            <w:pPr>
              <w:spacing w:after="0" w:line="240" w:lineRule="auto"/>
              <w:jc w:val="center"/>
              <w:rPr>
                <w:rFonts w:ascii="Times New Roman" w:eastAsia="Times New Roman" w:hAnsi="Times New Roman" w:cs="Times New Roman"/>
                <w:sz w:val="18"/>
                <w:szCs w:val="18"/>
              </w:rPr>
            </w:pPr>
            <w:r w:rsidRPr="221024E1">
              <w:rPr>
                <w:rFonts w:ascii="Times New Roman" w:hAnsi="Times New Roman" w:cs="Times New Roman"/>
                <w:color w:val="000000" w:themeColor="text1"/>
                <w:sz w:val="18"/>
                <w:szCs w:val="18"/>
              </w:rPr>
              <w:t>$2,621</w:t>
            </w:r>
          </w:p>
        </w:tc>
        <w:tc>
          <w:tcPr>
            <w:tcW w:w="881" w:type="dxa"/>
            <w:vAlign w:val="bottom"/>
          </w:tcPr>
          <w:p w14:paraId="5E297702" w14:textId="3C284336" w:rsidR="00BA390C" w:rsidRPr="00D97CFF" w:rsidRDefault="221024E1" w:rsidP="221024E1">
            <w:pPr>
              <w:spacing w:after="0" w:line="240" w:lineRule="auto"/>
              <w:jc w:val="center"/>
              <w:rPr>
                <w:rFonts w:ascii="Times New Roman" w:eastAsia="Times New Roman" w:hAnsi="Times New Roman" w:cs="Times New Roman"/>
                <w:sz w:val="18"/>
                <w:szCs w:val="18"/>
              </w:rPr>
            </w:pPr>
            <w:r w:rsidRPr="221024E1">
              <w:rPr>
                <w:rFonts w:ascii="Times New Roman" w:hAnsi="Times New Roman" w:cs="Times New Roman"/>
                <w:color w:val="000000" w:themeColor="text1"/>
                <w:sz w:val="18"/>
                <w:szCs w:val="18"/>
              </w:rPr>
              <w:t>$2,716</w:t>
            </w:r>
          </w:p>
        </w:tc>
        <w:tc>
          <w:tcPr>
            <w:tcW w:w="883" w:type="dxa"/>
            <w:gridSpan w:val="2"/>
            <w:vAlign w:val="bottom"/>
          </w:tcPr>
          <w:p w14:paraId="77C773B2" w14:textId="7CEA40D3" w:rsidR="00BA390C" w:rsidRPr="00D97CFF" w:rsidRDefault="221024E1" w:rsidP="221024E1">
            <w:pPr>
              <w:spacing w:after="0" w:line="240" w:lineRule="auto"/>
              <w:jc w:val="center"/>
              <w:rPr>
                <w:rFonts w:ascii="Times New Roman" w:eastAsia="Times New Roman" w:hAnsi="Times New Roman" w:cs="Times New Roman"/>
                <w:sz w:val="18"/>
                <w:szCs w:val="18"/>
              </w:rPr>
            </w:pPr>
            <w:r w:rsidRPr="221024E1">
              <w:rPr>
                <w:rFonts w:ascii="Times New Roman" w:hAnsi="Times New Roman" w:cs="Times New Roman"/>
                <w:color w:val="000000" w:themeColor="text1"/>
                <w:sz w:val="18"/>
                <w:szCs w:val="18"/>
              </w:rPr>
              <w:t>$2,919</w:t>
            </w:r>
          </w:p>
        </w:tc>
      </w:tr>
      <w:tr w:rsidR="00BA390C" w:rsidRPr="00D97CFF" w14:paraId="32A1DEBF" w14:textId="77777777" w:rsidTr="221024E1">
        <w:tc>
          <w:tcPr>
            <w:tcW w:w="1397" w:type="dxa"/>
            <w:vAlign w:val="center"/>
          </w:tcPr>
          <w:p w14:paraId="73274E42" w14:textId="77777777" w:rsidR="00BA390C"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Mod 7/8</w:t>
            </w:r>
          </w:p>
        </w:tc>
        <w:tc>
          <w:tcPr>
            <w:tcW w:w="881" w:type="dxa"/>
            <w:vAlign w:val="bottom"/>
          </w:tcPr>
          <w:p w14:paraId="45F23C80" w14:textId="5BD8ADC6" w:rsidR="00BA390C" w:rsidRPr="00D97CFF" w:rsidRDefault="221024E1" w:rsidP="221024E1">
            <w:pPr>
              <w:spacing w:after="0" w:line="240" w:lineRule="auto"/>
              <w:jc w:val="center"/>
              <w:rPr>
                <w:rFonts w:ascii="Times New Roman" w:eastAsia="Times New Roman" w:hAnsi="Times New Roman" w:cs="Times New Roman"/>
                <w:sz w:val="18"/>
                <w:szCs w:val="18"/>
              </w:rPr>
            </w:pPr>
            <w:r w:rsidRPr="221024E1">
              <w:rPr>
                <w:rFonts w:ascii="Times New Roman" w:hAnsi="Times New Roman" w:cs="Times New Roman"/>
                <w:color w:val="000000" w:themeColor="text1"/>
                <w:sz w:val="18"/>
                <w:szCs w:val="18"/>
              </w:rPr>
              <w:t>$1,894</w:t>
            </w:r>
          </w:p>
        </w:tc>
        <w:tc>
          <w:tcPr>
            <w:tcW w:w="882" w:type="dxa"/>
            <w:vAlign w:val="bottom"/>
          </w:tcPr>
          <w:p w14:paraId="7907E485" w14:textId="73DCBE96" w:rsidR="00BA390C" w:rsidRPr="00D97CFF" w:rsidRDefault="221024E1" w:rsidP="221024E1">
            <w:pPr>
              <w:spacing w:after="0" w:line="240" w:lineRule="auto"/>
              <w:jc w:val="center"/>
              <w:rPr>
                <w:rFonts w:ascii="Times New Roman" w:eastAsia="Times New Roman" w:hAnsi="Times New Roman" w:cs="Times New Roman"/>
                <w:sz w:val="18"/>
                <w:szCs w:val="18"/>
              </w:rPr>
            </w:pPr>
            <w:r w:rsidRPr="221024E1">
              <w:rPr>
                <w:rFonts w:ascii="Times New Roman" w:hAnsi="Times New Roman" w:cs="Times New Roman"/>
                <w:color w:val="000000" w:themeColor="text1"/>
                <w:sz w:val="18"/>
                <w:szCs w:val="18"/>
              </w:rPr>
              <w:t>$1,951</w:t>
            </w:r>
          </w:p>
        </w:tc>
        <w:tc>
          <w:tcPr>
            <w:tcW w:w="883" w:type="dxa"/>
            <w:vAlign w:val="bottom"/>
          </w:tcPr>
          <w:p w14:paraId="3ED6C358" w14:textId="6B093DA7" w:rsidR="00BA390C" w:rsidRPr="00D97CFF" w:rsidRDefault="221024E1" w:rsidP="221024E1">
            <w:pPr>
              <w:spacing w:after="0" w:line="240" w:lineRule="auto"/>
              <w:jc w:val="center"/>
              <w:rPr>
                <w:rFonts w:ascii="Times New Roman" w:eastAsia="Times New Roman" w:hAnsi="Times New Roman" w:cs="Times New Roman"/>
                <w:sz w:val="18"/>
                <w:szCs w:val="18"/>
              </w:rPr>
            </w:pPr>
            <w:r w:rsidRPr="221024E1">
              <w:rPr>
                <w:rFonts w:ascii="Times New Roman" w:hAnsi="Times New Roman" w:cs="Times New Roman"/>
                <w:color w:val="000000" w:themeColor="text1"/>
                <w:sz w:val="18"/>
                <w:szCs w:val="18"/>
              </w:rPr>
              <w:t>$2,029</w:t>
            </w:r>
          </w:p>
        </w:tc>
        <w:tc>
          <w:tcPr>
            <w:tcW w:w="881" w:type="dxa"/>
            <w:vAlign w:val="bottom"/>
          </w:tcPr>
          <w:p w14:paraId="5010D8B7" w14:textId="77D101EF" w:rsidR="00BA390C" w:rsidRPr="00D97CFF" w:rsidRDefault="221024E1" w:rsidP="221024E1">
            <w:pPr>
              <w:spacing w:after="0" w:line="240" w:lineRule="auto"/>
              <w:jc w:val="center"/>
              <w:rPr>
                <w:rFonts w:ascii="Times New Roman" w:eastAsia="Times New Roman" w:hAnsi="Times New Roman" w:cs="Times New Roman"/>
                <w:sz w:val="18"/>
                <w:szCs w:val="18"/>
              </w:rPr>
            </w:pPr>
            <w:r w:rsidRPr="221024E1">
              <w:rPr>
                <w:rFonts w:ascii="Times New Roman" w:hAnsi="Times New Roman" w:cs="Times New Roman"/>
                <w:color w:val="000000" w:themeColor="text1"/>
                <w:sz w:val="18"/>
                <w:szCs w:val="18"/>
              </w:rPr>
              <w:t>$2,091</w:t>
            </w:r>
          </w:p>
        </w:tc>
        <w:tc>
          <w:tcPr>
            <w:tcW w:w="887" w:type="dxa"/>
            <w:vAlign w:val="bottom"/>
          </w:tcPr>
          <w:p w14:paraId="3156C4D7" w14:textId="59C93E52" w:rsidR="00BA390C" w:rsidRPr="00D97CFF" w:rsidRDefault="221024E1" w:rsidP="221024E1">
            <w:pPr>
              <w:spacing w:after="0" w:line="240" w:lineRule="auto"/>
              <w:jc w:val="center"/>
              <w:rPr>
                <w:rFonts w:ascii="Times New Roman" w:eastAsia="Times New Roman" w:hAnsi="Times New Roman" w:cs="Times New Roman"/>
                <w:sz w:val="18"/>
                <w:szCs w:val="18"/>
              </w:rPr>
            </w:pPr>
            <w:r w:rsidRPr="221024E1">
              <w:rPr>
                <w:rFonts w:ascii="Times New Roman" w:hAnsi="Times New Roman" w:cs="Times New Roman"/>
                <w:color w:val="000000" w:themeColor="text1"/>
                <w:sz w:val="18"/>
                <w:szCs w:val="18"/>
              </w:rPr>
              <w:t>$2,154</w:t>
            </w:r>
          </w:p>
        </w:tc>
        <w:tc>
          <w:tcPr>
            <w:tcW w:w="881" w:type="dxa"/>
            <w:vAlign w:val="bottom"/>
          </w:tcPr>
          <w:p w14:paraId="68CA3635" w14:textId="05D54DE9" w:rsidR="00BA390C" w:rsidRPr="00D97CFF" w:rsidRDefault="221024E1" w:rsidP="221024E1">
            <w:pPr>
              <w:spacing w:after="0" w:line="240" w:lineRule="auto"/>
              <w:jc w:val="center"/>
              <w:rPr>
                <w:rFonts w:ascii="Times New Roman" w:eastAsia="Times New Roman" w:hAnsi="Times New Roman" w:cs="Times New Roman"/>
                <w:sz w:val="18"/>
                <w:szCs w:val="18"/>
              </w:rPr>
            </w:pPr>
            <w:r w:rsidRPr="221024E1">
              <w:rPr>
                <w:rFonts w:ascii="Times New Roman" w:hAnsi="Times New Roman" w:cs="Times New Roman"/>
                <w:color w:val="000000" w:themeColor="text1"/>
                <w:sz w:val="18"/>
                <w:szCs w:val="18"/>
              </w:rPr>
              <w:t>$2,218</w:t>
            </w:r>
          </w:p>
        </w:tc>
        <w:tc>
          <w:tcPr>
            <w:tcW w:w="881" w:type="dxa"/>
            <w:vAlign w:val="bottom"/>
          </w:tcPr>
          <w:p w14:paraId="308E81BF" w14:textId="0C89446E" w:rsidR="00BA390C" w:rsidRPr="00D97CFF" w:rsidRDefault="221024E1" w:rsidP="221024E1">
            <w:pPr>
              <w:spacing w:after="0" w:line="240" w:lineRule="auto"/>
              <w:jc w:val="center"/>
              <w:rPr>
                <w:rFonts w:ascii="Times New Roman" w:eastAsia="Times New Roman" w:hAnsi="Times New Roman" w:cs="Times New Roman"/>
                <w:sz w:val="18"/>
                <w:szCs w:val="18"/>
              </w:rPr>
            </w:pPr>
            <w:r w:rsidRPr="221024E1">
              <w:rPr>
                <w:rFonts w:ascii="Times New Roman" w:hAnsi="Times New Roman" w:cs="Times New Roman"/>
                <w:color w:val="000000" w:themeColor="text1"/>
                <w:sz w:val="18"/>
                <w:szCs w:val="18"/>
              </w:rPr>
              <w:t>$2,298</w:t>
            </w:r>
          </w:p>
        </w:tc>
        <w:tc>
          <w:tcPr>
            <w:tcW w:w="883" w:type="dxa"/>
            <w:gridSpan w:val="2"/>
            <w:vAlign w:val="bottom"/>
          </w:tcPr>
          <w:p w14:paraId="661444D7" w14:textId="36AE9A36" w:rsidR="00BA390C" w:rsidRPr="00D97CFF" w:rsidRDefault="221024E1" w:rsidP="221024E1">
            <w:pPr>
              <w:spacing w:after="0" w:line="240" w:lineRule="auto"/>
              <w:jc w:val="center"/>
              <w:rPr>
                <w:rFonts w:ascii="Times New Roman" w:eastAsia="Times New Roman" w:hAnsi="Times New Roman" w:cs="Times New Roman"/>
                <w:sz w:val="18"/>
                <w:szCs w:val="18"/>
              </w:rPr>
            </w:pPr>
            <w:r w:rsidRPr="221024E1">
              <w:rPr>
                <w:rFonts w:ascii="Times New Roman" w:hAnsi="Times New Roman" w:cs="Times New Roman"/>
                <w:color w:val="000000" w:themeColor="text1"/>
                <w:sz w:val="18"/>
                <w:szCs w:val="18"/>
              </w:rPr>
              <w:t>$2,470</w:t>
            </w:r>
          </w:p>
        </w:tc>
      </w:tr>
      <w:tr w:rsidR="00BA390C" w:rsidRPr="00D97CFF" w14:paraId="75C2CBF0" w14:textId="77777777" w:rsidTr="221024E1">
        <w:tc>
          <w:tcPr>
            <w:tcW w:w="1397" w:type="dxa"/>
            <w:shd w:val="clear" w:color="auto" w:fill="BFBFBF" w:themeFill="background1" w:themeFillShade="BF"/>
            <w:vAlign w:val="center"/>
          </w:tcPr>
          <w:p w14:paraId="06EB1BC8" w14:textId="77777777" w:rsidR="00BA390C" w:rsidRPr="00D97CFF" w:rsidRDefault="00BA390C" w:rsidP="00BA390C">
            <w:pPr>
              <w:spacing w:after="0" w:line="240" w:lineRule="auto"/>
              <w:rPr>
                <w:rFonts w:ascii="Times New Roman" w:eastAsia="Times New Roman" w:hAnsi="Times New Roman" w:cs="Times New Roman"/>
                <w:sz w:val="16"/>
                <w:szCs w:val="16"/>
              </w:rPr>
            </w:pPr>
          </w:p>
        </w:tc>
        <w:tc>
          <w:tcPr>
            <w:tcW w:w="881" w:type="dxa"/>
            <w:shd w:val="clear" w:color="auto" w:fill="BFBFBF" w:themeFill="background1" w:themeFillShade="BF"/>
            <w:vAlign w:val="center"/>
          </w:tcPr>
          <w:p w14:paraId="04958BB2"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2" w:type="dxa"/>
            <w:shd w:val="clear" w:color="auto" w:fill="BFBFBF" w:themeFill="background1" w:themeFillShade="BF"/>
            <w:vAlign w:val="center"/>
          </w:tcPr>
          <w:p w14:paraId="781CDC70"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3" w:type="dxa"/>
            <w:shd w:val="clear" w:color="auto" w:fill="BFBFBF" w:themeFill="background1" w:themeFillShade="BF"/>
            <w:vAlign w:val="center"/>
          </w:tcPr>
          <w:p w14:paraId="0641BE69"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1" w:type="dxa"/>
            <w:shd w:val="clear" w:color="auto" w:fill="BFBFBF" w:themeFill="background1" w:themeFillShade="BF"/>
            <w:vAlign w:val="center"/>
          </w:tcPr>
          <w:p w14:paraId="2332703A"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7" w:type="dxa"/>
            <w:shd w:val="clear" w:color="auto" w:fill="BFBFBF" w:themeFill="background1" w:themeFillShade="BF"/>
            <w:vAlign w:val="center"/>
          </w:tcPr>
          <w:p w14:paraId="61082FBE"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1" w:type="dxa"/>
            <w:shd w:val="clear" w:color="auto" w:fill="BFBFBF" w:themeFill="background1" w:themeFillShade="BF"/>
            <w:vAlign w:val="center"/>
          </w:tcPr>
          <w:p w14:paraId="121C8197"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1" w:type="dxa"/>
            <w:shd w:val="clear" w:color="auto" w:fill="BFBFBF" w:themeFill="background1" w:themeFillShade="BF"/>
            <w:vAlign w:val="center"/>
          </w:tcPr>
          <w:p w14:paraId="6AA4311B"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3" w:type="dxa"/>
            <w:gridSpan w:val="2"/>
            <w:shd w:val="clear" w:color="auto" w:fill="BFBFBF" w:themeFill="background1" w:themeFillShade="BF"/>
            <w:vAlign w:val="center"/>
          </w:tcPr>
          <w:p w14:paraId="37FCBBF1"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r>
      <w:tr w:rsidR="00BA390C" w:rsidRPr="00D97CFF" w14:paraId="449A2363" w14:textId="77777777" w:rsidTr="221024E1">
        <w:tc>
          <w:tcPr>
            <w:tcW w:w="1397" w:type="dxa"/>
            <w:vAlign w:val="center"/>
          </w:tcPr>
          <w:p w14:paraId="4D16A9A7" w14:textId="77777777" w:rsidR="00BA390C" w:rsidRPr="00D97CFF" w:rsidRDefault="221024E1" w:rsidP="221024E1">
            <w:pPr>
              <w:spacing w:after="0" w:line="240" w:lineRule="auto"/>
              <w:rPr>
                <w:rFonts w:ascii="Times New Roman" w:eastAsia="Times New Roman" w:hAnsi="Times New Roman" w:cs="Times New Roman"/>
                <w:sz w:val="16"/>
                <w:szCs w:val="16"/>
                <w:u w:val="single"/>
              </w:rPr>
            </w:pPr>
            <w:r w:rsidRPr="221024E1">
              <w:rPr>
                <w:rFonts w:ascii="Times New Roman" w:eastAsia="Times New Roman" w:hAnsi="Times New Roman" w:cs="Times New Roman"/>
                <w:sz w:val="16"/>
                <w:szCs w:val="16"/>
                <w:u w:val="single"/>
              </w:rPr>
              <w:t>Group 5</w:t>
            </w:r>
          </w:p>
        </w:tc>
        <w:tc>
          <w:tcPr>
            <w:tcW w:w="881" w:type="dxa"/>
            <w:vAlign w:val="center"/>
          </w:tcPr>
          <w:p w14:paraId="7977420F"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2" w:type="dxa"/>
            <w:vAlign w:val="center"/>
          </w:tcPr>
          <w:p w14:paraId="6F2E23D8"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3" w:type="dxa"/>
            <w:vAlign w:val="center"/>
          </w:tcPr>
          <w:p w14:paraId="582212F9"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1" w:type="dxa"/>
            <w:vAlign w:val="center"/>
          </w:tcPr>
          <w:p w14:paraId="2E3EBDE3"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7" w:type="dxa"/>
            <w:vAlign w:val="center"/>
          </w:tcPr>
          <w:p w14:paraId="380788BA"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1" w:type="dxa"/>
            <w:vAlign w:val="center"/>
          </w:tcPr>
          <w:p w14:paraId="14152A8E"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1" w:type="dxa"/>
            <w:vAlign w:val="center"/>
          </w:tcPr>
          <w:p w14:paraId="0B0E3B0B"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3" w:type="dxa"/>
            <w:gridSpan w:val="2"/>
            <w:vAlign w:val="center"/>
          </w:tcPr>
          <w:p w14:paraId="3BFBC3FA"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r>
      <w:tr w:rsidR="00B465AA" w:rsidRPr="00D97CFF" w14:paraId="737F1881" w14:textId="77777777" w:rsidTr="221024E1">
        <w:tc>
          <w:tcPr>
            <w:tcW w:w="1397" w:type="dxa"/>
            <w:vAlign w:val="center"/>
          </w:tcPr>
          <w:p w14:paraId="684C7770" w14:textId="77777777" w:rsidR="00B465AA"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Varsity</w:t>
            </w:r>
          </w:p>
        </w:tc>
        <w:tc>
          <w:tcPr>
            <w:tcW w:w="881" w:type="dxa"/>
            <w:vAlign w:val="bottom"/>
          </w:tcPr>
          <w:p w14:paraId="588EE1CC" w14:textId="2C5D62DE" w:rsidR="00B465AA" w:rsidRPr="00B465AA" w:rsidRDefault="221024E1" w:rsidP="221024E1">
            <w:pPr>
              <w:spacing w:after="0" w:line="240" w:lineRule="auto"/>
              <w:jc w:val="center"/>
              <w:rPr>
                <w:rFonts w:ascii="Times New Roman" w:hAnsi="Times New Roman" w:cs="Times New Roman"/>
                <w:sz w:val="16"/>
                <w:szCs w:val="16"/>
              </w:rPr>
            </w:pPr>
            <w:r w:rsidRPr="221024E1">
              <w:rPr>
                <w:rFonts w:ascii="Times New Roman" w:hAnsi="Times New Roman" w:cs="Times New Roman"/>
                <w:sz w:val="16"/>
                <w:szCs w:val="16"/>
              </w:rPr>
              <w:t xml:space="preserve"> $2,755 </w:t>
            </w:r>
          </w:p>
        </w:tc>
        <w:tc>
          <w:tcPr>
            <w:tcW w:w="882" w:type="dxa"/>
            <w:vAlign w:val="bottom"/>
          </w:tcPr>
          <w:p w14:paraId="7C792E57" w14:textId="24389F43" w:rsidR="00B465AA" w:rsidRPr="00B465AA" w:rsidRDefault="221024E1" w:rsidP="221024E1">
            <w:pPr>
              <w:spacing w:after="0" w:line="240" w:lineRule="auto"/>
              <w:jc w:val="center"/>
              <w:rPr>
                <w:rFonts w:ascii="Times New Roman" w:hAnsi="Times New Roman" w:cs="Times New Roman"/>
                <w:sz w:val="16"/>
                <w:szCs w:val="16"/>
              </w:rPr>
            </w:pPr>
            <w:r w:rsidRPr="221024E1">
              <w:rPr>
                <w:rFonts w:ascii="Times New Roman" w:hAnsi="Times New Roman" w:cs="Times New Roman"/>
                <w:sz w:val="16"/>
                <w:szCs w:val="16"/>
              </w:rPr>
              <w:t xml:space="preserve"> $2,838 </w:t>
            </w:r>
          </w:p>
        </w:tc>
        <w:tc>
          <w:tcPr>
            <w:tcW w:w="883" w:type="dxa"/>
            <w:vAlign w:val="bottom"/>
          </w:tcPr>
          <w:p w14:paraId="4FF3BAA3" w14:textId="46E814BB" w:rsidR="00B465AA" w:rsidRPr="00B465AA" w:rsidRDefault="221024E1" w:rsidP="221024E1">
            <w:pPr>
              <w:spacing w:after="0" w:line="240" w:lineRule="auto"/>
              <w:jc w:val="center"/>
              <w:rPr>
                <w:rFonts w:ascii="Times New Roman" w:hAnsi="Times New Roman" w:cs="Times New Roman"/>
                <w:sz w:val="16"/>
                <w:szCs w:val="16"/>
              </w:rPr>
            </w:pPr>
            <w:r w:rsidRPr="221024E1">
              <w:rPr>
                <w:rFonts w:ascii="Times New Roman" w:hAnsi="Times New Roman" w:cs="Times New Roman"/>
                <w:sz w:val="16"/>
                <w:szCs w:val="16"/>
              </w:rPr>
              <w:t xml:space="preserve"> $2,952 </w:t>
            </w:r>
          </w:p>
        </w:tc>
        <w:tc>
          <w:tcPr>
            <w:tcW w:w="881" w:type="dxa"/>
            <w:vAlign w:val="bottom"/>
          </w:tcPr>
          <w:p w14:paraId="544BE2F2" w14:textId="5808A105" w:rsidR="00B465AA" w:rsidRPr="00B465AA" w:rsidRDefault="221024E1" w:rsidP="221024E1">
            <w:pPr>
              <w:spacing w:after="0" w:line="240" w:lineRule="auto"/>
              <w:jc w:val="center"/>
              <w:rPr>
                <w:rFonts w:ascii="Times New Roman" w:hAnsi="Times New Roman" w:cs="Times New Roman"/>
                <w:sz w:val="16"/>
                <w:szCs w:val="16"/>
              </w:rPr>
            </w:pPr>
            <w:r w:rsidRPr="221024E1">
              <w:rPr>
                <w:rFonts w:ascii="Times New Roman" w:hAnsi="Times New Roman" w:cs="Times New Roman"/>
                <w:sz w:val="16"/>
                <w:szCs w:val="16"/>
              </w:rPr>
              <w:t xml:space="preserve"> $3,041 </w:t>
            </w:r>
          </w:p>
        </w:tc>
        <w:tc>
          <w:tcPr>
            <w:tcW w:w="887" w:type="dxa"/>
            <w:vAlign w:val="bottom"/>
          </w:tcPr>
          <w:p w14:paraId="7E4E2EAF" w14:textId="1912CA60" w:rsidR="00B465AA" w:rsidRPr="00B465AA" w:rsidRDefault="221024E1" w:rsidP="221024E1">
            <w:pPr>
              <w:spacing w:after="0" w:line="240" w:lineRule="auto"/>
              <w:jc w:val="center"/>
              <w:rPr>
                <w:rFonts w:ascii="Times New Roman" w:hAnsi="Times New Roman" w:cs="Times New Roman"/>
                <w:sz w:val="16"/>
                <w:szCs w:val="16"/>
              </w:rPr>
            </w:pPr>
            <w:r w:rsidRPr="221024E1">
              <w:rPr>
                <w:rFonts w:ascii="Times New Roman" w:hAnsi="Times New Roman" w:cs="Times New Roman"/>
                <w:sz w:val="16"/>
                <w:szCs w:val="16"/>
              </w:rPr>
              <w:t xml:space="preserve"> $3,133 </w:t>
            </w:r>
          </w:p>
        </w:tc>
        <w:tc>
          <w:tcPr>
            <w:tcW w:w="881" w:type="dxa"/>
            <w:vAlign w:val="bottom"/>
          </w:tcPr>
          <w:p w14:paraId="1861E870" w14:textId="018D2A6C" w:rsidR="00B465AA" w:rsidRPr="00B465AA" w:rsidRDefault="221024E1" w:rsidP="221024E1">
            <w:pPr>
              <w:spacing w:after="0" w:line="240" w:lineRule="auto"/>
              <w:jc w:val="center"/>
              <w:rPr>
                <w:rFonts w:ascii="Times New Roman" w:hAnsi="Times New Roman" w:cs="Times New Roman"/>
                <w:sz w:val="16"/>
                <w:szCs w:val="16"/>
              </w:rPr>
            </w:pPr>
            <w:r w:rsidRPr="221024E1">
              <w:rPr>
                <w:rFonts w:ascii="Times New Roman" w:hAnsi="Times New Roman" w:cs="Times New Roman"/>
                <w:sz w:val="16"/>
                <w:szCs w:val="16"/>
              </w:rPr>
              <w:t xml:space="preserve"> $3,227 </w:t>
            </w:r>
          </w:p>
        </w:tc>
        <w:tc>
          <w:tcPr>
            <w:tcW w:w="881" w:type="dxa"/>
            <w:vAlign w:val="bottom"/>
          </w:tcPr>
          <w:p w14:paraId="7F1EC3B6" w14:textId="26FD5F68" w:rsidR="00B465AA" w:rsidRPr="00B465AA" w:rsidRDefault="221024E1" w:rsidP="221024E1">
            <w:pPr>
              <w:spacing w:after="0" w:line="240" w:lineRule="auto"/>
              <w:jc w:val="center"/>
              <w:rPr>
                <w:rFonts w:ascii="Times New Roman" w:hAnsi="Times New Roman" w:cs="Times New Roman"/>
                <w:sz w:val="16"/>
                <w:szCs w:val="16"/>
              </w:rPr>
            </w:pPr>
            <w:r w:rsidRPr="221024E1">
              <w:rPr>
                <w:rFonts w:ascii="Times New Roman" w:hAnsi="Times New Roman" w:cs="Times New Roman"/>
                <w:sz w:val="16"/>
                <w:szCs w:val="16"/>
              </w:rPr>
              <w:t xml:space="preserve"> $3,342 </w:t>
            </w:r>
          </w:p>
        </w:tc>
        <w:tc>
          <w:tcPr>
            <w:tcW w:w="883" w:type="dxa"/>
            <w:gridSpan w:val="2"/>
            <w:vAlign w:val="bottom"/>
          </w:tcPr>
          <w:p w14:paraId="5A4711B4" w14:textId="0E5280F0" w:rsidR="00B465AA" w:rsidRPr="00B465AA" w:rsidRDefault="221024E1" w:rsidP="221024E1">
            <w:pPr>
              <w:spacing w:after="0" w:line="240" w:lineRule="auto"/>
              <w:jc w:val="center"/>
              <w:rPr>
                <w:rFonts w:ascii="Times New Roman" w:hAnsi="Times New Roman" w:cs="Times New Roman"/>
                <w:sz w:val="16"/>
                <w:szCs w:val="16"/>
              </w:rPr>
            </w:pPr>
            <w:r w:rsidRPr="221024E1">
              <w:rPr>
                <w:rFonts w:ascii="Times New Roman" w:hAnsi="Times New Roman" w:cs="Times New Roman"/>
                <w:sz w:val="16"/>
                <w:szCs w:val="16"/>
              </w:rPr>
              <w:t xml:space="preserve"> $3,592 </w:t>
            </w:r>
          </w:p>
        </w:tc>
      </w:tr>
      <w:tr w:rsidR="00B465AA" w:rsidRPr="00D97CFF" w14:paraId="492DDFBA" w14:textId="77777777" w:rsidTr="221024E1">
        <w:tc>
          <w:tcPr>
            <w:tcW w:w="1397" w:type="dxa"/>
            <w:vAlign w:val="center"/>
          </w:tcPr>
          <w:p w14:paraId="6DDBFF34" w14:textId="77777777" w:rsidR="00B465AA"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JV</w:t>
            </w:r>
          </w:p>
        </w:tc>
        <w:tc>
          <w:tcPr>
            <w:tcW w:w="881" w:type="dxa"/>
            <w:vAlign w:val="bottom"/>
          </w:tcPr>
          <w:p w14:paraId="2BDA4EED" w14:textId="1D0206CF" w:rsidR="00B465AA" w:rsidRPr="00B465AA"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$2,066</w:t>
            </w:r>
          </w:p>
        </w:tc>
        <w:tc>
          <w:tcPr>
            <w:tcW w:w="882" w:type="dxa"/>
            <w:vAlign w:val="bottom"/>
          </w:tcPr>
          <w:p w14:paraId="71129643" w14:textId="3B2E750A" w:rsidR="00B465AA" w:rsidRPr="00B465AA"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$2,129</w:t>
            </w:r>
          </w:p>
        </w:tc>
        <w:tc>
          <w:tcPr>
            <w:tcW w:w="883" w:type="dxa"/>
            <w:vAlign w:val="bottom"/>
          </w:tcPr>
          <w:p w14:paraId="711B8312" w14:textId="1EDC2BD7" w:rsidR="00B465AA" w:rsidRPr="00B465AA"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$2,214</w:t>
            </w:r>
          </w:p>
        </w:tc>
        <w:tc>
          <w:tcPr>
            <w:tcW w:w="881" w:type="dxa"/>
            <w:vAlign w:val="bottom"/>
          </w:tcPr>
          <w:p w14:paraId="478037C2" w14:textId="01C80C9F" w:rsidR="00B465AA" w:rsidRPr="00B465AA"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$2,281</w:t>
            </w:r>
          </w:p>
        </w:tc>
        <w:tc>
          <w:tcPr>
            <w:tcW w:w="887" w:type="dxa"/>
            <w:vAlign w:val="bottom"/>
          </w:tcPr>
          <w:p w14:paraId="1CE7EED0" w14:textId="6DD3F286" w:rsidR="00B465AA" w:rsidRPr="00B465AA"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$2,350</w:t>
            </w:r>
          </w:p>
        </w:tc>
        <w:tc>
          <w:tcPr>
            <w:tcW w:w="881" w:type="dxa"/>
            <w:vAlign w:val="bottom"/>
          </w:tcPr>
          <w:p w14:paraId="08C1532B" w14:textId="1E4FE31D" w:rsidR="00B465AA" w:rsidRPr="00B465AA"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$2,420</w:t>
            </w:r>
          </w:p>
        </w:tc>
        <w:tc>
          <w:tcPr>
            <w:tcW w:w="881" w:type="dxa"/>
            <w:vAlign w:val="bottom"/>
          </w:tcPr>
          <w:p w14:paraId="7BA05589" w14:textId="20C368CF" w:rsidR="00B465AA" w:rsidRPr="00B465AA"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$2,507</w:t>
            </w:r>
          </w:p>
        </w:tc>
        <w:tc>
          <w:tcPr>
            <w:tcW w:w="883" w:type="dxa"/>
            <w:gridSpan w:val="2"/>
            <w:vAlign w:val="bottom"/>
          </w:tcPr>
          <w:p w14:paraId="50FE5C75" w14:textId="105E928D" w:rsidR="00B465AA" w:rsidRPr="00B465AA"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$2,694</w:t>
            </w:r>
          </w:p>
        </w:tc>
      </w:tr>
      <w:tr w:rsidR="00B465AA" w:rsidRPr="00D97CFF" w14:paraId="0769352C" w14:textId="77777777" w:rsidTr="221024E1">
        <w:tc>
          <w:tcPr>
            <w:tcW w:w="1397" w:type="dxa"/>
            <w:vAlign w:val="center"/>
          </w:tcPr>
          <w:p w14:paraId="7FECB9A2" w14:textId="77777777" w:rsidR="00B465AA"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ModA-Prgm Asst</w:t>
            </w:r>
          </w:p>
        </w:tc>
        <w:tc>
          <w:tcPr>
            <w:tcW w:w="881" w:type="dxa"/>
            <w:vAlign w:val="bottom"/>
          </w:tcPr>
          <w:p w14:paraId="379A7E9A" w14:textId="18A06BEC" w:rsidR="00B465AA" w:rsidRPr="00B465AA"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$1,791</w:t>
            </w:r>
          </w:p>
        </w:tc>
        <w:tc>
          <w:tcPr>
            <w:tcW w:w="882" w:type="dxa"/>
            <w:vAlign w:val="bottom"/>
          </w:tcPr>
          <w:p w14:paraId="3CF7B270" w14:textId="3A70FD5B" w:rsidR="00B465AA" w:rsidRPr="00B465AA"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$1,845</w:t>
            </w:r>
          </w:p>
        </w:tc>
        <w:tc>
          <w:tcPr>
            <w:tcW w:w="883" w:type="dxa"/>
            <w:vAlign w:val="bottom"/>
          </w:tcPr>
          <w:p w14:paraId="05853A06" w14:textId="7179C873" w:rsidR="00B465AA" w:rsidRPr="00B465AA"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$1,919</w:t>
            </w:r>
          </w:p>
        </w:tc>
        <w:tc>
          <w:tcPr>
            <w:tcW w:w="881" w:type="dxa"/>
            <w:vAlign w:val="bottom"/>
          </w:tcPr>
          <w:p w14:paraId="630FA8A8" w14:textId="2A1672DD" w:rsidR="00B465AA" w:rsidRPr="00B465AA"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$1,977</w:t>
            </w:r>
          </w:p>
        </w:tc>
        <w:tc>
          <w:tcPr>
            <w:tcW w:w="887" w:type="dxa"/>
            <w:vAlign w:val="bottom"/>
          </w:tcPr>
          <w:p w14:paraId="6AC622E0" w14:textId="78DCDD1D" w:rsidR="00B465AA" w:rsidRPr="00B465AA"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$2,036</w:t>
            </w:r>
          </w:p>
        </w:tc>
        <w:tc>
          <w:tcPr>
            <w:tcW w:w="881" w:type="dxa"/>
            <w:vAlign w:val="bottom"/>
          </w:tcPr>
          <w:p w14:paraId="4E34D027" w14:textId="5A130D19" w:rsidR="00B465AA" w:rsidRPr="00B465AA"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$2,098</w:t>
            </w:r>
          </w:p>
        </w:tc>
        <w:tc>
          <w:tcPr>
            <w:tcW w:w="881" w:type="dxa"/>
            <w:vAlign w:val="bottom"/>
          </w:tcPr>
          <w:p w14:paraId="5B224DD8" w14:textId="67B989D6" w:rsidR="00B465AA" w:rsidRPr="00B465AA"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$2,172</w:t>
            </w:r>
          </w:p>
        </w:tc>
        <w:tc>
          <w:tcPr>
            <w:tcW w:w="883" w:type="dxa"/>
            <w:gridSpan w:val="2"/>
            <w:vAlign w:val="bottom"/>
          </w:tcPr>
          <w:p w14:paraId="4E1143F7" w14:textId="4CD3B47E" w:rsidR="00B465AA" w:rsidRPr="00B465AA"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$2,335</w:t>
            </w:r>
          </w:p>
        </w:tc>
      </w:tr>
      <w:tr w:rsidR="00B465AA" w:rsidRPr="00D97CFF" w14:paraId="5A617BAC" w14:textId="77777777" w:rsidTr="221024E1">
        <w:tc>
          <w:tcPr>
            <w:tcW w:w="1397" w:type="dxa"/>
            <w:vAlign w:val="center"/>
          </w:tcPr>
          <w:p w14:paraId="6A2995AD" w14:textId="77777777" w:rsidR="00B465AA"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Mod 7/8</w:t>
            </w:r>
          </w:p>
        </w:tc>
        <w:tc>
          <w:tcPr>
            <w:tcW w:w="881" w:type="dxa"/>
            <w:vAlign w:val="bottom"/>
          </w:tcPr>
          <w:p w14:paraId="585FECA1" w14:textId="140B4CE9" w:rsidR="00B465AA" w:rsidRPr="00B465AA"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$1,653</w:t>
            </w:r>
          </w:p>
        </w:tc>
        <w:tc>
          <w:tcPr>
            <w:tcW w:w="882" w:type="dxa"/>
            <w:vAlign w:val="bottom"/>
          </w:tcPr>
          <w:p w14:paraId="7305D412" w14:textId="5664B691" w:rsidR="00B465AA" w:rsidRPr="00B465AA"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$1,703</w:t>
            </w:r>
          </w:p>
        </w:tc>
        <w:tc>
          <w:tcPr>
            <w:tcW w:w="883" w:type="dxa"/>
            <w:vAlign w:val="bottom"/>
          </w:tcPr>
          <w:p w14:paraId="41A5B2D8" w14:textId="16521300" w:rsidR="00B465AA" w:rsidRPr="00B465AA"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$1,771</w:t>
            </w:r>
          </w:p>
        </w:tc>
        <w:tc>
          <w:tcPr>
            <w:tcW w:w="881" w:type="dxa"/>
            <w:vAlign w:val="bottom"/>
          </w:tcPr>
          <w:p w14:paraId="0CCAEF80" w14:textId="203B6429" w:rsidR="00B465AA" w:rsidRPr="00B465AA"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$1,825</w:t>
            </w:r>
          </w:p>
        </w:tc>
        <w:tc>
          <w:tcPr>
            <w:tcW w:w="887" w:type="dxa"/>
            <w:vAlign w:val="bottom"/>
          </w:tcPr>
          <w:p w14:paraId="6052AB9C" w14:textId="05A90E70" w:rsidR="00B465AA" w:rsidRPr="00B465AA"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$1,880</w:t>
            </w:r>
          </w:p>
        </w:tc>
        <w:tc>
          <w:tcPr>
            <w:tcW w:w="881" w:type="dxa"/>
            <w:vAlign w:val="bottom"/>
          </w:tcPr>
          <w:p w14:paraId="5E8E5CA8" w14:textId="0A540F23" w:rsidR="00B465AA" w:rsidRPr="00B465AA"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$1,936</w:t>
            </w:r>
          </w:p>
        </w:tc>
        <w:tc>
          <w:tcPr>
            <w:tcW w:w="881" w:type="dxa"/>
            <w:vAlign w:val="bottom"/>
          </w:tcPr>
          <w:p w14:paraId="168582D5" w14:textId="77DF8BBA" w:rsidR="00B465AA" w:rsidRPr="00B465AA"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$2,005</w:t>
            </w:r>
          </w:p>
        </w:tc>
        <w:tc>
          <w:tcPr>
            <w:tcW w:w="883" w:type="dxa"/>
            <w:gridSpan w:val="2"/>
            <w:vAlign w:val="bottom"/>
          </w:tcPr>
          <w:p w14:paraId="1AF8EB24" w14:textId="65C534BF" w:rsidR="00B465AA" w:rsidRPr="00B465AA"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sz w:val="16"/>
                <w:szCs w:val="16"/>
              </w:rPr>
              <w:t>$2,155</w:t>
            </w:r>
          </w:p>
        </w:tc>
      </w:tr>
      <w:tr w:rsidR="00BA390C" w:rsidRPr="00D97CFF" w14:paraId="5BD25946" w14:textId="77777777" w:rsidTr="221024E1">
        <w:trPr>
          <w:gridAfter w:val="1"/>
          <w:wAfter w:w="6" w:type="dxa"/>
        </w:trPr>
        <w:tc>
          <w:tcPr>
            <w:tcW w:w="1397" w:type="dxa"/>
            <w:shd w:val="clear" w:color="auto" w:fill="BFBFBF" w:themeFill="background1" w:themeFillShade="BF"/>
            <w:vAlign w:val="center"/>
          </w:tcPr>
          <w:p w14:paraId="68D26D25" w14:textId="77777777" w:rsidR="00BA390C" w:rsidRPr="00D97CFF" w:rsidRDefault="00BA390C" w:rsidP="00BA390C">
            <w:pPr>
              <w:spacing w:after="0" w:line="240" w:lineRule="auto"/>
              <w:rPr>
                <w:rFonts w:ascii="Times New Roman" w:eastAsia="Times New Roman" w:hAnsi="Times New Roman" w:cs="Times New Roman"/>
                <w:sz w:val="16"/>
                <w:szCs w:val="16"/>
              </w:rPr>
            </w:pPr>
          </w:p>
        </w:tc>
        <w:tc>
          <w:tcPr>
            <w:tcW w:w="881" w:type="dxa"/>
            <w:shd w:val="clear" w:color="auto" w:fill="BFBFBF" w:themeFill="background1" w:themeFillShade="BF"/>
            <w:vAlign w:val="center"/>
          </w:tcPr>
          <w:p w14:paraId="6BB2015A"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2" w:type="dxa"/>
            <w:shd w:val="clear" w:color="auto" w:fill="BFBFBF" w:themeFill="background1" w:themeFillShade="BF"/>
            <w:vAlign w:val="center"/>
          </w:tcPr>
          <w:p w14:paraId="26EABC87"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3" w:type="dxa"/>
            <w:shd w:val="clear" w:color="auto" w:fill="BFBFBF" w:themeFill="background1" w:themeFillShade="BF"/>
            <w:vAlign w:val="center"/>
          </w:tcPr>
          <w:p w14:paraId="164F5100"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1" w:type="dxa"/>
            <w:shd w:val="clear" w:color="auto" w:fill="BFBFBF" w:themeFill="background1" w:themeFillShade="BF"/>
            <w:vAlign w:val="center"/>
          </w:tcPr>
          <w:p w14:paraId="7BE32B30"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7" w:type="dxa"/>
            <w:shd w:val="clear" w:color="auto" w:fill="BFBFBF" w:themeFill="background1" w:themeFillShade="BF"/>
            <w:vAlign w:val="center"/>
          </w:tcPr>
          <w:p w14:paraId="54FCC77F"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1" w:type="dxa"/>
            <w:shd w:val="clear" w:color="auto" w:fill="BFBFBF" w:themeFill="background1" w:themeFillShade="BF"/>
            <w:vAlign w:val="center"/>
          </w:tcPr>
          <w:p w14:paraId="007E451B"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1" w:type="dxa"/>
            <w:shd w:val="clear" w:color="auto" w:fill="BFBFBF" w:themeFill="background1" w:themeFillShade="BF"/>
            <w:vAlign w:val="center"/>
          </w:tcPr>
          <w:p w14:paraId="072DDADA"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77" w:type="dxa"/>
            <w:shd w:val="clear" w:color="auto" w:fill="BFBFBF" w:themeFill="background1" w:themeFillShade="BF"/>
            <w:vAlign w:val="center"/>
          </w:tcPr>
          <w:p w14:paraId="05319FF6"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r>
      <w:tr w:rsidR="00BA390C" w:rsidRPr="00D97CFF" w14:paraId="0BE9C597" w14:textId="77777777" w:rsidTr="221024E1">
        <w:trPr>
          <w:gridAfter w:val="1"/>
          <w:wAfter w:w="6" w:type="dxa"/>
        </w:trPr>
        <w:tc>
          <w:tcPr>
            <w:tcW w:w="1397" w:type="dxa"/>
            <w:vAlign w:val="center"/>
          </w:tcPr>
          <w:p w14:paraId="2FB7BDC4" w14:textId="77777777" w:rsidR="00BA390C" w:rsidRPr="00D97CFF" w:rsidRDefault="221024E1" w:rsidP="221024E1">
            <w:pPr>
              <w:spacing w:after="0" w:line="240" w:lineRule="auto"/>
              <w:rPr>
                <w:rFonts w:ascii="Times New Roman" w:eastAsia="Times New Roman" w:hAnsi="Times New Roman" w:cs="Times New Roman"/>
                <w:sz w:val="16"/>
                <w:szCs w:val="16"/>
                <w:u w:val="single"/>
              </w:rPr>
            </w:pPr>
            <w:r w:rsidRPr="221024E1">
              <w:rPr>
                <w:rFonts w:ascii="Times New Roman" w:eastAsia="Times New Roman" w:hAnsi="Times New Roman" w:cs="Times New Roman"/>
                <w:sz w:val="16"/>
                <w:szCs w:val="16"/>
                <w:u w:val="single"/>
              </w:rPr>
              <w:t>Group 6</w:t>
            </w:r>
          </w:p>
        </w:tc>
        <w:tc>
          <w:tcPr>
            <w:tcW w:w="881" w:type="dxa"/>
            <w:vAlign w:val="center"/>
          </w:tcPr>
          <w:p w14:paraId="36F7D694"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2" w:type="dxa"/>
            <w:vAlign w:val="center"/>
          </w:tcPr>
          <w:p w14:paraId="5CEFC574"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3" w:type="dxa"/>
            <w:vAlign w:val="center"/>
          </w:tcPr>
          <w:p w14:paraId="7576DD3C"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1" w:type="dxa"/>
            <w:vAlign w:val="center"/>
          </w:tcPr>
          <w:p w14:paraId="6C124ECA"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7" w:type="dxa"/>
            <w:vAlign w:val="center"/>
          </w:tcPr>
          <w:p w14:paraId="15658F4D"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1" w:type="dxa"/>
            <w:vAlign w:val="center"/>
          </w:tcPr>
          <w:p w14:paraId="74373072"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81" w:type="dxa"/>
            <w:vAlign w:val="center"/>
          </w:tcPr>
          <w:p w14:paraId="044A7D74"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c>
          <w:tcPr>
            <w:tcW w:w="877" w:type="dxa"/>
            <w:vAlign w:val="center"/>
          </w:tcPr>
          <w:p w14:paraId="38BB7E51" w14:textId="77777777" w:rsidR="00BA390C" w:rsidRPr="00D97CFF" w:rsidRDefault="00BA390C" w:rsidP="00BA390C">
            <w:pPr>
              <w:spacing w:after="0" w:line="240" w:lineRule="auto"/>
              <w:jc w:val="center"/>
              <w:rPr>
                <w:rFonts w:ascii="Times New Roman" w:eastAsia="Times New Roman" w:hAnsi="Times New Roman" w:cs="Times New Roman"/>
                <w:sz w:val="16"/>
                <w:szCs w:val="16"/>
              </w:rPr>
            </w:pPr>
          </w:p>
        </w:tc>
      </w:tr>
      <w:tr w:rsidR="00B465AA" w:rsidRPr="00D97CFF" w14:paraId="6F75B4EA" w14:textId="77777777" w:rsidTr="221024E1">
        <w:trPr>
          <w:gridAfter w:val="1"/>
          <w:wAfter w:w="6" w:type="dxa"/>
        </w:trPr>
        <w:tc>
          <w:tcPr>
            <w:tcW w:w="1397" w:type="dxa"/>
            <w:vAlign w:val="center"/>
          </w:tcPr>
          <w:p w14:paraId="224DF55E" w14:textId="77777777" w:rsidR="00B465AA" w:rsidRPr="00D97CFF"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Coach</w:t>
            </w:r>
          </w:p>
        </w:tc>
        <w:tc>
          <w:tcPr>
            <w:tcW w:w="881" w:type="dxa"/>
            <w:vAlign w:val="bottom"/>
          </w:tcPr>
          <w:p w14:paraId="23CAE3E1" w14:textId="435070F1" w:rsidR="00B465AA" w:rsidRPr="00B465AA"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$1,137</w:t>
            </w:r>
          </w:p>
        </w:tc>
        <w:tc>
          <w:tcPr>
            <w:tcW w:w="882" w:type="dxa"/>
            <w:vAlign w:val="bottom"/>
          </w:tcPr>
          <w:p w14:paraId="3994E237" w14:textId="0C594529" w:rsidR="00B465AA" w:rsidRPr="00B465AA"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$1,171</w:t>
            </w:r>
          </w:p>
        </w:tc>
        <w:tc>
          <w:tcPr>
            <w:tcW w:w="883" w:type="dxa"/>
            <w:vAlign w:val="bottom"/>
          </w:tcPr>
          <w:p w14:paraId="1FB729A8" w14:textId="528A3B26" w:rsidR="00B465AA" w:rsidRPr="00B465AA"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$1,218</w:t>
            </w:r>
          </w:p>
        </w:tc>
        <w:tc>
          <w:tcPr>
            <w:tcW w:w="881" w:type="dxa"/>
            <w:vAlign w:val="bottom"/>
          </w:tcPr>
          <w:p w14:paraId="50C5C50F" w14:textId="1344F5FC" w:rsidR="00B465AA" w:rsidRPr="00B465AA"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$1,254</w:t>
            </w:r>
          </w:p>
        </w:tc>
        <w:tc>
          <w:tcPr>
            <w:tcW w:w="887" w:type="dxa"/>
            <w:vAlign w:val="bottom"/>
          </w:tcPr>
          <w:p w14:paraId="4E259EAC" w14:textId="52CF84C9" w:rsidR="00B465AA" w:rsidRPr="00B465AA"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$1,292</w:t>
            </w:r>
          </w:p>
        </w:tc>
        <w:tc>
          <w:tcPr>
            <w:tcW w:w="881" w:type="dxa"/>
            <w:vAlign w:val="bottom"/>
          </w:tcPr>
          <w:p w14:paraId="14451E9A" w14:textId="113B973E" w:rsidR="00B465AA" w:rsidRPr="00B465AA"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$1,330</w:t>
            </w:r>
          </w:p>
        </w:tc>
        <w:tc>
          <w:tcPr>
            <w:tcW w:w="881" w:type="dxa"/>
            <w:vAlign w:val="bottom"/>
          </w:tcPr>
          <w:p w14:paraId="3AB3C5EC" w14:textId="65646246" w:rsidR="00B465AA" w:rsidRPr="00B465AA"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$1,378</w:t>
            </w:r>
          </w:p>
        </w:tc>
        <w:tc>
          <w:tcPr>
            <w:tcW w:w="877" w:type="dxa"/>
            <w:vAlign w:val="bottom"/>
          </w:tcPr>
          <w:p w14:paraId="1DBCCF9E" w14:textId="41951F7F" w:rsidR="00B465AA" w:rsidRPr="00B465AA" w:rsidRDefault="221024E1" w:rsidP="221024E1">
            <w:pPr>
              <w:spacing w:after="0" w:line="240" w:lineRule="auto"/>
              <w:jc w:val="center"/>
              <w:rPr>
                <w:rFonts w:ascii="Times New Roman" w:eastAsia="Times New Roman" w:hAnsi="Times New Roman" w:cs="Times New Roman"/>
                <w:sz w:val="16"/>
                <w:szCs w:val="16"/>
              </w:rPr>
            </w:pPr>
            <w:r w:rsidRPr="221024E1">
              <w:rPr>
                <w:rFonts w:ascii="Times New Roman" w:hAnsi="Times New Roman" w:cs="Times New Roman"/>
                <w:color w:val="000000" w:themeColor="text1"/>
                <w:sz w:val="16"/>
                <w:szCs w:val="16"/>
              </w:rPr>
              <w:t>$1,482</w:t>
            </w:r>
          </w:p>
        </w:tc>
      </w:tr>
    </w:tbl>
    <w:p w14:paraId="65386540" w14:textId="77777777" w:rsidR="005F0E3C" w:rsidRDefault="005F0E3C" w:rsidP="00AB07E2">
      <w:pPr>
        <w:tabs>
          <w:tab w:val="left" w:pos="720"/>
        </w:tabs>
        <w:spacing w:after="120" w:line="240" w:lineRule="auto"/>
        <w:ind w:left="360"/>
        <w:rPr>
          <w:rFonts w:ascii="Times New Roman" w:eastAsia="Times New Roman" w:hAnsi="Times New Roman" w:cs="Times New Roman"/>
          <w:sz w:val="24"/>
          <w:szCs w:val="20"/>
        </w:rPr>
      </w:pPr>
    </w:p>
    <w:p w14:paraId="7B39A486" w14:textId="1229A21B" w:rsidR="00AB07E2" w:rsidRPr="00790085" w:rsidRDefault="00AB07E2" w:rsidP="0015703F">
      <w:pPr>
        <w:pStyle w:val="ListParagraph"/>
        <w:numPr>
          <w:ilvl w:val="0"/>
          <w:numId w:val="18"/>
        </w:numPr>
        <w:tabs>
          <w:tab w:val="left" w:pos="720"/>
        </w:tabs>
        <w:spacing w:after="120"/>
        <w:rPr>
          <w:rFonts w:ascii="Times New Roman" w:hAnsi="Times New Roman"/>
          <w:sz w:val="22"/>
          <w:szCs w:val="22"/>
        </w:rPr>
      </w:pPr>
      <w:r w:rsidRPr="00790085">
        <w:rPr>
          <w:rFonts w:ascii="Times New Roman" w:hAnsi="Times New Roman"/>
          <w:sz w:val="22"/>
          <w:szCs w:val="22"/>
        </w:rPr>
        <w:t>STIPEND SCHEDULE</w:t>
      </w:r>
    </w:p>
    <w:p w14:paraId="623C905E" w14:textId="77777777" w:rsidR="00654D80" w:rsidRPr="00790085" w:rsidRDefault="00654D80" w:rsidP="00654D80">
      <w:pPr>
        <w:pStyle w:val="ListParagraph"/>
        <w:tabs>
          <w:tab w:val="left" w:pos="720"/>
        </w:tabs>
        <w:spacing w:after="120"/>
        <w:rPr>
          <w:rFonts w:ascii="Times New Roman" w:hAnsi="Times New Roman"/>
          <w:sz w:val="22"/>
          <w:szCs w:val="22"/>
        </w:rPr>
      </w:pPr>
    </w:p>
    <w:p w14:paraId="04E7628C" w14:textId="4CF04F89" w:rsidR="00654D80" w:rsidRPr="00790085" w:rsidRDefault="00654D80" w:rsidP="00654D80">
      <w:pPr>
        <w:pStyle w:val="ListParagraph"/>
        <w:tabs>
          <w:tab w:val="left" w:pos="720"/>
        </w:tabs>
        <w:spacing w:after="120"/>
        <w:rPr>
          <w:rFonts w:ascii="Times New Roman" w:hAnsi="Times New Roman"/>
          <w:i/>
          <w:sz w:val="22"/>
          <w:szCs w:val="22"/>
        </w:rPr>
      </w:pPr>
      <w:r w:rsidRPr="00C91E64">
        <w:rPr>
          <w:rFonts w:ascii="Times New Roman" w:hAnsi="Times New Roman"/>
          <w:i/>
          <w:sz w:val="22"/>
          <w:szCs w:val="22"/>
          <w:highlight w:val="yellow"/>
        </w:rPr>
        <w:t>Remove from Tier 1: Canal View Chess Club, High School P.E. Leader’s Club</w:t>
      </w:r>
    </w:p>
    <w:p w14:paraId="4B27D4BB" w14:textId="77777777" w:rsidR="00654D80" w:rsidRPr="00654D80" w:rsidRDefault="00654D80" w:rsidP="00654D80">
      <w:pPr>
        <w:pStyle w:val="ListParagraph"/>
        <w:tabs>
          <w:tab w:val="left" w:pos="720"/>
        </w:tabs>
        <w:spacing w:after="120"/>
        <w:rPr>
          <w:rFonts w:ascii="Times New Roman" w:hAnsi="Times New Roman"/>
          <w:i/>
          <w:szCs w:val="24"/>
        </w:rPr>
      </w:pPr>
    </w:p>
    <w:tbl>
      <w:tblPr>
        <w:tblW w:w="11126" w:type="dxa"/>
        <w:tblInd w:w="-540" w:type="dxa"/>
        <w:tblLook w:val="04A0" w:firstRow="1" w:lastRow="0" w:firstColumn="1" w:lastColumn="0" w:noHBand="0" w:noVBand="1"/>
      </w:tblPr>
      <w:tblGrid>
        <w:gridCol w:w="1080"/>
        <w:gridCol w:w="2070"/>
        <w:gridCol w:w="706"/>
        <w:gridCol w:w="720"/>
        <w:gridCol w:w="720"/>
        <w:gridCol w:w="706"/>
        <w:gridCol w:w="706"/>
        <w:gridCol w:w="748"/>
        <w:gridCol w:w="720"/>
        <w:gridCol w:w="706"/>
        <w:gridCol w:w="714"/>
        <w:gridCol w:w="720"/>
        <w:gridCol w:w="810"/>
      </w:tblGrid>
      <w:tr w:rsidR="00AB07E2" w:rsidRPr="00AB07E2" w14:paraId="06505C95" w14:textId="77777777" w:rsidTr="221024E1">
        <w:trPr>
          <w:trHeight w:val="255"/>
        </w:trPr>
        <w:tc>
          <w:tcPr>
            <w:tcW w:w="11126" w:type="dxa"/>
            <w:gridSpan w:val="13"/>
            <w:tcBorders>
              <w:top w:val="nil"/>
              <w:left w:val="nil"/>
              <w:right w:val="nil"/>
            </w:tcBorders>
            <w:shd w:val="clear" w:color="auto" w:fill="auto"/>
            <w:noWrap/>
            <w:vAlign w:val="bottom"/>
            <w:hideMark/>
          </w:tcPr>
          <w:p w14:paraId="6D69939A" w14:textId="77777777" w:rsidR="00AB07E2" w:rsidRPr="00AB07E2" w:rsidRDefault="221024E1" w:rsidP="221024E1">
            <w:pPr>
              <w:spacing w:after="0" w:line="240" w:lineRule="auto"/>
              <w:jc w:val="center"/>
              <w:rPr>
                <w:rFonts w:ascii="Times New Roman" w:eastAsia="Times New Roman" w:hAnsi="Times New Roman" w:cs="Times New Roman"/>
                <w:b/>
                <w:bCs/>
                <w:sz w:val="24"/>
                <w:szCs w:val="24"/>
              </w:rPr>
            </w:pPr>
            <w:r w:rsidRPr="221024E1">
              <w:rPr>
                <w:rFonts w:ascii="Times New Roman" w:eastAsia="Times New Roman" w:hAnsi="Times New Roman" w:cs="Times New Roman"/>
                <w:b/>
                <w:bCs/>
                <w:sz w:val="24"/>
                <w:szCs w:val="24"/>
              </w:rPr>
              <w:t>Clubs and Activities</w:t>
            </w:r>
          </w:p>
        </w:tc>
      </w:tr>
      <w:tr w:rsidR="00AB07E2" w:rsidRPr="00AB07E2" w14:paraId="15146831" w14:textId="77777777" w:rsidTr="221024E1">
        <w:trPr>
          <w:trHeight w:val="255"/>
        </w:trPr>
        <w:tc>
          <w:tcPr>
            <w:tcW w:w="1112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C6751" w14:textId="77777777" w:rsidR="00AB07E2" w:rsidRPr="00AB07E2" w:rsidRDefault="221024E1" w:rsidP="221024E1">
            <w:pPr>
              <w:spacing w:after="0" w:line="240" w:lineRule="auto"/>
              <w:jc w:val="center"/>
              <w:rPr>
                <w:rFonts w:ascii="Arial" w:eastAsia="Times New Roman" w:hAnsi="Arial" w:cs="Arial"/>
                <w:sz w:val="16"/>
                <w:szCs w:val="16"/>
              </w:rPr>
            </w:pPr>
            <w:r w:rsidRPr="221024E1">
              <w:rPr>
                <w:rFonts w:ascii="Times New Roman" w:eastAsia="Times New Roman" w:hAnsi="Times New Roman" w:cs="Times New Roman"/>
                <w:b/>
                <w:bCs/>
                <w:sz w:val="20"/>
                <w:szCs w:val="20"/>
              </w:rPr>
              <w:t>Tier I</w:t>
            </w:r>
          </w:p>
        </w:tc>
      </w:tr>
      <w:tr w:rsidR="00AB07E2" w:rsidRPr="00AB07E2" w14:paraId="348CF70A" w14:textId="77777777" w:rsidTr="00DA10D7">
        <w:trPr>
          <w:trHeight w:val="255"/>
        </w:trPr>
        <w:tc>
          <w:tcPr>
            <w:tcW w:w="1080" w:type="dxa"/>
            <w:tcBorders>
              <w:top w:val="nil"/>
              <w:left w:val="single" w:sz="4" w:space="0" w:color="auto"/>
              <w:bottom w:val="single" w:sz="4" w:space="0" w:color="auto"/>
              <w:right w:val="single" w:sz="4" w:space="0" w:color="auto"/>
            </w:tcBorders>
            <w:shd w:val="clear" w:color="auto" w:fill="auto"/>
            <w:vAlign w:val="center"/>
          </w:tcPr>
          <w:p w14:paraId="4AEDEA81" w14:textId="77777777" w:rsidR="00AB07E2" w:rsidRPr="00AB07E2"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b/>
                <w:bCs/>
                <w:sz w:val="16"/>
                <w:szCs w:val="16"/>
              </w:rPr>
              <w:t>Building</w:t>
            </w:r>
          </w:p>
        </w:tc>
        <w:tc>
          <w:tcPr>
            <w:tcW w:w="2070" w:type="dxa"/>
            <w:tcBorders>
              <w:top w:val="nil"/>
              <w:left w:val="nil"/>
              <w:bottom w:val="single" w:sz="4" w:space="0" w:color="auto"/>
              <w:right w:val="single" w:sz="4" w:space="0" w:color="auto"/>
            </w:tcBorders>
            <w:shd w:val="clear" w:color="auto" w:fill="auto"/>
            <w:vAlign w:val="center"/>
          </w:tcPr>
          <w:p w14:paraId="244A3460" w14:textId="77777777" w:rsidR="00AB07E2" w:rsidRPr="00AB07E2"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b/>
                <w:bCs/>
                <w:sz w:val="16"/>
                <w:szCs w:val="16"/>
              </w:rPr>
              <w:t>Activity Name</w:t>
            </w:r>
          </w:p>
        </w:tc>
        <w:tc>
          <w:tcPr>
            <w:tcW w:w="706" w:type="dxa"/>
            <w:tcBorders>
              <w:top w:val="nil"/>
              <w:left w:val="nil"/>
              <w:bottom w:val="single" w:sz="4" w:space="0" w:color="auto"/>
              <w:right w:val="single" w:sz="4" w:space="0" w:color="auto"/>
            </w:tcBorders>
            <w:shd w:val="clear" w:color="auto" w:fill="auto"/>
            <w:noWrap/>
            <w:vAlign w:val="bottom"/>
          </w:tcPr>
          <w:p w14:paraId="4DC814BA" w14:textId="77777777" w:rsidR="00AB07E2" w:rsidRPr="00AB07E2" w:rsidRDefault="221024E1" w:rsidP="221024E1">
            <w:pPr>
              <w:spacing w:after="0" w:line="240" w:lineRule="auto"/>
              <w:jc w:val="right"/>
              <w:rPr>
                <w:rFonts w:ascii="Arial" w:eastAsia="Times New Roman" w:hAnsi="Arial" w:cs="Arial"/>
                <w:sz w:val="16"/>
                <w:szCs w:val="16"/>
              </w:rPr>
            </w:pPr>
            <w:r w:rsidRPr="221024E1">
              <w:rPr>
                <w:rFonts w:ascii="Times New Roman" w:eastAsia="Times New Roman" w:hAnsi="Times New Roman" w:cs="Times New Roman"/>
                <w:b/>
                <w:bCs/>
                <w:sz w:val="16"/>
                <w:szCs w:val="16"/>
              </w:rPr>
              <w:t>Step 1</w:t>
            </w:r>
          </w:p>
        </w:tc>
        <w:tc>
          <w:tcPr>
            <w:tcW w:w="720" w:type="dxa"/>
            <w:tcBorders>
              <w:top w:val="nil"/>
              <w:left w:val="nil"/>
              <w:bottom w:val="single" w:sz="4" w:space="0" w:color="auto"/>
              <w:right w:val="single" w:sz="4" w:space="0" w:color="auto"/>
            </w:tcBorders>
            <w:shd w:val="clear" w:color="auto" w:fill="auto"/>
            <w:noWrap/>
            <w:vAlign w:val="bottom"/>
          </w:tcPr>
          <w:p w14:paraId="0FCFF2D9" w14:textId="77777777" w:rsidR="00AB07E2" w:rsidRPr="00AB07E2" w:rsidRDefault="221024E1" w:rsidP="221024E1">
            <w:pPr>
              <w:spacing w:after="0" w:line="240" w:lineRule="auto"/>
              <w:jc w:val="right"/>
              <w:rPr>
                <w:rFonts w:ascii="Arial" w:eastAsia="Times New Roman" w:hAnsi="Arial" w:cs="Arial"/>
                <w:sz w:val="16"/>
                <w:szCs w:val="16"/>
              </w:rPr>
            </w:pPr>
            <w:r w:rsidRPr="221024E1">
              <w:rPr>
                <w:rFonts w:ascii="Times New Roman" w:eastAsia="Times New Roman" w:hAnsi="Times New Roman" w:cs="Times New Roman"/>
                <w:b/>
                <w:bCs/>
                <w:sz w:val="16"/>
                <w:szCs w:val="16"/>
              </w:rPr>
              <w:t>Step 2</w:t>
            </w:r>
          </w:p>
        </w:tc>
        <w:tc>
          <w:tcPr>
            <w:tcW w:w="720" w:type="dxa"/>
            <w:tcBorders>
              <w:top w:val="nil"/>
              <w:left w:val="nil"/>
              <w:bottom w:val="single" w:sz="4" w:space="0" w:color="auto"/>
              <w:right w:val="single" w:sz="4" w:space="0" w:color="auto"/>
            </w:tcBorders>
            <w:shd w:val="clear" w:color="auto" w:fill="auto"/>
            <w:noWrap/>
            <w:vAlign w:val="bottom"/>
          </w:tcPr>
          <w:p w14:paraId="37A4290D" w14:textId="77777777" w:rsidR="00AB07E2" w:rsidRPr="00AB07E2" w:rsidRDefault="221024E1" w:rsidP="221024E1">
            <w:pPr>
              <w:spacing w:after="0" w:line="240" w:lineRule="auto"/>
              <w:jc w:val="right"/>
              <w:rPr>
                <w:rFonts w:ascii="Arial" w:eastAsia="Times New Roman" w:hAnsi="Arial" w:cs="Arial"/>
                <w:sz w:val="16"/>
                <w:szCs w:val="16"/>
              </w:rPr>
            </w:pPr>
            <w:r w:rsidRPr="221024E1">
              <w:rPr>
                <w:rFonts w:ascii="Times New Roman" w:eastAsia="Times New Roman" w:hAnsi="Times New Roman" w:cs="Times New Roman"/>
                <w:b/>
                <w:bCs/>
                <w:sz w:val="16"/>
                <w:szCs w:val="16"/>
              </w:rPr>
              <w:t>Step 3</w:t>
            </w:r>
          </w:p>
        </w:tc>
        <w:tc>
          <w:tcPr>
            <w:tcW w:w="706" w:type="dxa"/>
            <w:tcBorders>
              <w:top w:val="nil"/>
              <w:left w:val="nil"/>
              <w:bottom w:val="single" w:sz="4" w:space="0" w:color="auto"/>
              <w:right w:val="single" w:sz="4" w:space="0" w:color="auto"/>
            </w:tcBorders>
            <w:shd w:val="clear" w:color="auto" w:fill="auto"/>
            <w:noWrap/>
            <w:vAlign w:val="bottom"/>
          </w:tcPr>
          <w:p w14:paraId="2FC7B6BC" w14:textId="77777777" w:rsidR="00AB07E2" w:rsidRPr="00AB07E2" w:rsidRDefault="221024E1" w:rsidP="221024E1">
            <w:pPr>
              <w:spacing w:after="0" w:line="240" w:lineRule="auto"/>
              <w:jc w:val="right"/>
              <w:rPr>
                <w:rFonts w:ascii="Arial" w:eastAsia="Times New Roman" w:hAnsi="Arial" w:cs="Arial"/>
                <w:sz w:val="16"/>
                <w:szCs w:val="16"/>
              </w:rPr>
            </w:pPr>
            <w:r w:rsidRPr="221024E1">
              <w:rPr>
                <w:rFonts w:ascii="Times New Roman" w:eastAsia="Times New Roman" w:hAnsi="Times New Roman" w:cs="Times New Roman"/>
                <w:b/>
                <w:bCs/>
                <w:sz w:val="16"/>
                <w:szCs w:val="16"/>
              </w:rPr>
              <w:t>Step 4</w:t>
            </w:r>
          </w:p>
        </w:tc>
        <w:tc>
          <w:tcPr>
            <w:tcW w:w="706" w:type="dxa"/>
            <w:tcBorders>
              <w:top w:val="nil"/>
              <w:left w:val="nil"/>
              <w:bottom w:val="single" w:sz="4" w:space="0" w:color="auto"/>
              <w:right w:val="single" w:sz="4" w:space="0" w:color="auto"/>
            </w:tcBorders>
            <w:shd w:val="clear" w:color="auto" w:fill="auto"/>
            <w:noWrap/>
            <w:vAlign w:val="bottom"/>
          </w:tcPr>
          <w:p w14:paraId="1BBA0A10" w14:textId="77777777" w:rsidR="00AB07E2" w:rsidRPr="00AB07E2" w:rsidRDefault="221024E1" w:rsidP="221024E1">
            <w:pPr>
              <w:spacing w:after="0" w:line="240" w:lineRule="auto"/>
              <w:jc w:val="right"/>
              <w:rPr>
                <w:rFonts w:ascii="Arial" w:eastAsia="Times New Roman" w:hAnsi="Arial" w:cs="Arial"/>
                <w:sz w:val="16"/>
                <w:szCs w:val="16"/>
              </w:rPr>
            </w:pPr>
            <w:r w:rsidRPr="221024E1">
              <w:rPr>
                <w:rFonts w:ascii="Times New Roman" w:eastAsia="Times New Roman" w:hAnsi="Times New Roman" w:cs="Times New Roman"/>
                <w:b/>
                <w:bCs/>
                <w:sz w:val="16"/>
                <w:szCs w:val="16"/>
              </w:rPr>
              <w:t>Step 5</w:t>
            </w:r>
          </w:p>
        </w:tc>
        <w:tc>
          <w:tcPr>
            <w:tcW w:w="748" w:type="dxa"/>
            <w:tcBorders>
              <w:top w:val="nil"/>
              <w:left w:val="nil"/>
              <w:bottom w:val="single" w:sz="4" w:space="0" w:color="auto"/>
              <w:right w:val="single" w:sz="4" w:space="0" w:color="auto"/>
            </w:tcBorders>
            <w:shd w:val="clear" w:color="auto" w:fill="auto"/>
            <w:noWrap/>
            <w:vAlign w:val="bottom"/>
          </w:tcPr>
          <w:p w14:paraId="4B20D164" w14:textId="77777777" w:rsidR="00AB07E2" w:rsidRPr="00AB07E2" w:rsidRDefault="221024E1" w:rsidP="221024E1">
            <w:pPr>
              <w:spacing w:after="0" w:line="240" w:lineRule="auto"/>
              <w:jc w:val="right"/>
              <w:rPr>
                <w:rFonts w:ascii="Arial" w:eastAsia="Times New Roman" w:hAnsi="Arial" w:cs="Arial"/>
                <w:sz w:val="16"/>
                <w:szCs w:val="16"/>
              </w:rPr>
            </w:pPr>
            <w:r w:rsidRPr="221024E1">
              <w:rPr>
                <w:rFonts w:ascii="Times New Roman" w:eastAsia="Times New Roman" w:hAnsi="Times New Roman" w:cs="Times New Roman"/>
                <w:b/>
                <w:bCs/>
                <w:sz w:val="16"/>
                <w:szCs w:val="16"/>
              </w:rPr>
              <w:t>Step 6</w:t>
            </w:r>
          </w:p>
        </w:tc>
        <w:tc>
          <w:tcPr>
            <w:tcW w:w="720" w:type="dxa"/>
            <w:tcBorders>
              <w:top w:val="nil"/>
              <w:left w:val="nil"/>
              <w:bottom w:val="single" w:sz="4" w:space="0" w:color="auto"/>
              <w:right w:val="single" w:sz="4" w:space="0" w:color="auto"/>
            </w:tcBorders>
            <w:shd w:val="clear" w:color="auto" w:fill="auto"/>
            <w:noWrap/>
            <w:vAlign w:val="bottom"/>
          </w:tcPr>
          <w:p w14:paraId="450DD167" w14:textId="77777777" w:rsidR="00AB07E2" w:rsidRPr="00AB07E2" w:rsidRDefault="221024E1" w:rsidP="221024E1">
            <w:pPr>
              <w:spacing w:after="0" w:line="240" w:lineRule="auto"/>
              <w:jc w:val="right"/>
              <w:rPr>
                <w:rFonts w:ascii="Arial" w:eastAsia="Times New Roman" w:hAnsi="Arial" w:cs="Arial"/>
                <w:sz w:val="16"/>
                <w:szCs w:val="16"/>
              </w:rPr>
            </w:pPr>
            <w:r w:rsidRPr="221024E1">
              <w:rPr>
                <w:rFonts w:ascii="Times New Roman" w:eastAsia="Times New Roman" w:hAnsi="Times New Roman" w:cs="Times New Roman"/>
                <w:b/>
                <w:bCs/>
                <w:sz w:val="16"/>
                <w:szCs w:val="16"/>
              </w:rPr>
              <w:t>Step 7</w:t>
            </w:r>
          </w:p>
        </w:tc>
        <w:tc>
          <w:tcPr>
            <w:tcW w:w="706" w:type="dxa"/>
            <w:tcBorders>
              <w:top w:val="nil"/>
              <w:left w:val="nil"/>
              <w:bottom w:val="single" w:sz="4" w:space="0" w:color="auto"/>
              <w:right w:val="single" w:sz="4" w:space="0" w:color="auto"/>
            </w:tcBorders>
            <w:shd w:val="clear" w:color="auto" w:fill="auto"/>
            <w:noWrap/>
            <w:vAlign w:val="bottom"/>
          </w:tcPr>
          <w:p w14:paraId="3E2741B9" w14:textId="77777777" w:rsidR="00AB07E2" w:rsidRPr="00AB07E2" w:rsidRDefault="221024E1" w:rsidP="221024E1">
            <w:pPr>
              <w:spacing w:after="0" w:line="240" w:lineRule="auto"/>
              <w:jc w:val="right"/>
              <w:rPr>
                <w:rFonts w:ascii="Arial" w:eastAsia="Times New Roman" w:hAnsi="Arial" w:cs="Arial"/>
                <w:sz w:val="16"/>
                <w:szCs w:val="16"/>
              </w:rPr>
            </w:pPr>
            <w:r w:rsidRPr="221024E1">
              <w:rPr>
                <w:rFonts w:ascii="Times New Roman" w:eastAsia="Times New Roman" w:hAnsi="Times New Roman" w:cs="Times New Roman"/>
                <w:b/>
                <w:bCs/>
                <w:sz w:val="16"/>
                <w:szCs w:val="16"/>
              </w:rPr>
              <w:t>Step 8</w:t>
            </w:r>
          </w:p>
        </w:tc>
        <w:tc>
          <w:tcPr>
            <w:tcW w:w="714" w:type="dxa"/>
            <w:tcBorders>
              <w:top w:val="nil"/>
              <w:left w:val="nil"/>
              <w:bottom w:val="single" w:sz="4" w:space="0" w:color="auto"/>
              <w:right w:val="single" w:sz="4" w:space="0" w:color="auto"/>
            </w:tcBorders>
            <w:shd w:val="clear" w:color="auto" w:fill="auto"/>
            <w:noWrap/>
            <w:vAlign w:val="bottom"/>
          </w:tcPr>
          <w:p w14:paraId="03111FDE" w14:textId="77777777" w:rsidR="00AB07E2" w:rsidRPr="00AB07E2" w:rsidRDefault="221024E1" w:rsidP="221024E1">
            <w:pPr>
              <w:spacing w:after="0" w:line="240" w:lineRule="auto"/>
              <w:jc w:val="right"/>
              <w:rPr>
                <w:rFonts w:ascii="Arial" w:eastAsia="Times New Roman" w:hAnsi="Arial" w:cs="Arial"/>
                <w:sz w:val="16"/>
                <w:szCs w:val="16"/>
              </w:rPr>
            </w:pPr>
            <w:r w:rsidRPr="221024E1">
              <w:rPr>
                <w:rFonts w:ascii="Times New Roman" w:eastAsia="Times New Roman" w:hAnsi="Times New Roman" w:cs="Times New Roman"/>
                <w:b/>
                <w:bCs/>
                <w:sz w:val="16"/>
                <w:szCs w:val="16"/>
              </w:rPr>
              <w:t>Step 9</w:t>
            </w:r>
          </w:p>
        </w:tc>
        <w:tc>
          <w:tcPr>
            <w:tcW w:w="720" w:type="dxa"/>
            <w:tcBorders>
              <w:top w:val="nil"/>
              <w:left w:val="nil"/>
              <w:bottom w:val="single" w:sz="4" w:space="0" w:color="auto"/>
              <w:right w:val="single" w:sz="4" w:space="0" w:color="auto"/>
            </w:tcBorders>
            <w:shd w:val="clear" w:color="auto" w:fill="auto"/>
            <w:noWrap/>
            <w:vAlign w:val="bottom"/>
          </w:tcPr>
          <w:p w14:paraId="430029F7" w14:textId="77777777" w:rsidR="00AB07E2" w:rsidRPr="00AB07E2" w:rsidRDefault="221024E1" w:rsidP="221024E1">
            <w:pPr>
              <w:spacing w:after="0" w:line="240" w:lineRule="auto"/>
              <w:jc w:val="right"/>
              <w:rPr>
                <w:rFonts w:ascii="Arial" w:eastAsia="Times New Roman" w:hAnsi="Arial" w:cs="Arial"/>
                <w:sz w:val="16"/>
                <w:szCs w:val="16"/>
              </w:rPr>
            </w:pPr>
            <w:r w:rsidRPr="221024E1">
              <w:rPr>
                <w:rFonts w:ascii="Times New Roman" w:eastAsia="Times New Roman" w:hAnsi="Times New Roman" w:cs="Times New Roman"/>
                <w:b/>
                <w:bCs/>
                <w:sz w:val="16"/>
                <w:szCs w:val="16"/>
              </w:rPr>
              <w:t>Step 10</w:t>
            </w:r>
          </w:p>
        </w:tc>
        <w:tc>
          <w:tcPr>
            <w:tcW w:w="810" w:type="dxa"/>
            <w:tcBorders>
              <w:top w:val="nil"/>
              <w:left w:val="nil"/>
              <w:bottom w:val="single" w:sz="4" w:space="0" w:color="auto"/>
              <w:right w:val="single" w:sz="4" w:space="0" w:color="auto"/>
            </w:tcBorders>
            <w:shd w:val="clear" w:color="auto" w:fill="auto"/>
            <w:noWrap/>
            <w:vAlign w:val="bottom"/>
          </w:tcPr>
          <w:p w14:paraId="7856C9E9" w14:textId="77777777" w:rsidR="00AB07E2" w:rsidRPr="00AB07E2" w:rsidRDefault="221024E1" w:rsidP="221024E1">
            <w:pPr>
              <w:spacing w:after="0" w:line="240" w:lineRule="auto"/>
              <w:jc w:val="right"/>
              <w:rPr>
                <w:rFonts w:ascii="Arial" w:eastAsia="Times New Roman" w:hAnsi="Arial" w:cs="Arial"/>
                <w:sz w:val="16"/>
                <w:szCs w:val="16"/>
              </w:rPr>
            </w:pPr>
            <w:r w:rsidRPr="221024E1">
              <w:rPr>
                <w:rFonts w:ascii="Times New Roman" w:eastAsia="Times New Roman" w:hAnsi="Times New Roman" w:cs="Times New Roman"/>
                <w:b/>
                <w:bCs/>
                <w:sz w:val="16"/>
                <w:szCs w:val="16"/>
              </w:rPr>
              <w:t>Off Step</w:t>
            </w:r>
          </w:p>
        </w:tc>
      </w:tr>
      <w:tr w:rsidR="00F56835" w:rsidRPr="00AB07E2" w14:paraId="19F979F1" w14:textId="77777777" w:rsidTr="00DA10D7">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2FF0BA74" w14:textId="2C6A4204" w:rsidR="00F56835" w:rsidRPr="00C91E64" w:rsidRDefault="221024E1" w:rsidP="221024E1">
            <w:pPr>
              <w:spacing w:after="0" w:line="240" w:lineRule="auto"/>
              <w:rPr>
                <w:rFonts w:ascii="Times New Roman" w:eastAsia="Times New Roman" w:hAnsi="Times New Roman" w:cs="Times New Roman"/>
                <w:sz w:val="16"/>
                <w:szCs w:val="16"/>
                <w:highlight w:val="yellow"/>
              </w:rPr>
            </w:pPr>
            <w:r w:rsidRPr="00C91E64">
              <w:rPr>
                <w:rFonts w:ascii="Times New Roman" w:eastAsia="Times New Roman" w:hAnsi="Times New Roman" w:cs="Times New Roman"/>
                <w:sz w:val="16"/>
                <w:szCs w:val="16"/>
                <w:highlight w:val="yellow"/>
              </w:rPr>
              <w:t>Cosgrove</w:t>
            </w:r>
          </w:p>
        </w:tc>
        <w:tc>
          <w:tcPr>
            <w:tcW w:w="2070" w:type="dxa"/>
            <w:tcBorders>
              <w:top w:val="single" w:sz="4" w:space="0" w:color="auto"/>
              <w:left w:val="nil"/>
              <w:bottom w:val="single" w:sz="4" w:space="0" w:color="auto"/>
              <w:right w:val="single" w:sz="4" w:space="0" w:color="auto"/>
            </w:tcBorders>
            <w:shd w:val="clear" w:color="auto" w:fill="auto"/>
          </w:tcPr>
          <w:p w14:paraId="412DCB95" w14:textId="7B25D71D" w:rsidR="00F56835" w:rsidRPr="00C91E64" w:rsidRDefault="221024E1" w:rsidP="221024E1">
            <w:pPr>
              <w:spacing w:after="0" w:line="240" w:lineRule="auto"/>
              <w:rPr>
                <w:rFonts w:ascii="Times New Roman" w:eastAsia="Times New Roman" w:hAnsi="Times New Roman" w:cs="Times New Roman"/>
                <w:sz w:val="16"/>
                <w:szCs w:val="16"/>
                <w:highlight w:val="yellow"/>
              </w:rPr>
            </w:pPr>
            <w:r w:rsidRPr="00C91E64">
              <w:rPr>
                <w:rFonts w:ascii="Times New Roman" w:eastAsia="Times New Roman" w:hAnsi="Times New Roman" w:cs="Times New Roman"/>
                <w:sz w:val="16"/>
                <w:szCs w:val="16"/>
                <w:highlight w:val="yellow"/>
              </w:rPr>
              <w:t>Ski Club*</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14E7EBFF" w14:textId="07CACBEE" w:rsidR="00F56835"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$400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20555973" w14:textId="09FE14D9" w:rsidR="00F56835"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$412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05555305" w14:textId="737282D3" w:rsidR="00F56835"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$424 </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355E89CF" w14:textId="0B11C920" w:rsidR="00F56835"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$437 </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06D99D60" w14:textId="445D7677" w:rsidR="00F56835"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$450 </w:t>
            </w:r>
          </w:p>
        </w:tc>
        <w:tc>
          <w:tcPr>
            <w:tcW w:w="748" w:type="dxa"/>
            <w:tcBorders>
              <w:top w:val="single" w:sz="4" w:space="0" w:color="auto"/>
              <w:left w:val="nil"/>
              <w:bottom w:val="single" w:sz="4" w:space="0" w:color="auto"/>
              <w:right w:val="single" w:sz="4" w:space="0" w:color="auto"/>
            </w:tcBorders>
            <w:shd w:val="clear" w:color="auto" w:fill="auto"/>
            <w:noWrap/>
            <w:vAlign w:val="bottom"/>
          </w:tcPr>
          <w:p w14:paraId="657710D0" w14:textId="509682A7" w:rsidR="00F56835"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$464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23CCEA75" w14:textId="391F2F30" w:rsidR="00F56835"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$478 </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074B5DC1" w14:textId="7C621B33" w:rsidR="00F56835"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$492 </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71586105" w14:textId="5ABA80C4" w:rsidR="00F56835"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$507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668EE796" w14:textId="3FEAC82E" w:rsidR="00F56835"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$522 </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13575F8E" w14:textId="64962CC9" w:rsidR="00F56835"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3%</w:t>
            </w:r>
          </w:p>
        </w:tc>
      </w:tr>
      <w:tr w:rsidR="00434777" w:rsidRPr="00AB07E2" w14:paraId="522D2A1C" w14:textId="77777777" w:rsidTr="00DA10D7">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12D82E04" w14:textId="27FF9BF7" w:rsidR="00434777"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Cosgrove</w:t>
            </w:r>
          </w:p>
        </w:tc>
        <w:tc>
          <w:tcPr>
            <w:tcW w:w="2070" w:type="dxa"/>
            <w:tcBorders>
              <w:top w:val="single" w:sz="4" w:space="0" w:color="auto"/>
              <w:left w:val="nil"/>
              <w:bottom w:val="single" w:sz="4" w:space="0" w:color="auto"/>
              <w:right w:val="single" w:sz="4" w:space="0" w:color="auto"/>
            </w:tcBorders>
            <w:shd w:val="clear" w:color="auto" w:fill="auto"/>
          </w:tcPr>
          <w:p w14:paraId="0A6A02C8" w14:textId="5880647B" w:rsidR="00434777"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Ally Club</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1FF97665" w14:textId="3D9A8E76" w:rsidR="00434777"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$400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403FBBF6" w14:textId="6D582C1E" w:rsidR="00434777"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$412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681A99D7" w14:textId="6AA16046" w:rsidR="00434777"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$424 </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5F8CC643" w14:textId="4BF7547E" w:rsidR="00434777"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$437 </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369EED87" w14:textId="6A71314D" w:rsidR="00434777"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$450 </w:t>
            </w:r>
          </w:p>
        </w:tc>
        <w:tc>
          <w:tcPr>
            <w:tcW w:w="748" w:type="dxa"/>
            <w:tcBorders>
              <w:top w:val="single" w:sz="4" w:space="0" w:color="auto"/>
              <w:left w:val="nil"/>
              <w:bottom w:val="single" w:sz="4" w:space="0" w:color="auto"/>
              <w:right w:val="single" w:sz="4" w:space="0" w:color="auto"/>
            </w:tcBorders>
            <w:shd w:val="clear" w:color="auto" w:fill="auto"/>
            <w:noWrap/>
            <w:vAlign w:val="bottom"/>
          </w:tcPr>
          <w:p w14:paraId="0A0B312F" w14:textId="137D3469" w:rsidR="00434777"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$464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6A6A8315" w14:textId="45506707" w:rsidR="00434777"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$478 </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1333A083" w14:textId="388D4AF0" w:rsidR="00434777"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$492 </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3EA179F0" w14:textId="1F80B966" w:rsidR="00434777"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$507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53CFB671" w14:textId="28553A39" w:rsidR="00434777"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$522 </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6296E71D" w14:textId="0A8B95D4" w:rsidR="00434777"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3%</w:t>
            </w:r>
          </w:p>
        </w:tc>
      </w:tr>
      <w:tr w:rsidR="00434777" w:rsidRPr="00AB07E2" w14:paraId="162A3639" w14:textId="77777777" w:rsidTr="00DA10D7">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749D5070" w14:textId="0A5218BC" w:rsidR="00434777"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Cosgrove</w:t>
            </w:r>
          </w:p>
        </w:tc>
        <w:tc>
          <w:tcPr>
            <w:tcW w:w="2070" w:type="dxa"/>
            <w:tcBorders>
              <w:top w:val="single" w:sz="4" w:space="0" w:color="auto"/>
              <w:left w:val="nil"/>
              <w:bottom w:val="single" w:sz="4" w:space="0" w:color="auto"/>
              <w:right w:val="single" w:sz="4" w:space="0" w:color="auto"/>
            </w:tcBorders>
            <w:shd w:val="clear" w:color="auto" w:fill="auto"/>
          </w:tcPr>
          <w:p w14:paraId="5223DEA9" w14:textId="7EA2F3A3" w:rsidR="00434777"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Craft Club</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4521CA8B" w14:textId="6035CAC7" w:rsidR="00434777"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$400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3C640579" w14:textId="0AB10D89" w:rsidR="00434777"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$412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6432B7AA" w14:textId="4561010F" w:rsidR="00434777"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$424 </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08BCE441" w14:textId="35727072" w:rsidR="00434777"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$437 </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518D4FE1" w14:textId="025090A5" w:rsidR="00434777"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$450 </w:t>
            </w:r>
          </w:p>
        </w:tc>
        <w:tc>
          <w:tcPr>
            <w:tcW w:w="748" w:type="dxa"/>
            <w:tcBorders>
              <w:top w:val="single" w:sz="4" w:space="0" w:color="auto"/>
              <w:left w:val="nil"/>
              <w:bottom w:val="single" w:sz="4" w:space="0" w:color="auto"/>
              <w:right w:val="single" w:sz="4" w:space="0" w:color="auto"/>
            </w:tcBorders>
            <w:shd w:val="clear" w:color="auto" w:fill="auto"/>
            <w:noWrap/>
            <w:vAlign w:val="bottom"/>
          </w:tcPr>
          <w:p w14:paraId="353E4268" w14:textId="67C9CB80" w:rsidR="00434777"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$464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30865730" w14:textId="4390EB3B" w:rsidR="00434777"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$478 </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2CCBAA40" w14:textId="299D1F56" w:rsidR="00434777"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$492 </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1C4F1C9D" w14:textId="0BC7E51C" w:rsidR="00434777"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$507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220971D4" w14:textId="0EAD25DD" w:rsidR="00434777"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$522 </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5F608DBB" w14:textId="5D8D21AF" w:rsidR="00434777"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3%</w:t>
            </w:r>
          </w:p>
        </w:tc>
      </w:tr>
      <w:tr w:rsidR="00F56835" w:rsidRPr="00AB07E2" w14:paraId="3764EF6B" w14:textId="77777777" w:rsidTr="00DA10D7">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1EEE1D2A" w14:textId="21C38370" w:rsidR="00F56835" w:rsidRPr="00C91E64" w:rsidRDefault="221024E1" w:rsidP="221024E1">
            <w:pPr>
              <w:spacing w:after="0" w:line="240" w:lineRule="auto"/>
              <w:rPr>
                <w:rFonts w:ascii="Times New Roman" w:eastAsia="Times New Roman" w:hAnsi="Times New Roman" w:cs="Times New Roman"/>
                <w:sz w:val="16"/>
                <w:szCs w:val="16"/>
                <w:highlight w:val="yellow"/>
              </w:rPr>
            </w:pPr>
            <w:r w:rsidRPr="00C91E64">
              <w:rPr>
                <w:rFonts w:ascii="Times New Roman" w:eastAsia="Times New Roman" w:hAnsi="Times New Roman" w:cs="Times New Roman"/>
                <w:sz w:val="16"/>
                <w:szCs w:val="16"/>
                <w:highlight w:val="yellow"/>
              </w:rPr>
              <w:t>High School</w:t>
            </w:r>
          </w:p>
        </w:tc>
        <w:tc>
          <w:tcPr>
            <w:tcW w:w="2070" w:type="dxa"/>
            <w:tcBorders>
              <w:top w:val="single" w:sz="4" w:space="0" w:color="auto"/>
              <w:left w:val="nil"/>
              <w:bottom w:val="single" w:sz="4" w:space="0" w:color="auto"/>
              <w:right w:val="single" w:sz="4" w:space="0" w:color="auto"/>
            </w:tcBorders>
            <w:shd w:val="clear" w:color="auto" w:fill="auto"/>
            <w:hideMark/>
          </w:tcPr>
          <w:p w14:paraId="2FE1A8A1" w14:textId="00754784" w:rsidR="00F56835" w:rsidRPr="00C91E64" w:rsidRDefault="221024E1" w:rsidP="221024E1">
            <w:pPr>
              <w:spacing w:after="0" w:line="240" w:lineRule="auto"/>
              <w:rPr>
                <w:rFonts w:ascii="Times New Roman" w:eastAsia="Times New Roman" w:hAnsi="Times New Roman" w:cs="Times New Roman"/>
                <w:sz w:val="16"/>
                <w:szCs w:val="16"/>
                <w:highlight w:val="yellow"/>
              </w:rPr>
            </w:pPr>
            <w:r w:rsidRPr="00C91E64">
              <w:rPr>
                <w:rFonts w:ascii="Times New Roman" w:eastAsia="Times New Roman" w:hAnsi="Times New Roman" w:cs="Times New Roman"/>
                <w:sz w:val="16"/>
                <w:szCs w:val="16"/>
                <w:highlight w:val="yellow"/>
              </w:rPr>
              <w:t>Snowsports Club*</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7F0EF031" w14:textId="77777777" w:rsidR="00F56835"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$400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B21817B" w14:textId="77777777" w:rsidR="00F56835"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$412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F714B49" w14:textId="77777777" w:rsidR="00F56835"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$424 </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4862163F" w14:textId="77777777" w:rsidR="00F56835"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$437 </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75FC49D9" w14:textId="77777777" w:rsidR="00F56835"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$450 </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14:paraId="6AA9F74D" w14:textId="77777777" w:rsidR="00F56835"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$464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5812D5A" w14:textId="77777777" w:rsidR="00F56835"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$478 </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17B58A26" w14:textId="77777777" w:rsidR="00F56835"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$492 </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14:paraId="2A818CFA" w14:textId="77777777" w:rsidR="00F56835"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$507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470A1D00" w14:textId="77777777" w:rsidR="00F56835"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$522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6A075C18" w14:textId="66B3FB7B" w:rsidR="00F56835"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3%</w:t>
            </w:r>
          </w:p>
        </w:tc>
      </w:tr>
      <w:tr w:rsidR="00434777" w:rsidRPr="00AB07E2" w14:paraId="3FFC0894" w14:textId="77777777" w:rsidTr="00DA10D7">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06DF9C50" w14:textId="421301AC" w:rsidR="00434777"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High School</w:t>
            </w:r>
          </w:p>
        </w:tc>
        <w:tc>
          <w:tcPr>
            <w:tcW w:w="2070" w:type="dxa"/>
            <w:tcBorders>
              <w:top w:val="single" w:sz="4" w:space="0" w:color="auto"/>
              <w:left w:val="nil"/>
              <w:bottom w:val="single" w:sz="4" w:space="0" w:color="auto"/>
              <w:right w:val="single" w:sz="4" w:space="0" w:color="auto"/>
            </w:tcBorders>
            <w:shd w:val="clear" w:color="auto" w:fill="auto"/>
          </w:tcPr>
          <w:p w14:paraId="4B7C703E" w14:textId="71FA153E" w:rsidR="00434777"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Fitness &amp; Nutrition Club</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7FEAE9CA" w14:textId="6D661E55" w:rsidR="00434777"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$400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7217E078" w14:textId="01A68424" w:rsidR="00434777"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$412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190B3FA0" w14:textId="6C2803DC" w:rsidR="00434777"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$424 </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5F94A37B" w14:textId="56290442" w:rsidR="00434777"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$437 </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64509506" w14:textId="7E954E96" w:rsidR="00434777"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$450 </w:t>
            </w:r>
          </w:p>
        </w:tc>
        <w:tc>
          <w:tcPr>
            <w:tcW w:w="748" w:type="dxa"/>
            <w:tcBorders>
              <w:top w:val="single" w:sz="4" w:space="0" w:color="auto"/>
              <w:left w:val="nil"/>
              <w:bottom w:val="single" w:sz="4" w:space="0" w:color="auto"/>
              <w:right w:val="single" w:sz="4" w:space="0" w:color="auto"/>
            </w:tcBorders>
            <w:shd w:val="clear" w:color="auto" w:fill="auto"/>
            <w:noWrap/>
            <w:vAlign w:val="bottom"/>
          </w:tcPr>
          <w:p w14:paraId="0272043D" w14:textId="40F4BEF0" w:rsidR="00434777"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$464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6B1951B4" w14:textId="084DCD24" w:rsidR="00434777"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$478 </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4560536A" w14:textId="2BC38A4A" w:rsidR="00434777"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$492 </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1B6CDF01" w14:textId="079CF2CE" w:rsidR="00434777"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$507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3AB3E681" w14:textId="2B1B8BF9" w:rsidR="00434777"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$522 </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229EC519" w14:textId="7821C1C1" w:rsidR="00434777"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3%</w:t>
            </w:r>
          </w:p>
        </w:tc>
      </w:tr>
      <w:tr w:rsidR="00434777" w:rsidRPr="00AB07E2" w14:paraId="1707D00C" w14:textId="77777777" w:rsidTr="00DA10D7">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18257761" w14:textId="7ABE7880" w:rsidR="00434777"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High School</w:t>
            </w:r>
          </w:p>
        </w:tc>
        <w:tc>
          <w:tcPr>
            <w:tcW w:w="2070" w:type="dxa"/>
            <w:tcBorders>
              <w:top w:val="single" w:sz="4" w:space="0" w:color="auto"/>
              <w:left w:val="nil"/>
              <w:bottom w:val="single" w:sz="4" w:space="0" w:color="auto"/>
              <w:right w:val="single" w:sz="4" w:space="0" w:color="auto"/>
            </w:tcBorders>
            <w:shd w:val="clear" w:color="auto" w:fill="auto"/>
          </w:tcPr>
          <w:p w14:paraId="70619037" w14:textId="0CD660C2" w:rsidR="00434777"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R.C. Club</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69E66EDC" w14:textId="0E12A38B" w:rsidR="00434777"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$400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4837E8E1" w14:textId="7C18D021" w:rsidR="00434777"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$412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23EDDC5A" w14:textId="5EF56A83" w:rsidR="00434777"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$424 </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772B2FA6" w14:textId="08040C6B" w:rsidR="00434777"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$437 </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4ECFF408" w14:textId="1E5D1CC5" w:rsidR="00434777"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$450 </w:t>
            </w:r>
          </w:p>
        </w:tc>
        <w:tc>
          <w:tcPr>
            <w:tcW w:w="748" w:type="dxa"/>
            <w:tcBorders>
              <w:top w:val="single" w:sz="4" w:space="0" w:color="auto"/>
              <w:left w:val="nil"/>
              <w:bottom w:val="single" w:sz="4" w:space="0" w:color="auto"/>
              <w:right w:val="single" w:sz="4" w:space="0" w:color="auto"/>
            </w:tcBorders>
            <w:shd w:val="clear" w:color="auto" w:fill="auto"/>
            <w:noWrap/>
            <w:vAlign w:val="bottom"/>
          </w:tcPr>
          <w:p w14:paraId="1AD1B325" w14:textId="7525785F" w:rsidR="00434777"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$464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79D25CEB" w14:textId="3987C74D" w:rsidR="00434777"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$478 </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16439258" w14:textId="28F5B94E" w:rsidR="00434777"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$492 </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3951EDE5" w14:textId="75D2A120" w:rsidR="00434777"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$507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17203F50" w14:textId="2C7C46E1" w:rsidR="00434777"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$522 </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4B29A0BA" w14:textId="646B12D6" w:rsidR="00434777" w:rsidRPr="00AB07E2"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3%</w:t>
            </w:r>
          </w:p>
        </w:tc>
      </w:tr>
      <w:tr w:rsidR="00434777" w:rsidRPr="001E03DC" w14:paraId="4C643521" w14:textId="77777777" w:rsidTr="00DA10D7">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309DF3" w14:textId="27BEF934" w:rsidR="00434777" w:rsidRPr="00434777"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High School</w:t>
            </w:r>
          </w:p>
        </w:tc>
        <w:tc>
          <w:tcPr>
            <w:tcW w:w="2070" w:type="dxa"/>
            <w:tcBorders>
              <w:top w:val="single" w:sz="4" w:space="0" w:color="auto"/>
              <w:left w:val="nil"/>
              <w:bottom w:val="single" w:sz="4" w:space="0" w:color="auto"/>
              <w:right w:val="single" w:sz="4" w:space="0" w:color="auto"/>
            </w:tcBorders>
            <w:shd w:val="clear" w:color="auto" w:fill="auto"/>
          </w:tcPr>
          <w:p w14:paraId="55282B9F" w14:textId="20B273CD" w:rsidR="00434777" w:rsidRPr="00434777"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Literacy Club</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011E6362" w14:textId="5CC28C5C" w:rsidR="00434777" w:rsidRPr="00434777"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$400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05D75A4E" w14:textId="2E8F8063" w:rsidR="00434777" w:rsidRPr="00434777"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$412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31B0228D" w14:textId="523D1D12" w:rsidR="00434777" w:rsidRPr="00434777"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$424 </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4D2A53BF" w14:textId="0D9123D8" w:rsidR="00434777" w:rsidRPr="00434777"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$437 </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6BDB9CBD" w14:textId="1418C2F4" w:rsidR="00434777" w:rsidRPr="00434777"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$450 </w:t>
            </w:r>
          </w:p>
        </w:tc>
        <w:tc>
          <w:tcPr>
            <w:tcW w:w="748" w:type="dxa"/>
            <w:tcBorders>
              <w:top w:val="single" w:sz="4" w:space="0" w:color="auto"/>
              <w:left w:val="nil"/>
              <w:bottom w:val="single" w:sz="4" w:space="0" w:color="auto"/>
              <w:right w:val="single" w:sz="4" w:space="0" w:color="auto"/>
            </w:tcBorders>
            <w:shd w:val="clear" w:color="auto" w:fill="auto"/>
            <w:noWrap/>
            <w:vAlign w:val="bottom"/>
          </w:tcPr>
          <w:p w14:paraId="6318F8CB" w14:textId="14FBC7EF" w:rsidR="00434777" w:rsidRPr="00434777"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$464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500D6095" w14:textId="1A31E5A2" w:rsidR="00434777" w:rsidRPr="00434777"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$478 </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2C3F0FFE" w14:textId="0743281C" w:rsidR="00434777" w:rsidRPr="00434777"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$492 </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0A555147" w14:textId="36666CC0" w:rsidR="00434777" w:rsidRPr="00434777"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$507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061BC7A5" w14:textId="1266CC88" w:rsidR="00434777" w:rsidRPr="00434777"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$522 </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72C6B6EA" w14:textId="0CC13B86" w:rsidR="00434777" w:rsidRPr="00434777"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3%</w:t>
            </w:r>
          </w:p>
        </w:tc>
      </w:tr>
      <w:tr w:rsidR="00E20093" w:rsidRPr="00502ED2" w14:paraId="08D97251" w14:textId="77777777" w:rsidTr="221024E1">
        <w:trPr>
          <w:gridAfter w:val="1"/>
          <w:wAfter w:w="810" w:type="dxa"/>
          <w:trHeight w:val="255"/>
        </w:trPr>
        <w:tc>
          <w:tcPr>
            <w:tcW w:w="10316" w:type="dxa"/>
            <w:gridSpan w:val="12"/>
            <w:tcBorders>
              <w:top w:val="single" w:sz="4" w:space="0" w:color="auto"/>
              <w:left w:val="single" w:sz="4" w:space="0" w:color="auto"/>
              <w:bottom w:val="single" w:sz="4" w:space="0" w:color="auto"/>
              <w:right w:val="nil"/>
            </w:tcBorders>
            <w:shd w:val="clear" w:color="auto" w:fill="auto"/>
            <w:noWrap/>
            <w:hideMark/>
          </w:tcPr>
          <w:p w14:paraId="109A41C2" w14:textId="4840AA64" w:rsidR="00E20093" w:rsidRPr="00502ED2" w:rsidRDefault="221024E1" w:rsidP="221024E1">
            <w:pPr>
              <w:rPr>
                <w:rFonts w:ascii="Times New Roman" w:hAnsi="Times New Roman"/>
                <w:sz w:val="16"/>
                <w:szCs w:val="16"/>
              </w:rPr>
            </w:pPr>
            <w:r w:rsidRPr="221024E1">
              <w:rPr>
                <w:rFonts w:ascii="Times New Roman" w:hAnsi="Times New Roman"/>
                <w:sz w:val="16"/>
                <w:szCs w:val="16"/>
              </w:rPr>
              <w:t>* $600 additional for multi-day ski trip, *$75 stipend per after school trip based on participating students; minimum one (1).</w:t>
            </w:r>
          </w:p>
        </w:tc>
      </w:tr>
    </w:tbl>
    <w:p w14:paraId="62136826" w14:textId="77777777" w:rsidR="00BA390C" w:rsidRPr="001E03DC" w:rsidRDefault="00BA390C" w:rsidP="001E03DC">
      <w:pPr>
        <w:spacing w:after="0" w:line="240" w:lineRule="auto"/>
        <w:jc w:val="center"/>
        <w:rPr>
          <w:rFonts w:ascii="Times New Roman" w:eastAsia="Times New Roman" w:hAnsi="Times New Roman" w:cs="Times New Roman"/>
          <w:b/>
          <w:bCs/>
          <w:sz w:val="20"/>
          <w:szCs w:val="20"/>
        </w:rPr>
      </w:pPr>
    </w:p>
    <w:tbl>
      <w:tblPr>
        <w:tblW w:w="11131" w:type="dxa"/>
        <w:tblInd w:w="-545" w:type="dxa"/>
        <w:tblLook w:val="04A0" w:firstRow="1" w:lastRow="0" w:firstColumn="1" w:lastColumn="0" w:noHBand="0" w:noVBand="1"/>
      </w:tblPr>
      <w:tblGrid>
        <w:gridCol w:w="1081"/>
        <w:gridCol w:w="2072"/>
        <w:gridCol w:w="707"/>
        <w:gridCol w:w="721"/>
        <w:gridCol w:w="720"/>
        <w:gridCol w:w="706"/>
        <w:gridCol w:w="706"/>
        <w:gridCol w:w="748"/>
        <w:gridCol w:w="720"/>
        <w:gridCol w:w="706"/>
        <w:gridCol w:w="714"/>
        <w:gridCol w:w="720"/>
        <w:gridCol w:w="810"/>
      </w:tblGrid>
      <w:tr w:rsidR="001E03DC" w:rsidRPr="00AB07E2" w14:paraId="5B9DDF0C" w14:textId="77777777" w:rsidTr="221024E1">
        <w:trPr>
          <w:trHeight w:val="255"/>
        </w:trPr>
        <w:tc>
          <w:tcPr>
            <w:tcW w:w="11131"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3F6F4E" w14:textId="08987972" w:rsidR="001E03DC" w:rsidRPr="00AB07E2" w:rsidRDefault="221024E1" w:rsidP="221024E1">
            <w:pPr>
              <w:spacing w:after="0" w:line="240" w:lineRule="auto"/>
              <w:jc w:val="center"/>
              <w:rPr>
                <w:rFonts w:ascii="Arial" w:eastAsia="Times New Roman" w:hAnsi="Arial" w:cs="Arial"/>
                <w:sz w:val="16"/>
                <w:szCs w:val="16"/>
              </w:rPr>
            </w:pPr>
            <w:r w:rsidRPr="221024E1">
              <w:rPr>
                <w:rFonts w:ascii="Times New Roman" w:eastAsia="Times New Roman" w:hAnsi="Times New Roman" w:cs="Times New Roman"/>
                <w:b/>
                <w:bCs/>
                <w:sz w:val="20"/>
                <w:szCs w:val="20"/>
              </w:rPr>
              <w:t>Tier II</w:t>
            </w:r>
          </w:p>
        </w:tc>
      </w:tr>
      <w:tr w:rsidR="001E03DC" w:rsidRPr="00AB07E2" w14:paraId="6EF2669D" w14:textId="77777777" w:rsidTr="00DA10D7">
        <w:trPr>
          <w:trHeight w:val="255"/>
        </w:trPr>
        <w:tc>
          <w:tcPr>
            <w:tcW w:w="1081" w:type="dxa"/>
            <w:tcBorders>
              <w:top w:val="nil"/>
              <w:left w:val="single" w:sz="4" w:space="0" w:color="auto"/>
              <w:bottom w:val="single" w:sz="4" w:space="0" w:color="auto"/>
              <w:right w:val="single" w:sz="4" w:space="0" w:color="auto"/>
            </w:tcBorders>
            <w:shd w:val="clear" w:color="auto" w:fill="auto"/>
            <w:vAlign w:val="center"/>
          </w:tcPr>
          <w:p w14:paraId="5282B5C9" w14:textId="77777777" w:rsidR="001E03DC" w:rsidRPr="00AB07E2"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b/>
                <w:bCs/>
                <w:sz w:val="16"/>
                <w:szCs w:val="16"/>
              </w:rPr>
              <w:t>Building</w:t>
            </w:r>
          </w:p>
        </w:tc>
        <w:tc>
          <w:tcPr>
            <w:tcW w:w="2072" w:type="dxa"/>
            <w:tcBorders>
              <w:top w:val="nil"/>
              <w:left w:val="nil"/>
              <w:bottom w:val="single" w:sz="4" w:space="0" w:color="auto"/>
              <w:right w:val="single" w:sz="4" w:space="0" w:color="auto"/>
            </w:tcBorders>
            <w:shd w:val="clear" w:color="auto" w:fill="auto"/>
            <w:vAlign w:val="center"/>
          </w:tcPr>
          <w:p w14:paraId="7B84C578" w14:textId="77777777" w:rsidR="001E03DC" w:rsidRPr="00AB07E2"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b/>
                <w:bCs/>
                <w:sz w:val="16"/>
                <w:szCs w:val="16"/>
              </w:rPr>
              <w:t>Activity Name</w:t>
            </w:r>
          </w:p>
        </w:tc>
        <w:tc>
          <w:tcPr>
            <w:tcW w:w="707" w:type="dxa"/>
            <w:tcBorders>
              <w:top w:val="nil"/>
              <w:left w:val="nil"/>
              <w:bottom w:val="single" w:sz="4" w:space="0" w:color="auto"/>
              <w:right w:val="single" w:sz="4" w:space="0" w:color="auto"/>
            </w:tcBorders>
            <w:shd w:val="clear" w:color="auto" w:fill="auto"/>
            <w:noWrap/>
            <w:vAlign w:val="bottom"/>
          </w:tcPr>
          <w:p w14:paraId="2F988A8D" w14:textId="77777777" w:rsidR="001E03DC" w:rsidRPr="00AB07E2" w:rsidRDefault="221024E1" w:rsidP="221024E1">
            <w:pPr>
              <w:spacing w:after="0" w:line="240" w:lineRule="auto"/>
              <w:jc w:val="right"/>
              <w:rPr>
                <w:rFonts w:ascii="Arial" w:eastAsia="Times New Roman" w:hAnsi="Arial" w:cs="Arial"/>
                <w:sz w:val="16"/>
                <w:szCs w:val="16"/>
              </w:rPr>
            </w:pPr>
            <w:r w:rsidRPr="221024E1">
              <w:rPr>
                <w:rFonts w:ascii="Times New Roman" w:eastAsia="Times New Roman" w:hAnsi="Times New Roman" w:cs="Times New Roman"/>
                <w:b/>
                <w:bCs/>
                <w:sz w:val="16"/>
                <w:szCs w:val="16"/>
              </w:rPr>
              <w:t>Step 1</w:t>
            </w:r>
          </w:p>
        </w:tc>
        <w:tc>
          <w:tcPr>
            <w:tcW w:w="721" w:type="dxa"/>
            <w:tcBorders>
              <w:top w:val="nil"/>
              <w:left w:val="nil"/>
              <w:bottom w:val="single" w:sz="4" w:space="0" w:color="auto"/>
              <w:right w:val="single" w:sz="4" w:space="0" w:color="auto"/>
            </w:tcBorders>
            <w:shd w:val="clear" w:color="auto" w:fill="auto"/>
            <w:noWrap/>
            <w:vAlign w:val="bottom"/>
          </w:tcPr>
          <w:p w14:paraId="0A0803BD" w14:textId="77777777" w:rsidR="001E03DC" w:rsidRPr="00AB07E2" w:rsidRDefault="221024E1" w:rsidP="221024E1">
            <w:pPr>
              <w:spacing w:after="0" w:line="240" w:lineRule="auto"/>
              <w:jc w:val="right"/>
              <w:rPr>
                <w:rFonts w:ascii="Arial" w:eastAsia="Times New Roman" w:hAnsi="Arial" w:cs="Arial"/>
                <w:sz w:val="16"/>
                <w:szCs w:val="16"/>
              </w:rPr>
            </w:pPr>
            <w:r w:rsidRPr="221024E1">
              <w:rPr>
                <w:rFonts w:ascii="Times New Roman" w:eastAsia="Times New Roman" w:hAnsi="Times New Roman" w:cs="Times New Roman"/>
                <w:b/>
                <w:bCs/>
                <w:sz w:val="16"/>
                <w:szCs w:val="16"/>
              </w:rPr>
              <w:t>Step 2</w:t>
            </w:r>
          </w:p>
        </w:tc>
        <w:tc>
          <w:tcPr>
            <w:tcW w:w="720" w:type="dxa"/>
            <w:tcBorders>
              <w:top w:val="nil"/>
              <w:left w:val="nil"/>
              <w:bottom w:val="single" w:sz="4" w:space="0" w:color="auto"/>
              <w:right w:val="single" w:sz="4" w:space="0" w:color="auto"/>
            </w:tcBorders>
            <w:shd w:val="clear" w:color="auto" w:fill="auto"/>
            <w:noWrap/>
            <w:vAlign w:val="bottom"/>
          </w:tcPr>
          <w:p w14:paraId="70842C32" w14:textId="77777777" w:rsidR="001E03DC" w:rsidRPr="00AB07E2" w:rsidRDefault="221024E1" w:rsidP="221024E1">
            <w:pPr>
              <w:spacing w:after="0" w:line="240" w:lineRule="auto"/>
              <w:jc w:val="right"/>
              <w:rPr>
                <w:rFonts w:ascii="Arial" w:eastAsia="Times New Roman" w:hAnsi="Arial" w:cs="Arial"/>
                <w:sz w:val="16"/>
                <w:szCs w:val="16"/>
              </w:rPr>
            </w:pPr>
            <w:r w:rsidRPr="221024E1">
              <w:rPr>
                <w:rFonts w:ascii="Times New Roman" w:eastAsia="Times New Roman" w:hAnsi="Times New Roman" w:cs="Times New Roman"/>
                <w:b/>
                <w:bCs/>
                <w:sz w:val="16"/>
                <w:szCs w:val="16"/>
              </w:rPr>
              <w:t>Step 3</w:t>
            </w:r>
          </w:p>
        </w:tc>
        <w:tc>
          <w:tcPr>
            <w:tcW w:w="706" w:type="dxa"/>
            <w:tcBorders>
              <w:top w:val="nil"/>
              <w:left w:val="nil"/>
              <w:bottom w:val="single" w:sz="4" w:space="0" w:color="auto"/>
              <w:right w:val="single" w:sz="4" w:space="0" w:color="auto"/>
            </w:tcBorders>
            <w:shd w:val="clear" w:color="auto" w:fill="auto"/>
            <w:noWrap/>
            <w:vAlign w:val="bottom"/>
          </w:tcPr>
          <w:p w14:paraId="19A05F65" w14:textId="77777777" w:rsidR="001E03DC" w:rsidRPr="00AB07E2" w:rsidRDefault="221024E1" w:rsidP="221024E1">
            <w:pPr>
              <w:spacing w:after="0" w:line="240" w:lineRule="auto"/>
              <w:jc w:val="right"/>
              <w:rPr>
                <w:rFonts w:ascii="Arial" w:eastAsia="Times New Roman" w:hAnsi="Arial" w:cs="Arial"/>
                <w:sz w:val="16"/>
                <w:szCs w:val="16"/>
              </w:rPr>
            </w:pPr>
            <w:r w:rsidRPr="221024E1">
              <w:rPr>
                <w:rFonts w:ascii="Times New Roman" w:eastAsia="Times New Roman" w:hAnsi="Times New Roman" w:cs="Times New Roman"/>
                <w:b/>
                <w:bCs/>
                <w:sz w:val="16"/>
                <w:szCs w:val="16"/>
              </w:rPr>
              <w:t>Step 4</w:t>
            </w:r>
          </w:p>
        </w:tc>
        <w:tc>
          <w:tcPr>
            <w:tcW w:w="706" w:type="dxa"/>
            <w:tcBorders>
              <w:top w:val="nil"/>
              <w:left w:val="nil"/>
              <w:bottom w:val="single" w:sz="4" w:space="0" w:color="auto"/>
              <w:right w:val="single" w:sz="4" w:space="0" w:color="auto"/>
            </w:tcBorders>
            <w:shd w:val="clear" w:color="auto" w:fill="auto"/>
            <w:noWrap/>
            <w:vAlign w:val="bottom"/>
          </w:tcPr>
          <w:p w14:paraId="38786874" w14:textId="77777777" w:rsidR="001E03DC" w:rsidRPr="00AB07E2" w:rsidRDefault="221024E1" w:rsidP="221024E1">
            <w:pPr>
              <w:spacing w:after="0" w:line="240" w:lineRule="auto"/>
              <w:jc w:val="right"/>
              <w:rPr>
                <w:rFonts w:ascii="Arial" w:eastAsia="Times New Roman" w:hAnsi="Arial" w:cs="Arial"/>
                <w:sz w:val="16"/>
                <w:szCs w:val="16"/>
              </w:rPr>
            </w:pPr>
            <w:r w:rsidRPr="221024E1">
              <w:rPr>
                <w:rFonts w:ascii="Times New Roman" w:eastAsia="Times New Roman" w:hAnsi="Times New Roman" w:cs="Times New Roman"/>
                <w:b/>
                <w:bCs/>
                <w:sz w:val="16"/>
                <w:szCs w:val="16"/>
              </w:rPr>
              <w:t>Step 5</w:t>
            </w:r>
          </w:p>
        </w:tc>
        <w:tc>
          <w:tcPr>
            <w:tcW w:w="748" w:type="dxa"/>
            <w:tcBorders>
              <w:top w:val="nil"/>
              <w:left w:val="nil"/>
              <w:bottom w:val="single" w:sz="4" w:space="0" w:color="auto"/>
              <w:right w:val="single" w:sz="4" w:space="0" w:color="auto"/>
            </w:tcBorders>
            <w:shd w:val="clear" w:color="auto" w:fill="auto"/>
            <w:noWrap/>
            <w:vAlign w:val="bottom"/>
          </w:tcPr>
          <w:p w14:paraId="7E4BFDE8" w14:textId="77777777" w:rsidR="001E03DC" w:rsidRPr="00AB07E2" w:rsidRDefault="221024E1" w:rsidP="221024E1">
            <w:pPr>
              <w:spacing w:after="0" w:line="240" w:lineRule="auto"/>
              <w:jc w:val="right"/>
              <w:rPr>
                <w:rFonts w:ascii="Arial" w:eastAsia="Times New Roman" w:hAnsi="Arial" w:cs="Arial"/>
                <w:sz w:val="16"/>
                <w:szCs w:val="16"/>
              </w:rPr>
            </w:pPr>
            <w:r w:rsidRPr="221024E1">
              <w:rPr>
                <w:rFonts w:ascii="Times New Roman" w:eastAsia="Times New Roman" w:hAnsi="Times New Roman" w:cs="Times New Roman"/>
                <w:b/>
                <w:bCs/>
                <w:sz w:val="16"/>
                <w:szCs w:val="16"/>
              </w:rPr>
              <w:t>Step 6</w:t>
            </w:r>
          </w:p>
        </w:tc>
        <w:tc>
          <w:tcPr>
            <w:tcW w:w="720" w:type="dxa"/>
            <w:tcBorders>
              <w:top w:val="nil"/>
              <w:left w:val="nil"/>
              <w:bottom w:val="single" w:sz="4" w:space="0" w:color="auto"/>
              <w:right w:val="single" w:sz="4" w:space="0" w:color="auto"/>
            </w:tcBorders>
            <w:shd w:val="clear" w:color="auto" w:fill="auto"/>
            <w:noWrap/>
            <w:vAlign w:val="bottom"/>
          </w:tcPr>
          <w:p w14:paraId="4458B055" w14:textId="77777777" w:rsidR="001E03DC" w:rsidRPr="00AB07E2" w:rsidRDefault="221024E1" w:rsidP="221024E1">
            <w:pPr>
              <w:spacing w:after="0" w:line="240" w:lineRule="auto"/>
              <w:jc w:val="right"/>
              <w:rPr>
                <w:rFonts w:ascii="Arial" w:eastAsia="Times New Roman" w:hAnsi="Arial" w:cs="Arial"/>
                <w:sz w:val="16"/>
                <w:szCs w:val="16"/>
              </w:rPr>
            </w:pPr>
            <w:r w:rsidRPr="221024E1">
              <w:rPr>
                <w:rFonts w:ascii="Times New Roman" w:eastAsia="Times New Roman" w:hAnsi="Times New Roman" w:cs="Times New Roman"/>
                <w:b/>
                <w:bCs/>
                <w:sz w:val="16"/>
                <w:szCs w:val="16"/>
              </w:rPr>
              <w:t>Step 7</w:t>
            </w:r>
          </w:p>
        </w:tc>
        <w:tc>
          <w:tcPr>
            <w:tcW w:w="706" w:type="dxa"/>
            <w:tcBorders>
              <w:top w:val="nil"/>
              <w:left w:val="nil"/>
              <w:bottom w:val="single" w:sz="4" w:space="0" w:color="auto"/>
              <w:right w:val="single" w:sz="4" w:space="0" w:color="auto"/>
            </w:tcBorders>
            <w:shd w:val="clear" w:color="auto" w:fill="auto"/>
            <w:noWrap/>
            <w:vAlign w:val="bottom"/>
          </w:tcPr>
          <w:p w14:paraId="19717AE2" w14:textId="77777777" w:rsidR="001E03DC" w:rsidRPr="00AB07E2" w:rsidRDefault="221024E1" w:rsidP="221024E1">
            <w:pPr>
              <w:spacing w:after="0" w:line="240" w:lineRule="auto"/>
              <w:jc w:val="right"/>
              <w:rPr>
                <w:rFonts w:ascii="Arial" w:eastAsia="Times New Roman" w:hAnsi="Arial" w:cs="Arial"/>
                <w:sz w:val="16"/>
                <w:szCs w:val="16"/>
              </w:rPr>
            </w:pPr>
            <w:r w:rsidRPr="221024E1">
              <w:rPr>
                <w:rFonts w:ascii="Times New Roman" w:eastAsia="Times New Roman" w:hAnsi="Times New Roman" w:cs="Times New Roman"/>
                <w:b/>
                <w:bCs/>
                <w:sz w:val="16"/>
                <w:szCs w:val="16"/>
              </w:rPr>
              <w:t>Step 8</w:t>
            </w:r>
          </w:p>
        </w:tc>
        <w:tc>
          <w:tcPr>
            <w:tcW w:w="714" w:type="dxa"/>
            <w:tcBorders>
              <w:top w:val="nil"/>
              <w:left w:val="nil"/>
              <w:bottom w:val="single" w:sz="4" w:space="0" w:color="auto"/>
              <w:right w:val="single" w:sz="4" w:space="0" w:color="auto"/>
            </w:tcBorders>
            <w:shd w:val="clear" w:color="auto" w:fill="auto"/>
            <w:noWrap/>
            <w:vAlign w:val="bottom"/>
          </w:tcPr>
          <w:p w14:paraId="3183E6F3" w14:textId="77777777" w:rsidR="001E03DC" w:rsidRPr="00AB07E2" w:rsidRDefault="221024E1" w:rsidP="221024E1">
            <w:pPr>
              <w:spacing w:after="0" w:line="240" w:lineRule="auto"/>
              <w:jc w:val="right"/>
              <w:rPr>
                <w:rFonts w:ascii="Arial" w:eastAsia="Times New Roman" w:hAnsi="Arial" w:cs="Arial"/>
                <w:sz w:val="16"/>
                <w:szCs w:val="16"/>
              </w:rPr>
            </w:pPr>
            <w:r w:rsidRPr="221024E1">
              <w:rPr>
                <w:rFonts w:ascii="Times New Roman" w:eastAsia="Times New Roman" w:hAnsi="Times New Roman" w:cs="Times New Roman"/>
                <w:b/>
                <w:bCs/>
                <w:sz w:val="16"/>
                <w:szCs w:val="16"/>
              </w:rPr>
              <w:t>Step 9</w:t>
            </w:r>
          </w:p>
        </w:tc>
        <w:tc>
          <w:tcPr>
            <w:tcW w:w="720" w:type="dxa"/>
            <w:tcBorders>
              <w:top w:val="nil"/>
              <w:left w:val="nil"/>
              <w:bottom w:val="single" w:sz="4" w:space="0" w:color="auto"/>
              <w:right w:val="single" w:sz="4" w:space="0" w:color="auto"/>
            </w:tcBorders>
            <w:shd w:val="clear" w:color="auto" w:fill="auto"/>
            <w:noWrap/>
            <w:vAlign w:val="bottom"/>
          </w:tcPr>
          <w:p w14:paraId="2C3FD09F" w14:textId="77777777" w:rsidR="001E03DC" w:rsidRPr="00AB07E2" w:rsidRDefault="221024E1" w:rsidP="221024E1">
            <w:pPr>
              <w:spacing w:after="0" w:line="240" w:lineRule="auto"/>
              <w:jc w:val="right"/>
              <w:rPr>
                <w:rFonts w:ascii="Arial" w:eastAsia="Times New Roman" w:hAnsi="Arial" w:cs="Arial"/>
                <w:sz w:val="16"/>
                <w:szCs w:val="16"/>
              </w:rPr>
            </w:pPr>
            <w:r w:rsidRPr="221024E1">
              <w:rPr>
                <w:rFonts w:ascii="Times New Roman" w:eastAsia="Times New Roman" w:hAnsi="Times New Roman" w:cs="Times New Roman"/>
                <w:b/>
                <w:bCs/>
                <w:sz w:val="16"/>
                <w:szCs w:val="16"/>
              </w:rPr>
              <w:t>Step 10</w:t>
            </w:r>
          </w:p>
        </w:tc>
        <w:tc>
          <w:tcPr>
            <w:tcW w:w="810" w:type="dxa"/>
            <w:tcBorders>
              <w:top w:val="nil"/>
              <w:left w:val="nil"/>
              <w:bottom w:val="single" w:sz="4" w:space="0" w:color="auto"/>
              <w:right w:val="single" w:sz="4" w:space="0" w:color="auto"/>
            </w:tcBorders>
            <w:shd w:val="clear" w:color="auto" w:fill="auto"/>
            <w:noWrap/>
            <w:vAlign w:val="bottom"/>
          </w:tcPr>
          <w:p w14:paraId="27331D29" w14:textId="77777777" w:rsidR="001E03DC" w:rsidRPr="00AB07E2" w:rsidRDefault="221024E1" w:rsidP="221024E1">
            <w:pPr>
              <w:spacing w:after="0" w:line="240" w:lineRule="auto"/>
              <w:jc w:val="right"/>
              <w:rPr>
                <w:rFonts w:ascii="Arial" w:eastAsia="Times New Roman" w:hAnsi="Arial" w:cs="Arial"/>
                <w:sz w:val="16"/>
                <w:szCs w:val="16"/>
              </w:rPr>
            </w:pPr>
            <w:r w:rsidRPr="221024E1">
              <w:rPr>
                <w:rFonts w:ascii="Times New Roman" w:eastAsia="Times New Roman" w:hAnsi="Times New Roman" w:cs="Times New Roman"/>
                <w:b/>
                <w:bCs/>
                <w:sz w:val="16"/>
                <w:szCs w:val="16"/>
              </w:rPr>
              <w:t>Off Step</w:t>
            </w:r>
          </w:p>
        </w:tc>
      </w:tr>
      <w:tr w:rsidR="00F56835" w:rsidRPr="00AB07E2" w14:paraId="2C44D224" w14:textId="77777777" w:rsidTr="00DA10D7">
        <w:trPr>
          <w:trHeight w:val="255"/>
        </w:trPr>
        <w:tc>
          <w:tcPr>
            <w:tcW w:w="1081" w:type="dxa"/>
            <w:tcBorders>
              <w:top w:val="single" w:sz="4" w:space="0" w:color="auto"/>
              <w:left w:val="single" w:sz="4" w:space="0" w:color="auto"/>
              <w:bottom w:val="single" w:sz="4" w:space="0" w:color="auto"/>
              <w:right w:val="single" w:sz="4" w:space="0" w:color="auto"/>
            </w:tcBorders>
            <w:shd w:val="clear" w:color="auto" w:fill="auto"/>
            <w:hideMark/>
          </w:tcPr>
          <w:p w14:paraId="64578221" w14:textId="79849D17" w:rsidR="00F56835" w:rsidRPr="00AB07E2"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Canal View</w:t>
            </w:r>
          </w:p>
        </w:tc>
        <w:tc>
          <w:tcPr>
            <w:tcW w:w="2072" w:type="dxa"/>
            <w:tcBorders>
              <w:top w:val="single" w:sz="4" w:space="0" w:color="auto"/>
              <w:left w:val="nil"/>
              <w:bottom w:val="single" w:sz="4" w:space="0" w:color="auto"/>
              <w:right w:val="single" w:sz="4" w:space="0" w:color="auto"/>
            </w:tcBorders>
            <w:shd w:val="clear" w:color="auto" w:fill="auto"/>
            <w:hideMark/>
          </w:tcPr>
          <w:p w14:paraId="0C2817D0" w14:textId="6EC1738A" w:rsidR="00F56835" w:rsidRPr="00AB07E2"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Breakfast and a Book</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14:paraId="792648A5" w14:textId="74A0F099" w:rsidR="00F56835" w:rsidRPr="00AB07E2" w:rsidRDefault="221024E1" w:rsidP="221024E1">
            <w:pPr>
              <w:spacing w:after="0" w:line="240" w:lineRule="auto"/>
              <w:jc w:val="center"/>
              <w:rPr>
                <w:rFonts w:ascii="Arial" w:eastAsia="Times New Roman" w:hAnsi="Arial" w:cs="Arial"/>
                <w:sz w:val="16"/>
                <w:szCs w:val="16"/>
              </w:rPr>
            </w:pPr>
            <w:r w:rsidRPr="221024E1">
              <w:rPr>
                <w:rFonts w:ascii="Arial" w:hAnsi="Arial" w:cs="Arial"/>
                <w:sz w:val="16"/>
                <w:szCs w:val="16"/>
              </w:rPr>
              <w:t>$500</w:t>
            </w:r>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4CBDEA16" w14:textId="5D3B01FC" w:rsidR="00F56835" w:rsidRPr="00AB07E2" w:rsidRDefault="221024E1" w:rsidP="221024E1">
            <w:pPr>
              <w:spacing w:after="0" w:line="240" w:lineRule="auto"/>
              <w:jc w:val="center"/>
              <w:rPr>
                <w:rFonts w:ascii="Arial" w:eastAsia="Times New Roman" w:hAnsi="Arial" w:cs="Arial"/>
                <w:sz w:val="16"/>
                <w:szCs w:val="16"/>
              </w:rPr>
            </w:pPr>
            <w:r w:rsidRPr="221024E1">
              <w:rPr>
                <w:rFonts w:ascii="Arial" w:hAnsi="Arial" w:cs="Arial"/>
                <w:sz w:val="16"/>
                <w:szCs w:val="16"/>
              </w:rPr>
              <w:t>$515</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CCA297B" w14:textId="3BC809AC" w:rsidR="00F56835" w:rsidRPr="00AB07E2" w:rsidRDefault="221024E1" w:rsidP="221024E1">
            <w:pPr>
              <w:spacing w:after="0" w:line="240" w:lineRule="auto"/>
              <w:jc w:val="center"/>
              <w:rPr>
                <w:rFonts w:ascii="Arial" w:eastAsia="Times New Roman" w:hAnsi="Arial" w:cs="Arial"/>
                <w:sz w:val="16"/>
                <w:szCs w:val="16"/>
              </w:rPr>
            </w:pPr>
            <w:r w:rsidRPr="221024E1">
              <w:rPr>
                <w:rFonts w:ascii="Arial" w:hAnsi="Arial" w:cs="Arial"/>
                <w:sz w:val="16"/>
                <w:szCs w:val="16"/>
              </w:rPr>
              <w:t>$530</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62A62534" w14:textId="0427DF42" w:rsidR="00F56835" w:rsidRPr="00AB07E2" w:rsidRDefault="221024E1" w:rsidP="221024E1">
            <w:pPr>
              <w:spacing w:after="0" w:line="240" w:lineRule="auto"/>
              <w:jc w:val="center"/>
              <w:rPr>
                <w:rFonts w:ascii="Arial" w:eastAsia="Times New Roman" w:hAnsi="Arial" w:cs="Arial"/>
                <w:sz w:val="16"/>
                <w:szCs w:val="16"/>
              </w:rPr>
            </w:pPr>
            <w:r w:rsidRPr="221024E1">
              <w:rPr>
                <w:rFonts w:ascii="Arial" w:hAnsi="Arial" w:cs="Arial"/>
                <w:sz w:val="16"/>
                <w:szCs w:val="16"/>
              </w:rPr>
              <w:t>$546</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1AEE2DB6" w14:textId="08AC9D4E" w:rsidR="00F56835" w:rsidRPr="00AB07E2" w:rsidRDefault="221024E1" w:rsidP="221024E1">
            <w:pPr>
              <w:spacing w:after="0" w:line="240" w:lineRule="auto"/>
              <w:jc w:val="center"/>
              <w:rPr>
                <w:rFonts w:ascii="Arial" w:eastAsia="Times New Roman" w:hAnsi="Arial" w:cs="Arial"/>
                <w:sz w:val="16"/>
                <w:szCs w:val="16"/>
              </w:rPr>
            </w:pPr>
            <w:r w:rsidRPr="221024E1">
              <w:rPr>
                <w:rFonts w:ascii="Arial" w:hAnsi="Arial" w:cs="Arial"/>
                <w:sz w:val="16"/>
                <w:szCs w:val="16"/>
              </w:rPr>
              <w:t>$562</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14:paraId="3E5C4F39" w14:textId="611B60E5" w:rsidR="00F56835" w:rsidRPr="00AB07E2" w:rsidRDefault="221024E1" w:rsidP="221024E1">
            <w:pPr>
              <w:spacing w:after="0" w:line="240" w:lineRule="auto"/>
              <w:jc w:val="center"/>
              <w:rPr>
                <w:rFonts w:ascii="Arial" w:eastAsia="Times New Roman" w:hAnsi="Arial" w:cs="Arial"/>
                <w:sz w:val="16"/>
                <w:szCs w:val="16"/>
              </w:rPr>
            </w:pPr>
            <w:r w:rsidRPr="221024E1">
              <w:rPr>
                <w:rFonts w:ascii="Arial" w:hAnsi="Arial" w:cs="Arial"/>
                <w:sz w:val="16"/>
                <w:szCs w:val="16"/>
              </w:rPr>
              <w:t>$579</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765808B5" w14:textId="72612DCB" w:rsidR="00F56835" w:rsidRPr="00AB07E2" w:rsidRDefault="221024E1" w:rsidP="221024E1">
            <w:pPr>
              <w:spacing w:after="0" w:line="240" w:lineRule="auto"/>
              <w:jc w:val="center"/>
              <w:rPr>
                <w:rFonts w:ascii="Arial" w:eastAsia="Times New Roman" w:hAnsi="Arial" w:cs="Arial"/>
                <w:sz w:val="16"/>
                <w:szCs w:val="16"/>
              </w:rPr>
            </w:pPr>
            <w:r w:rsidRPr="221024E1">
              <w:rPr>
                <w:rFonts w:ascii="Arial" w:hAnsi="Arial" w:cs="Arial"/>
                <w:sz w:val="16"/>
                <w:szCs w:val="16"/>
              </w:rPr>
              <w:t>$596</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14:paraId="2A530124" w14:textId="1526C793" w:rsidR="00F56835" w:rsidRPr="00AB07E2" w:rsidRDefault="221024E1" w:rsidP="221024E1">
            <w:pPr>
              <w:spacing w:after="0" w:line="240" w:lineRule="auto"/>
              <w:jc w:val="center"/>
              <w:rPr>
                <w:rFonts w:ascii="Arial" w:eastAsia="Times New Roman" w:hAnsi="Arial" w:cs="Arial"/>
                <w:sz w:val="16"/>
                <w:szCs w:val="16"/>
              </w:rPr>
            </w:pPr>
            <w:r w:rsidRPr="221024E1">
              <w:rPr>
                <w:rFonts w:ascii="Arial" w:hAnsi="Arial" w:cs="Arial"/>
                <w:sz w:val="16"/>
                <w:szCs w:val="16"/>
              </w:rPr>
              <w:t>$614</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14:paraId="4D5F7F72" w14:textId="0BC30B93" w:rsidR="00F56835" w:rsidRPr="00AB07E2" w:rsidRDefault="221024E1" w:rsidP="221024E1">
            <w:pPr>
              <w:spacing w:after="0" w:line="240" w:lineRule="auto"/>
              <w:jc w:val="center"/>
              <w:rPr>
                <w:rFonts w:ascii="Arial" w:eastAsia="Times New Roman" w:hAnsi="Arial" w:cs="Arial"/>
                <w:sz w:val="16"/>
                <w:szCs w:val="16"/>
              </w:rPr>
            </w:pPr>
            <w:r w:rsidRPr="221024E1">
              <w:rPr>
                <w:rFonts w:ascii="Arial" w:hAnsi="Arial" w:cs="Arial"/>
                <w:sz w:val="16"/>
                <w:szCs w:val="16"/>
              </w:rPr>
              <w:t>$632</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3A9092F" w14:textId="549FD095" w:rsidR="00F56835" w:rsidRPr="00AB07E2" w:rsidRDefault="221024E1" w:rsidP="221024E1">
            <w:pPr>
              <w:spacing w:after="0" w:line="240" w:lineRule="auto"/>
              <w:jc w:val="center"/>
              <w:rPr>
                <w:rFonts w:ascii="Arial" w:eastAsia="Times New Roman" w:hAnsi="Arial" w:cs="Arial"/>
                <w:sz w:val="16"/>
                <w:szCs w:val="16"/>
              </w:rPr>
            </w:pPr>
            <w:r w:rsidRPr="221024E1">
              <w:rPr>
                <w:rFonts w:ascii="Arial" w:hAnsi="Arial" w:cs="Arial"/>
                <w:sz w:val="16"/>
                <w:szCs w:val="16"/>
              </w:rPr>
              <w:t>$651</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66D248EE" w14:textId="52F0A72A" w:rsidR="00F56835" w:rsidRPr="00AB07E2" w:rsidRDefault="221024E1" w:rsidP="221024E1">
            <w:pPr>
              <w:spacing w:after="0" w:line="240" w:lineRule="auto"/>
              <w:jc w:val="center"/>
              <w:rPr>
                <w:rFonts w:ascii="Arial" w:eastAsia="Times New Roman" w:hAnsi="Arial" w:cs="Arial"/>
                <w:sz w:val="16"/>
                <w:szCs w:val="16"/>
              </w:rPr>
            </w:pPr>
            <w:r w:rsidRPr="221024E1">
              <w:rPr>
                <w:rFonts w:ascii="Arial" w:hAnsi="Arial" w:cs="Arial"/>
                <w:sz w:val="16"/>
                <w:szCs w:val="16"/>
              </w:rPr>
              <w:t>3%</w:t>
            </w:r>
          </w:p>
        </w:tc>
      </w:tr>
      <w:tr w:rsidR="005A1BD2" w:rsidRPr="00AB07E2" w14:paraId="377A71D9" w14:textId="77777777" w:rsidTr="00DA10D7">
        <w:trPr>
          <w:trHeight w:val="255"/>
        </w:trPr>
        <w:tc>
          <w:tcPr>
            <w:tcW w:w="1081" w:type="dxa"/>
            <w:tcBorders>
              <w:top w:val="single" w:sz="4" w:space="0" w:color="auto"/>
              <w:left w:val="single" w:sz="4" w:space="0" w:color="auto"/>
              <w:bottom w:val="single" w:sz="4" w:space="0" w:color="auto"/>
              <w:right w:val="single" w:sz="4" w:space="0" w:color="auto"/>
            </w:tcBorders>
            <w:shd w:val="clear" w:color="auto" w:fill="auto"/>
          </w:tcPr>
          <w:p w14:paraId="1C75DA11" w14:textId="4AC4342E" w:rsidR="005A1BD2" w:rsidRPr="00C91E64" w:rsidRDefault="005A1BD2" w:rsidP="005A1BD2">
            <w:pPr>
              <w:spacing w:after="0" w:line="240" w:lineRule="auto"/>
              <w:rPr>
                <w:rFonts w:ascii="Times New Roman" w:eastAsia="Times New Roman" w:hAnsi="Times New Roman" w:cs="Times New Roman"/>
                <w:sz w:val="16"/>
                <w:szCs w:val="16"/>
                <w:highlight w:val="yellow"/>
              </w:rPr>
            </w:pPr>
            <w:r w:rsidRPr="00C91E64">
              <w:rPr>
                <w:rFonts w:ascii="Times New Roman" w:eastAsia="Times New Roman" w:hAnsi="Times New Roman" w:cs="Times New Roman"/>
                <w:sz w:val="16"/>
                <w:szCs w:val="16"/>
                <w:highlight w:val="yellow"/>
              </w:rPr>
              <w:t>Canal View</w:t>
            </w:r>
          </w:p>
        </w:tc>
        <w:tc>
          <w:tcPr>
            <w:tcW w:w="2072" w:type="dxa"/>
            <w:tcBorders>
              <w:top w:val="single" w:sz="4" w:space="0" w:color="auto"/>
              <w:left w:val="nil"/>
              <w:bottom w:val="single" w:sz="4" w:space="0" w:color="auto"/>
              <w:right w:val="single" w:sz="4" w:space="0" w:color="auto"/>
            </w:tcBorders>
            <w:shd w:val="clear" w:color="auto" w:fill="auto"/>
          </w:tcPr>
          <w:p w14:paraId="703B788B" w14:textId="3B98842B" w:rsidR="005A1BD2" w:rsidRPr="00C91E64" w:rsidRDefault="005A1BD2" w:rsidP="005A1BD2">
            <w:pPr>
              <w:spacing w:after="0" w:line="240" w:lineRule="auto"/>
              <w:rPr>
                <w:rFonts w:ascii="Times New Roman" w:eastAsia="Times New Roman" w:hAnsi="Times New Roman" w:cs="Times New Roman"/>
                <w:sz w:val="16"/>
                <w:szCs w:val="16"/>
                <w:highlight w:val="yellow"/>
              </w:rPr>
            </w:pPr>
            <w:r w:rsidRPr="00C91E64">
              <w:rPr>
                <w:rFonts w:ascii="Times New Roman" w:eastAsia="Times New Roman" w:hAnsi="Times New Roman" w:cs="Times New Roman"/>
                <w:sz w:val="16"/>
                <w:szCs w:val="16"/>
                <w:highlight w:val="yellow"/>
              </w:rPr>
              <w:t>Student Leaders Club</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348C5971" w14:textId="165F932A" w:rsidR="005A1BD2" w:rsidRPr="221024E1" w:rsidRDefault="005A1BD2" w:rsidP="005A1BD2">
            <w:pPr>
              <w:spacing w:after="0" w:line="240" w:lineRule="auto"/>
              <w:jc w:val="center"/>
              <w:rPr>
                <w:rFonts w:ascii="Arial" w:hAnsi="Arial" w:cs="Arial"/>
                <w:sz w:val="16"/>
                <w:szCs w:val="16"/>
              </w:rPr>
            </w:pPr>
            <w:r w:rsidRPr="221024E1">
              <w:rPr>
                <w:rFonts w:ascii="Arial" w:hAnsi="Arial" w:cs="Arial"/>
                <w:sz w:val="16"/>
                <w:szCs w:val="16"/>
              </w:rPr>
              <w:t>$500</w:t>
            </w:r>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07502217" w14:textId="6B9D7B29" w:rsidR="005A1BD2" w:rsidRPr="221024E1" w:rsidRDefault="005A1BD2" w:rsidP="005A1BD2">
            <w:pPr>
              <w:spacing w:after="0" w:line="240" w:lineRule="auto"/>
              <w:jc w:val="center"/>
              <w:rPr>
                <w:rFonts w:ascii="Arial" w:hAnsi="Arial" w:cs="Arial"/>
                <w:sz w:val="16"/>
                <w:szCs w:val="16"/>
              </w:rPr>
            </w:pPr>
            <w:r w:rsidRPr="221024E1">
              <w:rPr>
                <w:rFonts w:ascii="Arial" w:hAnsi="Arial" w:cs="Arial"/>
                <w:sz w:val="16"/>
                <w:szCs w:val="16"/>
              </w:rPr>
              <w:t>$515</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28387E42" w14:textId="138AC9FC" w:rsidR="005A1BD2" w:rsidRPr="221024E1" w:rsidRDefault="005A1BD2" w:rsidP="005A1BD2">
            <w:pPr>
              <w:spacing w:after="0" w:line="240" w:lineRule="auto"/>
              <w:jc w:val="center"/>
              <w:rPr>
                <w:rFonts w:ascii="Arial" w:hAnsi="Arial" w:cs="Arial"/>
                <w:sz w:val="16"/>
                <w:szCs w:val="16"/>
              </w:rPr>
            </w:pPr>
            <w:r w:rsidRPr="221024E1">
              <w:rPr>
                <w:rFonts w:ascii="Arial" w:hAnsi="Arial" w:cs="Arial"/>
                <w:sz w:val="16"/>
                <w:szCs w:val="16"/>
              </w:rPr>
              <w:t>$530</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1A5082C5" w14:textId="4E738636" w:rsidR="005A1BD2" w:rsidRPr="221024E1" w:rsidRDefault="005A1BD2" w:rsidP="005A1BD2">
            <w:pPr>
              <w:spacing w:after="0" w:line="240" w:lineRule="auto"/>
              <w:jc w:val="center"/>
              <w:rPr>
                <w:rFonts w:ascii="Arial" w:hAnsi="Arial" w:cs="Arial"/>
                <w:sz w:val="16"/>
                <w:szCs w:val="16"/>
              </w:rPr>
            </w:pPr>
            <w:r w:rsidRPr="221024E1">
              <w:rPr>
                <w:rFonts w:ascii="Arial" w:hAnsi="Arial" w:cs="Arial"/>
                <w:sz w:val="16"/>
                <w:szCs w:val="16"/>
              </w:rPr>
              <w:t>$546</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1DB57C69" w14:textId="40F0B243" w:rsidR="005A1BD2" w:rsidRPr="221024E1" w:rsidRDefault="005A1BD2" w:rsidP="005A1BD2">
            <w:pPr>
              <w:spacing w:after="0" w:line="240" w:lineRule="auto"/>
              <w:jc w:val="center"/>
              <w:rPr>
                <w:rFonts w:ascii="Arial" w:hAnsi="Arial" w:cs="Arial"/>
                <w:sz w:val="16"/>
                <w:szCs w:val="16"/>
              </w:rPr>
            </w:pPr>
            <w:r w:rsidRPr="221024E1">
              <w:rPr>
                <w:rFonts w:ascii="Arial" w:hAnsi="Arial" w:cs="Arial"/>
                <w:sz w:val="16"/>
                <w:szCs w:val="16"/>
              </w:rPr>
              <w:t>$562</w:t>
            </w:r>
          </w:p>
        </w:tc>
        <w:tc>
          <w:tcPr>
            <w:tcW w:w="748" w:type="dxa"/>
            <w:tcBorders>
              <w:top w:val="single" w:sz="4" w:space="0" w:color="auto"/>
              <w:left w:val="nil"/>
              <w:bottom w:val="single" w:sz="4" w:space="0" w:color="auto"/>
              <w:right w:val="single" w:sz="4" w:space="0" w:color="auto"/>
            </w:tcBorders>
            <w:shd w:val="clear" w:color="auto" w:fill="auto"/>
            <w:noWrap/>
            <w:vAlign w:val="bottom"/>
          </w:tcPr>
          <w:p w14:paraId="56728E80" w14:textId="6CF39CB6" w:rsidR="005A1BD2" w:rsidRPr="221024E1" w:rsidRDefault="005A1BD2" w:rsidP="005A1BD2">
            <w:pPr>
              <w:spacing w:after="0" w:line="240" w:lineRule="auto"/>
              <w:jc w:val="center"/>
              <w:rPr>
                <w:rFonts w:ascii="Arial" w:hAnsi="Arial" w:cs="Arial"/>
                <w:sz w:val="16"/>
                <w:szCs w:val="16"/>
              </w:rPr>
            </w:pPr>
            <w:r w:rsidRPr="221024E1">
              <w:rPr>
                <w:rFonts w:ascii="Arial" w:hAnsi="Arial" w:cs="Arial"/>
                <w:sz w:val="16"/>
                <w:szCs w:val="16"/>
              </w:rPr>
              <w:t>$579</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03D1B3D9" w14:textId="58CFF34B" w:rsidR="005A1BD2" w:rsidRPr="221024E1" w:rsidRDefault="005A1BD2" w:rsidP="005A1BD2">
            <w:pPr>
              <w:spacing w:after="0" w:line="240" w:lineRule="auto"/>
              <w:jc w:val="center"/>
              <w:rPr>
                <w:rFonts w:ascii="Arial" w:hAnsi="Arial" w:cs="Arial"/>
                <w:sz w:val="16"/>
                <w:szCs w:val="16"/>
              </w:rPr>
            </w:pPr>
            <w:r w:rsidRPr="221024E1">
              <w:rPr>
                <w:rFonts w:ascii="Arial" w:hAnsi="Arial" w:cs="Arial"/>
                <w:sz w:val="16"/>
                <w:szCs w:val="16"/>
              </w:rPr>
              <w:t>$596</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1EED3C2A" w14:textId="3CB563C8" w:rsidR="005A1BD2" w:rsidRPr="221024E1" w:rsidRDefault="005A1BD2" w:rsidP="005A1BD2">
            <w:pPr>
              <w:spacing w:after="0" w:line="240" w:lineRule="auto"/>
              <w:jc w:val="center"/>
              <w:rPr>
                <w:rFonts w:ascii="Arial" w:hAnsi="Arial" w:cs="Arial"/>
                <w:sz w:val="16"/>
                <w:szCs w:val="16"/>
              </w:rPr>
            </w:pPr>
            <w:r w:rsidRPr="221024E1">
              <w:rPr>
                <w:rFonts w:ascii="Arial" w:hAnsi="Arial" w:cs="Arial"/>
                <w:sz w:val="16"/>
                <w:szCs w:val="16"/>
              </w:rPr>
              <w:t>$614</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0E29D0CE" w14:textId="15C1B9D7" w:rsidR="005A1BD2" w:rsidRPr="221024E1" w:rsidRDefault="005A1BD2" w:rsidP="005A1BD2">
            <w:pPr>
              <w:spacing w:after="0" w:line="240" w:lineRule="auto"/>
              <w:jc w:val="center"/>
              <w:rPr>
                <w:rFonts w:ascii="Arial" w:hAnsi="Arial" w:cs="Arial"/>
                <w:sz w:val="16"/>
                <w:szCs w:val="16"/>
              </w:rPr>
            </w:pPr>
            <w:r w:rsidRPr="221024E1">
              <w:rPr>
                <w:rFonts w:ascii="Arial" w:hAnsi="Arial" w:cs="Arial"/>
                <w:sz w:val="16"/>
                <w:szCs w:val="16"/>
              </w:rPr>
              <w:t>$632</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753C357E" w14:textId="440319D6" w:rsidR="005A1BD2" w:rsidRPr="221024E1" w:rsidRDefault="005A1BD2" w:rsidP="005A1BD2">
            <w:pPr>
              <w:spacing w:after="0" w:line="240" w:lineRule="auto"/>
              <w:jc w:val="center"/>
              <w:rPr>
                <w:rFonts w:ascii="Arial" w:hAnsi="Arial" w:cs="Arial"/>
                <w:sz w:val="16"/>
                <w:szCs w:val="16"/>
              </w:rPr>
            </w:pPr>
            <w:r w:rsidRPr="221024E1">
              <w:rPr>
                <w:rFonts w:ascii="Arial" w:hAnsi="Arial" w:cs="Arial"/>
                <w:sz w:val="16"/>
                <w:szCs w:val="16"/>
              </w:rPr>
              <w:t>$651</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21DD07A1" w14:textId="0DC146C2" w:rsidR="005A1BD2" w:rsidRPr="221024E1" w:rsidRDefault="005A1BD2" w:rsidP="005A1BD2">
            <w:pPr>
              <w:spacing w:after="0" w:line="240" w:lineRule="auto"/>
              <w:jc w:val="center"/>
              <w:rPr>
                <w:rFonts w:ascii="Arial" w:hAnsi="Arial" w:cs="Arial"/>
                <w:sz w:val="16"/>
                <w:szCs w:val="16"/>
              </w:rPr>
            </w:pPr>
            <w:r w:rsidRPr="221024E1">
              <w:rPr>
                <w:rFonts w:ascii="Arial" w:hAnsi="Arial" w:cs="Arial"/>
                <w:sz w:val="16"/>
                <w:szCs w:val="16"/>
              </w:rPr>
              <w:t>3%</w:t>
            </w:r>
          </w:p>
        </w:tc>
      </w:tr>
      <w:tr w:rsidR="005A1BD2" w:rsidRPr="001E03DC" w14:paraId="243A6C75" w14:textId="77777777" w:rsidTr="00DA10D7">
        <w:trPr>
          <w:trHeight w:val="255"/>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7964B6DB" w14:textId="5C335C13" w:rsidR="005A1BD2" w:rsidRPr="008F4539" w:rsidRDefault="005A1BD2" w:rsidP="005A1BD2">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Munn</w:t>
            </w:r>
          </w:p>
        </w:tc>
        <w:tc>
          <w:tcPr>
            <w:tcW w:w="2072" w:type="dxa"/>
            <w:tcBorders>
              <w:top w:val="single" w:sz="4" w:space="0" w:color="auto"/>
              <w:left w:val="nil"/>
              <w:bottom w:val="single" w:sz="4" w:space="0" w:color="auto"/>
              <w:right w:val="single" w:sz="4" w:space="0" w:color="auto"/>
            </w:tcBorders>
            <w:shd w:val="clear" w:color="auto" w:fill="auto"/>
          </w:tcPr>
          <w:p w14:paraId="27C7F023" w14:textId="1C41F1E4" w:rsidR="005A1BD2" w:rsidRPr="008F4539" w:rsidRDefault="005A1BD2" w:rsidP="005A1BD2">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Library Club</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3C543CDE" w14:textId="5930CBC7"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$500 </w:t>
            </w:r>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06AFD570" w14:textId="40068415"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$515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229BD36D" w14:textId="5505FDF5"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$530 </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4F0AB6BE" w14:textId="61EC8229"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$546 </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69116F10" w14:textId="494A36C9"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$562 </w:t>
            </w:r>
          </w:p>
        </w:tc>
        <w:tc>
          <w:tcPr>
            <w:tcW w:w="748" w:type="dxa"/>
            <w:tcBorders>
              <w:top w:val="single" w:sz="4" w:space="0" w:color="auto"/>
              <w:left w:val="nil"/>
              <w:bottom w:val="single" w:sz="4" w:space="0" w:color="auto"/>
              <w:right w:val="single" w:sz="4" w:space="0" w:color="auto"/>
            </w:tcBorders>
            <w:shd w:val="clear" w:color="auto" w:fill="auto"/>
            <w:noWrap/>
            <w:vAlign w:val="bottom"/>
          </w:tcPr>
          <w:p w14:paraId="5CDEA30F" w14:textId="3F249955"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$579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64226604" w14:textId="7A1B2353"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$596 </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16B0930E" w14:textId="7E2711FF"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$614 </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0F062D45" w14:textId="3BEA64BD"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$632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7B0377D8" w14:textId="2A277F4D"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$651 </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4F199A1F" w14:textId="747589C6" w:rsidR="005A1BD2"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3%</w:t>
            </w:r>
          </w:p>
        </w:tc>
      </w:tr>
      <w:tr w:rsidR="005A1BD2" w:rsidRPr="001E03DC" w14:paraId="0830F101" w14:textId="77777777" w:rsidTr="00DA10D7">
        <w:trPr>
          <w:trHeight w:val="255"/>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55564777" w14:textId="42D4B020" w:rsidR="005A1BD2" w:rsidRPr="008F4539" w:rsidRDefault="005A1BD2" w:rsidP="005A1BD2">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High School</w:t>
            </w:r>
          </w:p>
        </w:tc>
        <w:tc>
          <w:tcPr>
            <w:tcW w:w="2072" w:type="dxa"/>
            <w:tcBorders>
              <w:top w:val="single" w:sz="4" w:space="0" w:color="auto"/>
              <w:left w:val="nil"/>
              <w:bottom w:val="single" w:sz="4" w:space="0" w:color="auto"/>
              <w:right w:val="single" w:sz="4" w:space="0" w:color="auto"/>
            </w:tcBorders>
            <w:shd w:val="clear" w:color="auto" w:fill="auto"/>
          </w:tcPr>
          <w:p w14:paraId="6A008B60" w14:textId="26355470" w:rsidR="005A1BD2" w:rsidRPr="008F4539" w:rsidRDefault="005A1BD2" w:rsidP="005A1BD2">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Spanish Honor Society</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31EFD856" w14:textId="3A11BADB"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$500 </w:t>
            </w:r>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594B3BC0" w14:textId="553A414B"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$515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36400CCB" w14:textId="36E7BD01"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$530 </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52378BA1" w14:textId="734A9245"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$546 </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37F48F0F" w14:textId="0EDA6924"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$562 </w:t>
            </w:r>
          </w:p>
        </w:tc>
        <w:tc>
          <w:tcPr>
            <w:tcW w:w="748" w:type="dxa"/>
            <w:tcBorders>
              <w:top w:val="single" w:sz="4" w:space="0" w:color="auto"/>
              <w:left w:val="nil"/>
              <w:bottom w:val="single" w:sz="4" w:space="0" w:color="auto"/>
              <w:right w:val="single" w:sz="4" w:space="0" w:color="auto"/>
            </w:tcBorders>
            <w:shd w:val="clear" w:color="auto" w:fill="auto"/>
            <w:noWrap/>
            <w:vAlign w:val="bottom"/>
          </w:tcPr>
          <w:p w14:paraId="3C20F7AF" w14:textId="6C003828"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$579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57CAC81E" w14:textId="5F774B91"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$596 </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196C150C" w14:textId="7E9AEF62"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$614 </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62702148" w14:textId="18DE9085"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$632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02B9C2A4" w14:textId="2D5AF2FE"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$651 </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2B6CCE3E" w14:textId="7F88EC0D"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3%</w:t>
            </w:r>
          </w:p>
        </w:tc>
      </w:tr>
      <w:tr w:rsidR="005A1BD2" w:rsidRPr="001E03DC" w14:paraId="0B83C48B" w14:textId="77777777" w:rsidTr="00DA10D7">
        <w:trPr>
          <w:trHeight w:val="255"/>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673E7655" w14:textId="49488E53" w:rsidR="005A1BD2" w:rsidRPr="008F4539" w:rsidRDefault="005A1BD2" w:rsidP="005A1BD2">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High School</w:t>
            </w:r>
          </w:p>
        </w:tc>
        <w:tc>
          <w:tcPr>
            <w:tcW w:w="2072" w:type="dxa"/>
            <w:tcBorders>
              <w:top w:val="single" w:sz="4" w:space="0" w:color="auto"/>
              <w:left w:val="nil"/>
              <w:bottom w:val="single" w:sz="4" w:space="0" w:color="auto"/>
              <w:right w:val="single" w:sz="4" w:space="0" w:color="auto"/>
            </w:tcBorders>
            <w:shd w:val="clear" w:color="auto" w:fill="auto"/>
          </w:tcPr>
          <w:p w14:paraId="624E911D" w14:textId="28BB514E" w:rsidR="005A1BD2" w:rsidRPr="008F4539" w:rsidRDefault="005A1BD2" w:rsidP="005A1BD2">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Math Madness</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7B21F77F" w14:textId="48F08FCF"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$500 </w:t>
            </w:r>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6120CDE7" w14:textId="4FC9D855"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$515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4288000B" w14:textId="0D7D1072"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$530 </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767679C3" w14:textId="11EC978B"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$546 </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3A2A30E4" w14:textId="3C7E76D4"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$562 </w:t>
            </w:r>
          </w:p>
        </w:tc>
        <w:tc>
          <w:tcPr>
            <w:tcW w:w="748" w:type="dxa"/>
            <w:tcBorders>
              <w:top w:val="single" w:sz="4" w:space="0" w:color="auto"/>
              <w:left w:val="nil"/>
              <w:bottom w:val="single" w:sz="4" w:space="0" w:color="auto"/>
              <w:right w:val="single" w:sz="4" w:space="0" w:color="auto"/>
            </w:tcBorders>
            <w:shd w:val="clear" w:color="auto" w:fill="auto"/>
            <w:noWrap/>
            <w:vAlign w:val="bottom"/>
          </w:tcPr>
          <w:p w14:paraId="7FA268D3" w14:textId="5AA179DB"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$579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149C6A3B" w14:textId="7FCCB466"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$596 </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4FA40B69" w14:textId="6B31B832"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$614 </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63569AE7" w14:textId="6D743BD7"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$632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0C816F01" w14:textId="1F2893AE"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$651 </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5C8C4018" w14:textId="5328BD6B"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3%</w:t>
            </w:r>
          </w:p>
        </w:tc>
      </w:tr>
      <w:tr w:rsidR="005A1BD2" w:rsidRPr="001E03DC" w14:paraId="2F7D44B7" w14:textId="77777777" w:rsidTr="00DA10D7">
        <w:trPr>
          <w:trHeight w:val="255"/>
        </w:trPr>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7FF82C84" w14:textId="23710B7E" w:rsidR="005A1BD2" w:rsidRPr="008F4539" w:rsidRDefault="005A1BD2" w:rsidP="005A1BD2">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High School</w:t>
            </w:r>
          </w:p>
        </w:tc>
        <w:tc>
          <w:tcPr>
            <w:tcW w:w="2072" w:type="dxa"/>
            <w:tcBorders>
              <w:top w:val="single" w:sz="4" w:space="0" w:color="auto"/>
              <w:left w:val="nil"/>
              <w:bottom w:val="single" w:sz="4" w:space="0" w:color="auto"/>
              <w:right w:val="single" w:sz="4" w:space="0" w:color="auto"/>
            </w:tcBorders>
            <w:shd w:val="clear" w:color="auto" w:fill="auto"/>
            <w:vAlign w:val="center"/>
          </w:tcPr>
          <w:p w14:paraId="6ED0B8D7" w14:textId="7506A1A6" w:rsidR="005A1BD2" w:rsidRPr="008F4539" w:rsidRDefault="005A1BD2" w:rsidP="005A1BD2">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Junior National Honor Society</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584FF7BB" w14:textId="5CF78CE8"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$500 </w:t>
            </w:r>
          </w:p>
        </w:tc>
        <w:tc>
          <w:tcPr>
            <w:tcW w:w="721" w:type="dxa"/>
            <w:tcBorders>
              <w:top w:val="single" w:sz="4" w:space="0" w:color="auto"/>
              <w:left w:val="nil"/>
              <w:bottom w:val="single" w:sz="4" w:space="0" w:color="auto"/>
              <w:right w:val="single" w:sz="4" w:space="0" w:color="auto"/>
            </w:tcBorders>
            <w:shd w:val="clear" w:color="auto" w:fill="auto"/>
            <w:noWrap/>
            <w:vAlign w:val="bottom"/>
          </w:tcPr>
          <w:p w14:paraId="0EDFA2DE" w14:textId="1FE594B9"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$515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3477E1A3" w14:textId="45873B06"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$530 </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7617EC86" w14:textId="6FF02966"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$546 </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0ED9C75F" w14:textId="6B710E2F"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$562 </w:t>
            </w:r>
          </w:p>
        </w:tc>
        <w:tc>
          <w:tcPr>
            <w:tcW w:w="748" w:type="dxa"/>
            <w:tcBorders>
              <w:top w:val="single" w:sz="4" w:space="0" w:color="auto"/>
              <w:left w:val="nil"/>
              <w:bottom w:val="single" w:sz="4" w:space="0" w:color="auto"/>
              <w:right w:val="single" w:sz="4" w:space="0" w:color="auto"/>
            </w:tcBorders>
            <w:shd w:val="clear" w:color="auto" w:fill="auto"/>
            <w:noWrap/>
            <w:vAlign w:val="bottom"/>
          </w:tcPr>
          <w:p w14:paraId="53C23032" w14:textId="6B3A2313"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$579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5BBFE034" w14:textId="30606F70"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$596 </w:t>
            </w:r>
          </w:p>
        </w:tc>
        <w:tc>
          <w:tcPr>
            <w:tcW w:w="706" w:type="dxa"/>
            <w:tcBorders>
              <w:top w:val="single" w:sz="4" w:space="0" w:color="auto"/>
              <w:left w:val="nil"/>
              <w:bottom w:val="single" w:sz="4" w:space="0" w:color="auto"/>
              <w:right w:val="single" w:sz="4" w:space="0" w:color="auto"/>
            </w:tcBorders>
            <w:shd w:val="clear" w:color="auto" w:fill="auto"/>
            <w:noWrap/>
            <w:vAlign w:val="bottom"/>
          </w:tcPr>
          <w:p w14:paraId="6B091643" w14:textId="7E9FE5F0"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$614 </w:t>
            </w:r>
          </w:p>
        </w:tc>
        <w:tc>
          <w:tcPr>
            <w:tcW w:w="714" w:type="dxa"/>
            <w:tcBorders>
              <w:top w:val="single" w:sz="4" w:space="0" w:color="auto"/>
              <w:left w:val="nil"/>
              <w:bottom w:val="single" w:sz="4" w:space="0" w:color="auto"/>
              <w:right w:val="single" w:sz="4" w:space="0" w:color="auto"/>
            </w:tcBorders>
            <w:shd w:val="clear" w:color="auto" w:fill="auto"/>
            <w:noWrap/>
            <w:vAlign w:val="bottom"/>
          </w:tcPr>
          <w:p w14:paraId="56A7ED58" w14:textId="5745289D"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$632 </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03491D1E" w14:textId="1333F5C4"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$651 </w:t>
            </w:r>
          </w:p>
        </w:tc>
        <w:tc>
          <w:tcPr>
            <w:tcW w:w="810" w:type="dxa"/>
            <w:tcBorders>
              <w:top w:val="single" w:sz="4" w:space="0" w:color="auto"/>
              <w:left w:val="nil"/>
              <w:bottom w:val="single" w:sz="4" w:space="0" w:color="auto"/>
              <w:right w:val="single" w:sz="4" w:space="0" w:color="auto"/>
            </w:tcBorders>
            <w:shd w:val="clear" w:color="auto" w:fill="auto"/>
            <w:noWrap/>
            <w:vAlign w:val="bottom"/>
          </w:tcPr>
          <w:p w14:paraId="26EEBAB4" w14:textId="470845F8" w:rsidR="005A1BD2"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3%</w:t>
            </w:r>
          </w:p>
        </w:tc>
      </w:tr>
      <w:tr w:rsidR="005A1BD2" w:rsidRPr="001E03DC" w14:paraId="3BD95AFF" w14:textId="77777777" w:rsidTr="221024E1">
        <w:trPr>
          <w:trHeight w:val="255"/>
        </w:trPr>
        <w:tc>
          <w:tcPr>
            <w:tcW w:w="1081" w:type="dxa"/>
            <w:tcBorders>
              <w:top w:val="nil"/>
              <w:left w:val="single" w:sz="4" w:space="0" w:color="auto"/>
              <w:bottom w:val="single" w:sz="4" w:space="0" w:color="auto"/>
              <w:right w:val="single" w:sz="4" w:space="0" w:color="auto"/>
            </w:tcBorders>
            <w:shd w:val="clear" w:color="auto" w:fill="auto"/>
            <w:vAlign w:val="center"/>
          </w:tcPr>
          <w:p w14:paraId="5802B083" w14:textId="0A2EF8B7" w:rsidR="005A1BD2" w:rsidRDefault="005A1BD2" w:rsidP="005A1BD2">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lastRenderedPageBreak/>
              <w:t>High School</w:t>
            </w:r>
          </w:p>
        </w:tc>
        <w:tc>
          <w:tcPr>
            <w:tcW w:w="2072" w:type="dxa"/>
            <w:tcBorders>
              <w:top w:val="nil"/>
              <w:left w:val="nil"/>
              <w:bottom w:val="single" w:sz="4" w:space="0" w:color="auto"/>
              <w:right w:val="single" w:sz="4" w:space="0" w:color="auto"/>
            </w:tcBorders>
            <w:shd w:val="clear" w:color="auto" w:fill="auto"/>
            <w:vAlign w:val="center"/>
          </w:tcPr>
          <w:p w14:paraId="7A3A6C8D" w14:textId="7A299721" w:rsidR="005A1BD2" w:rsidRPr="008F4539" w:rsidRDefault="005A1BD2" w:rsidP="005A1BD2">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Mock Trail</w:t>
            </w:r>
          </w:p>
        </w:tc>
        <w:tc>
          <w:tcPr>
            <w:tcW w:w="707" w:type="dxa"/>
            <w:tcBorders>
              <w:top w:val="nil"/>
              <w:left w:val="nil"/>
              <w:bottom w:val="single" w:sz="4" w:space="0" w:color="auto"/>
              <w:right w:val="single" w:sz="4" w:space="0" w:color="auto"/>
            </w:tcBorders>
            <w:shd w:val="clear" w:color="auto" w:fill="auto"/>
            <w:noWrap/>
            <w:vAlign w:val="bottom"/>
          </w:tcPr>
          <w:p w14:paraId="2E634AB2" w14:textId="6C05AAD9"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$500 </w:t>
            </w:r>
          </w:p>
        </w:tc>
        <w:tc>
          <w:tcPr>
            <w:tcW w:w="721" w:type="dxa"/>
            <w:tcBorders>
              <w:top w:val="nil"/>
              <w:left w:val="nil"/>
              <w:bottom w:val="single" w:sz="4" w:space="0" w:color="auto"/>
              <w:right w:val="single" w:sz="4" w:space="0" w:color="auto"/>
            </w:tcBorders>
            <w:shd w:val="clear" w:color="auto" w:fill="auto"/>
            <w:noWrap/>
            <w:vAlign w:val="bottom"/>
          </w:tcPr>
          <w:p w14:paraId="323550AD" w14:textId="3078410B"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$515 </w:t>
            </w:r>
          </w:p>
        </w:tc>
        <w:tc>
          <w:tcPr>
            <w:tcW w:w="720" w:type="dxa"/>
            <w:tcBorders>
              <w:top w:val="nil"/>
              <w:left w:val="nil"/>
              <w:bottom w:val="single" w:sz="4" w:space="0" w:color="auto"/>
              <w:right w:val="single" w:sz="4" w:space="0" w:color="auto"/>
            </w:tcBorders>
            <w:shd w:val="clear" w:color="auto" w:fill="auto"/>
            <w:noWrap/>
            <w:vAlign w:val="bottom"/>
          </w:tcPr>
          <w:p w14:paraId="4264D7A9" w14:textId="1064005E"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$530 </w:t>
            </w:r>
          </w:p>
        </w:tc>
        <w:tc>
          <w:tcPr>
            <w:tcW w:w="706" w:type="dxa"/>
            <w:tcBorders>
              <w:top w:val="nil"/>
              <w:left w:val="nil"/>
              <w:bottom w:val="single" w:sz="4" w:space="0" w:color="auto"/>
              <w:right w:val="single" w:sz="4" w:space="0" w:color="auto"/>
            </w:tcBorders>
            <w:shd w:val="clear" w:color="auto" w:fill="auto"/>
            <w:noWrap/>
            <w:vAlign w:val="bottom"/>
          </w:tcPr>
          <w:p w14:paraId="31B24DEE" w14:textId="676EC08E"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$546 </w:t>
            </w:r>
          </w:p>
        </w:tc>
        <w:tc>
          <w:tcPr>
            <w:tcW w:w="706" w:type="dxa"/>
            <w:tcBorders>
              <w:top w:val="nil"/>
              <w:left w:val="nil"/>
              <w:bottom w:val="single" w:sz="4" w:space="0" w:color="auto"/>
              <w:right w:val="single" w:sz="4" w:space="0" w:color="auto"/>
            </w:tcBorders>
            <w:shd w:val="clear" w:color="auto" w:fill="auto"/>
            <w:noWrap/>
            <w:vAlign w:val="bottom"/>
          </w:tcPr>
          <w:p w14:paraId="20646DA4" w14:textId="1EDE0073"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$562 </w:t>
            </w:r>
          </w:p>
        </w:tc>
        <w:tc>
          <w:tcPr>
            <w:tcW w:w="748" w:type="dxa"/>
            <w:tcBorders>
              <w:top w:val="nil"/>
              <w:left w:val="nil"/>
              <w:bottom w:val="single" w:sz="4" w:space="0" w:color="auto"/>
              <w:right w:val="single" w:sz="4" w:space="0" w:color="auto"/>
            </w:tcBorders>
            <w:shd w:val="clear" w:color="auto" w:fill="auto"/>
            <w:noWrap/>
            <w:vAlign w:val="bottom"/>
          </w:tcPr>
          <w:p w14:paraId="47CEFFAC" w14:textId="45C3EEBB"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$579 </w:t>
            </w:r>
          </w:p>
        </w:tc>
        <w:tc>
          <w:tcPr>
            <w:tcW w:w="720" w:type="dxa"/>
            <w:tcBorders>
              <w:top w:val="nil"/>
              <w:left w:val="nil"/>
              <w:bottom w:val="single" w:sz="4" w:space="0" w:color="auto"/>
              <w:right w:val="single" w:sz="4" w:space="0" w:color="auto"/>
            </w:tcBorders>
            <w:shd w:val="clear" w:color="auto" w:fill="auto"/>
            <w:noWrap/>
            <w:vAlign w:val="bottom"/>
          </w:tcPr>
          <w:p w14:paraId="6B33542E" w14:textId="08AA4332"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$596 </w:t>
            </w:r>
          </w:p>
        </w:tc>
        <w:tc>
          <w:tcPr>
            <w:tcW w:w="706" w:type="dxa"/>
            <w:tcBorders>
              <w:top w:val="nil"/>
              <w:left w:val="nil"/>
              <w:bottom w:val="single" w:sz="4" w:space="0" w:color="auto"/>
              <w:right w:val="single" w:sz="4" w:space="0" w:color="auto"/>
            </w:tcBorders>
            <w:shd w:val="clear" w:color="auto" w:fill="auto"/>
            <w:noWrap/>
            <w:vAlign w:val="bottom"/>
          </w:tcPr>
          <w:p w14:paraId="2B315BBA" w14:textId="06E07EAE"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$614 </w:t>
            </w:r>
          </w:p>
        </w:tc>
        <w:tc>
          <w:tcPr>
            <w:tcW w:w="714" w:type="dxa"/>
            <w:tcBorders>
              <w:top w:val="nil"/>
              <w:left w:val="nil"/>
              <w:bottom w:val="single" w:sz="4" w:space="0" w:color="auto"/>
              <w:right w:val="single" w:sz="4" w:space="0" w:color="auto"/>
            </w:tcBorders>
            <w:shd w:val="clear" w:color="auto" w:fill="auto"/>
            <w:noWrap/>
            <w:vAlign w:val="bottom"/>
          </w:tcPr>
          <w:p w14:paraId="1F98C185" w14:textId="6D687E73"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$632 </w:t>
            </w:r>
          </w:p>
        </w:tc>
        <w:tc>
          <w:tcPr>
            <w:tcW w:w="720" w:type="dxa"/>
            <w:tcBorders>
              <w:top w:val="nil"/>
              <w:left w:val="nil"/>
              <w:bottom w:val="single" w:sz="4" w:space="0" w:color="auto"/>
              <w:right w:val="single" w:sz="4" w:space="0" w:color="auto"/>
            </w:tcBorders>
            <w:shd w:val="clear" w:color="auto" w:fill="auto"/>
            <w:noWrap/>
            <w:vAlign w:val="bottom"/>
          </w:tcPr>
          <w:p w14:paraId="4244C1B7" w14:textId="5CC7E62E"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$651 </w:t>
            </w:r>
          </w:p>
        </w:tc>
        <w:tc>
          <w:tcPr>
            <w:tcW w:w="810" w:type="dxa"/>
            <w:tcBorders>
              <w:top w:val="nil"/>
              <w:left w:val="nil"/>
              <w:bottom w:val="single" w:sz="4" w:space="0" w:color="auto"/>
              <w:right w:val="single" w:sz="4" w:space="0" w:color="auto"/>
            </w:tcBorders>
            <w:shd w:val="clear" w:color="auto" w:fill="auto"/>
            <w:noWrap/>
            <w:vAlign w:val="bottom"/>
          </w:tcPr>
          <w:p w14:paraId="62C85E5F" w14:textId="67CBA2BC" w:rsidR="005A1BD2"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3%</w:t>
            </w:r>
          </w:p>
        </w:tc>
      </w:tr>
      <w:tr w:rsidR="005A1BD2" w:rsidRPr="001E03DC" w14:paraId="4B24321D" w14:textId="77777777" w:rsidTr="221024E1">
        <w:trPr>
          <w:trHeight w:val="255"/>
        </w:trPr>
        <w:tc>
          <w:tcPr>
            <w:tcW w:w="1081" w:type="dxa"/>
            <w:tcBorders>
              <w:top w:val="nil"/>
              <w:left w:val="single" w:sz="4" w:space="0" w:color="auto"/>
              <w:bottom w:val="single" w:sz="4" w:space="0" w:color="auto"/>
              <w:right w:val="single" w:sz="4" w:space="0" w:color="auto"/>
            </w:tcBorders>
            <w:shd w:val="clear" w:color="auto" w:fill="auto"/>
            <w:vAlign w:val="center"/>
          </w:tcPr>
          <w:p w14:paraId="6AA775AC" w14:textId="7CE13C1A" w:rsidR="005A1BD2" w:rsidRPr="008F4539" w:rsidRDefault="005A1BD2" w:rsidP="005A1BD2">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High School</w:t>
            </w:r>
          </w:p>
        </w:tc>
        <w:tc>
          <w:tcPr>
            <w:tcW w:w="2072" w:type="dxa"/>
            <w:tcBorders>
              <w:top w:val="nil"/>
              <w:left w:val="nil"/>
              <w:bottom w:val="single" w:sz="4" w:space="0" w:color="auto"/>
              <w:right w:val="single" w:sz="4" w:space="0" w:color="auto"/>
            </w:tcBorders>
            <w:shd w:val="clear" w:color="auto" w:fill="auto"/>
            <w:vAlign w:val="center"/>
          </w:tcPr>
          <w:p w14:paraId="355A2EBD" w14:textId="199F9247" w:rsidR="005A1BD2" w:rsidRPr="008F4539" w:rsidRDefault="005A1BD2" w:rsidP="005A1BD2">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The Voice</w:t>
            </w:r>
          </w:p>
        </w:tc>
        <w:tc>
          <w:tcPr>
            <w:tcW w:w="707" w:type="dxa"/>
            <w:tcBorders>
              <w:top w:val="nil"/>
              <w:left w:val="nil"/>
              <w:bottom w:val="single" w:sz="4" w:space="0" w:color="auto"/>
              <w:right w:val="single" w:sz="4" w:space="0" w:color="auto"/>
            </w:tcBorders>
            <w:shd w:val="clear" w:color="auto" w:fill="auto"/>
            <w:noWrap/>
            <w:vAlign w:val="bottom"/>
          </w:tcPr>
          <w:p w14:paraId="5FBFC7AC" w14:textId="05EA226E"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$500 </w:t>
            </w:r>
          </w:p>
        </w:tc>
        <w:tc>
          <w:tcPr>
            <w:tcW w:w="721" w:type="dxa"/>
            <w:tcBorders>
              <w:top w:val="nil"/>
              <w:left w:val="nil"/>
              <w:bottom w:val="single" w:sz="4" w:space="0" w:color="auto"/>
              <w:right w:val="single" w:sz="4" w:space="0" w:color="auto"/>
            </w:tcBorders>
            <w:shd w:val="clear" w:color="auto" w:fill="auto"/>
            <w:noWrap/>
            <w:vAlign w:val="bottom"/>
          </w:tcPr>
          <w:p w14:paraId="5B5C0878" w14:textId="02378B77"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$515 </w:t>
            </w:r>
          </w:p>
        </w:tc>
        <w:tc>
          <w:tcPr>
            <w:tcW w:w="720" w:type="dxa"/>
            <w:tcBorders>
              <w:top w:val="nil"/>
              <w:left w:val="nil"/>
              <w:bottom w:val="single" w:sz="4" w:space="0" w:color="auto"/>
              <w:right w:val="single" w:sz="4" w:space="0" w:color="auto"/>
            </w:tcBorders>
            <w:shd w:val="clear" w:color="auto" w:fill="auto"/>
            <w:noWrap/>
            <w:vAlign w:val="bottom"/>
          </w:tcPr>
          <w:p w14:paraId="74BDCE83" w14:textId="27EDFBDF"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$530 </w:t>
            </w:r>
          </w:p>
        </w:tc>
        <w:tc>
          <w:tcPr>
            <w:tcW w:w="706" w:type="dxa"/>
            <w:tcBorders>
              <w:top w:val="nil"/>
              <w:left w:val="nil"/>
              <w:bottom w:val="single" w:sz="4" w:space="0" w:color="auto"/>
              <w:right w:val="single" w:sz="4" w:space="0" w:color="auto"/>
            </w:tcBorders>
            <w:shd w:val="clear" w:color="auto" w:fill="auto"/>
            <w:noWrap/>
            <w:vAlign w:val="bottom"/>
          </w:tcPr>
          <w:p w14:paraId="30A87F83" w14:textId="6FE450DC"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$546 </w:t>
            </w:r>
          </w:p>
        </w:tc>
        <w:tc>
          <w:tcPr>
            <w:tcW w:w="706" w:type="dxa"/>
            <w:tcBorders>
              <w:top w:val="nil"/>
              <w:left w:val="nil"/>
              <w:bottom w:val="single" w:sz="4" w:space="0" w:color="auto"/>
              <w:right w:val="single" w:sz="4" w:space="0" w:color="auto"/>
            </w:tcBorders>
            <w:shd w:val="clear" w:color="auto" w:fill="auto"/>
            <w:noWrap/>
            <w:vAlign w:val="bottom"/>
          </w:tcPr>
          <w:p w14:paraId="4B308B3F" w14:textId="24FEF744"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$562 </w:t>
            </w:r>
          </w:p>
        </w:tc>
        <w:tc>
          <w:tcPr>
            <w:tcW w:w="748" w:type="dxa"/>
            <w:tcBorders>
              <w:top w:val="nil"/>
              <w:left w:val="nil"/>
              <w:bottom w:val="single" w:sz="4" w:space="0" w:color="auto"/>
              <w:right w:val="single" w:sz="4" w:space="0" w:color="auto"/>
            </w:tcBorders>
            <w:shd w:val="clear" w:color="auto" w:fill="auto"/>
            <w:noWrap/>
            <w:vAlign w:val="bottom"/>
          </w:tcPr>
          <w:p w14:paraId="205AD4BE" w14:textId="6460C28B"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$579 </w:t>
            </w:r>
          </w:p>
        </w:tc>
        <w:tc>
          <w:tcPr>
            <w:tcW w:w="720" w:type="dxa"/>
            <w:tcBorders>
              <w:top w:val="nil"/>
              <w:left w:val="nil"/>
              <w:bottom w:val="single" w:sz="4" w:space="0" w:color="auto"/>
              <w:right w:val="single" w:sz="4" w:space="0" w:color="auto"/>
            </w:tcBorders>
            <w:shd w:val="clear" w:color="auto" w:fill="auto"/>
            <w:noWrap/>
            <w:vAlign w:val="bottom"/>
          </w:tcPr>
          <w:p w14:paraId="57A0433B" w14:textId="6F143C57"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$596 </w:t>
            </w:r>
          </w:p>
        </w:tc>
        <w:tc>
          <w:tcPr>
            <w:tcW w:w="706" w:type="dxa"/>
            <w:tcBorders>
              <w:top w:val="nil"/>
              <w:left w:val="nil"/>
              <w:bottom w:val="single" w:sz="4" w:space="0" w:color="auto"/>
              <w:right w:val="single" w:sz="4" w:space="0" w:color="auto"/>
            </w:tcBorders>
            <w:shd w:val="clear" w:color="auto" w:fill="auto"/>
            <w:noWrap/>
            <w:vAlign w:val="bottom"/>
          </w:tcPr>
          <w:p w14:paraId="3A400FD7" w14:textId="765BBA62"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$614 </w:t>
            </w:r>
          </w:p>
        </w:tc>
        <w:tc>
          <w:tcPr>
            <w:tcW w:w="714" w:type="dxa"/>
            <w:tcBorders>
              <w:top w:val="nil"/>
              <w:left w:val="nil"/>
              <w:bottom w:val="single" w:sz="4" w:space="0" w:color="auto"/>
              <w:right w:val="single" w:sz="4" w:space="0" w:color="auto"/>
            </w:tcBorders>
            <w:shd w:val="clear" w:color="auto" w:fill="auto"/>
            <w:noWrap/>
            <w:vAlign w:val="bottom"/>
          </w:tcPr>
          <w:p w14:paraId="46AC8A0A" w14:textId="380A2748"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$632 </w:t>
            </w:r>
          </w:p>
        </w:tc>
        <w:tc>
          <w:tcPr>
            <w:tcW w:w="720" w:type="dxa"/>
            <w:tcBorders>
              <w:top w:val="nil"/>
              <w:left w:val="nil"/>
              <w:bottom w:val="single" w:sz="4" w:space="0" w:color="auto"/>
              <w:right w:val="single" w:sz="4" w:space="0" w:color="auto"/>
            </w:tcBorders>
            <w:shd w:val="clear" w:color="auto" w:fill="auto"/>
            <w:noWrap/>
            <w:vAlign w:val="bottom"/>
          </w:tcPr>
          <w:p w14:paraId="643880CA" w14:textId="7891BB5C" w:rsidR="005A1BD2" w:rsidRPr="001E03DC"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 xml:space="preserve">$651 </w:t>
            </w:r>
          </w:p>
        </w:tc>
        <w:tc>
          <w:tcPr>
            <w:tcW w:w="810" w:type="dxa"/>
            <w:tcBorders>
              <w:top w:val="nil"/>
              <w:left w:val="nil"/>
              <w:bottom w:val="single" w:sz="4" w:space="0" w:color="auto"/>
              <w:right w:val="single" w:sz="4" w:space="0" w:color="auto"/>
            </w:tcBorders>
            <w:shd w:val="clear" w:color="auto" w:fill="auto"/>
            <w:noWrap/>
            <w:vAlign w:val="bottom"/>
          </w:tcPr>
          <w:p w14:paraId="66B1B972" w14:textId="061C0B11" w:rsidR="005A1BD2" w:rsidRDefault="005A1BD2" w:rsidP="005A1BD2">
            <w:pPr>
              <w:spacing w:after="0" w:line="240" w:lineRule="auto"/>
              <w:jc w:val="center"/>
              <w:rPr>
                <w:rFonts w:ascii="Times New Roman" w:eastAsia="Times New Roman" w:hAnsi="Times New Roman" w:cs="Times New Roman"/>
                <w:b/>
                <w:bCs/>
                <w:sz w:val="20"/>
                <w:szCs w:val="20"/>
              </w:rPr>
            </w:pPr>
            <w:r w:rsidRPr="221024E1">
              <w:rPr>
                <w:rFonts w:ascii="Arial" w:hAnsi="Arial" w:cs="Arial"/>
                <w:sz w:val="16"/>
                <w:szCs w:val="16"/>
              </w:rPr>
              <w:t>3%</w:t>
            </w:r>
          </w:p>
        </w:tc>
      </w:tr>
      <w:tr w:rsidR="005A1BD2" w:rsidRPr="00F56835" w14:paraId="5E1ABAE9" w14:textId="77777777" w:rsidTr="221024E1">
        <w:trPr>
          <w:trHeight w:val="255"/>
        </w:trPr>
        <w:tc>
          <w:tcPr>
            <w:tcW w:w="11131" w:type="dxa"/>
            <w:gridSpan w:val="13"/>
            <w:tcBorders>
              <w:top w:val="nil"/>
              <w:left w:val="single" w:sz="4" w:space="0" w:color="auto"/>
              <w:bottom w:val="single" w:sz="4" w:space="0" w:color="auto"/>
              <w:right w:val="single" w:sz="4" w:space="0" w:color="auto"/>
            </w:tcBorders>
            <w:shd w:val="clear" w:color="auto" w:fill="D9D9D9" w:themeFill="background1" w:themeFillShade="D9"/>
          </w:tcPr>
          <w:p w14:paraId="11BEC1BA" w14:textId="631C4C3A" w:rsidR="005A1BD2" w:rsidRPr="00F56835" w:rsidRDefault="005A1BD2" w:rsidP="005A1BD2">
            <w:pPr>
              <w:spacing w:after="0" w:line="240" w:lineRule="auto"/>
              <w:jc w:val="center"/>
              <w:rPr>
                <w:rFonts w:ascii="Arial" w:eastAsia="Times New Roman" w:hAnsi="Arial" w:cs="Arial"/>
                <w:sz w:val="16"/>
                <w:szCs w:val="16"/>
              </w:rPr>
            </w:pPr>
            <w:r w:rsidRPr="221024E1">
              <w:rPr>
                <w:rFonts w:ascii="Times New Roman" w:eastAsia="Times New Roman" w:hAnsi="Times New Roman" w:cs="Times New Roman"/>
                <w:b/>
                <w:bCs/>
                <w:sz w:val="20"/>
                <w:szCs w:val="20"/>
              </w:rPr>
              <w:t>Tier III</w:t>
            </w:r>
          </w:p>
        </w:tc>
      </w:tr>
      <w:tr w:rsidR="005A1BD2" w:rsidRPr="00F56835" w14:paraId="6EB889A8" w14:textId="77777777" w:rsidTr="221024E1">
        <w:trPr>
          <w:trHeight w:val="255"/>
        </w:trPr>
        <w:tc>
          <w:tcPr>
            <w:tcW w:w="1081" w:type="dxa"/>
            <w:tcBorders>
              <w:top w:val="nil"/>
              <w:left w:val="single" w:sz="4" w:space="0" w:color="auto"/>
              <w:bottom w:val="single" w:sz="4" w:space="0" w:color="auto"/>
              <w:right w:val="single" w:sz="4" w:space="0" w:color="auto"/>
            </w:tcBorders>
            <w:shd w:val="clear" w:color="auto" w:fill="FFFFFF" w:themeFill="background1"/>
            <w:vAlign w:val="center"/>
          </w:tcPr>
          <w:p w14:paraId="42815B47" w14:textId="77777777" w:rsidR="005A1BD2" w:rsidRPr="00F56835" w:rsidRDefault="005A1BD2" w:rsidP="005A1BD2">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b/>
                <w:bCs/>
                <w:sz w:val="16"/>
                <w:szCs w:val="16"/>
              </w:rPr>
              <w:t>Building</w:t>
            </w:r>
          </w:p>
        </w:tc>
        <w:tc>
          <w:tcPr>
            <w:tcW w:w="2072" w:type="dxa"/>
            <w:tcBorders>
              <w:top w:val="nil"/>
              <w:left w:val="nil"/>
              <w:bottom w:val="single" w:sz="4" w:space="0" w:color="auto"/>
              <w:right w:val="single" w:sz="4" w:space="0" w:color="auto"/>
            </w:tcBorders>
            <w:shd w:val="clear" w:color="auto" w:fill="FFFFFF" w:themeFill="background1"/>
            <w:vAlign w:val="center"/>
          </w:tcPr>
          <w:p w14:paraId="77979C70" w14:textId="77777777" w:rsidR="005A1BD2" w:rsidRPr="00F56835" w:rsidRDefault="005A1BD2" w:rsidP="005A1BD2">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b/>
                <w:bCs/>
                <w:sz w:val="16"/>
                <w:szCs w:val="16"/>
              </w:rPr>
              <w:t>Activity Name</w:t>
            </w:r>
          </w:p>
        </w:tc>
        <w:tc>
          <w:tcPr>
            <w:tcW w:w="707" w:type="dxa"/>
            <w:tcBorders>
              <w:top w:val="nil"/>
              <w:left w:val="nil"/>
              <w:bottom w:val="single" w:sz="4" w:space="0" w:color="auto"/>
              <w:right w:val="single" w:sz="4" w:space="0" w:color="auto"/>
            </w:tcBorders>
            <w:shd w:val="clear" w:color="auto" w:fill="auto"/>
            <w:noWrap/>
            <w:vAlign w:val="bottom"/>
          </w:tcPr>
          <w:p w14:paraId="0E59793D" w14:textId="77777777" w:rsidR="005A1BD2" w:rsidRPr="00F56835" w:rsidRDefault="005A1BD2" w:rsidP="005A1BD2">
            <w:pPr>
              <w:spacing w:after="0" w:line="240" w:lineRule="auto"/>
              <w:jc w:val="right"/>
              <w:rPr>
                <w:rFonts w:ascii="Arial" w:eastAsia="Times New Roman" w:hAnsi="Arial" w:cs="Arial"/>
                <w:sz w:val="16"/>
                <w:szCs w:val="16"/>
              </w:rPr>
            </w:pPr>
            <w:r w:rsidRPr="221024E1">
              <w:rPr>
                <w:rFonts w:ascii="Times New Roman" w:eastAsia="Times New Roman" w:hAnsi="Times New Roman" w:cs="Times New Roman"/>
                <w:b/>
                <w:bCs/>
                <w:sz w:val="16"/>
                <w:szCs w:val="16"/>
              </w:rPr>
              <w:t>Step 1</w:t>
            </w:r>
          </w:p>
        </w:tc>
        <w:tc>
          <w:tcPr>
            <w:tcW w:w="721" w:type="dxa"/>
            <w:tcBorders>
              <w:top w:val="nil"/>
              <w:left w:val="nil"/>
              <w:bottom w:val="single" w:sz="4" w:space="0" w:color="auto"/>
              <w:right w:val="single" w:sz="4" w:space="0" w:color="auto"/>
            </w:tcBorders>
            <w:shd w:val="clear" w:color="auto" w:fill="auto"/>
            <w:noWrap/>
            <w:vAlign w:val="bottom"/>
          </w:tcPr>
          <w:p w14:paraId="198CD914" w14:textId="77777777" w:rsidR="005A1BD2" w:rsidRPr="00F56835" w:rsidRDefault="005A1BD2" w:rsidP="005A1BD2">
            <w:pPr>
              <w:spacing w:after="0" w:line="240" w:lineRule="auto"/>
              <w:jc w:val="right"/>
              <w:rPr>
                <w:rFonts w:ascii="Arial" w:eastAsia="Times New Roman" w:hAnsi="Arial" w:cs="Arial"/>
                <w:sz w:val="16"/>
                <w:szCs w:val="16"/>
              </w:rPr>
            </w:pPr>
            <w:r w:rsidRPr="221024E1">
              <w:rPr>
                <w:rFonts w:ascii="Times New Roman" w:eastAsia="Times New Roman" w:hAnsi="Times New Roman" w:cs="Times New Roman"/>
                <w:b/>
                <w:bCs/>
                <w:sz w:val="16"/>
                <w:szCs w:val="16"/>
              </w:rPr>
              <w:t>Step 2</w:t>
            </w:r>
          </w:p>
        </w:tc>
        <w:tc>
          <w:tcPr>
            <w:tcW w:w="720" w:type="dxa"/>
            <w:tcBorders>
              <w:top w:val="nil"/>
              <w:left w:val="nil"/>
              <w:bottom w:val="single" w:sz="4" w:space="0" w:color="auto"/>
              <w:right w:val="single" w:sz="4" w:space="0" w:color="auto"/>
            </w:tcBorders>
            <w:shd w:val="clear" w:color="auto" w:fill="auto"/>
            <w:noWrap/>
            <w:vAlign w:val="bottom"/>
          </w:tcPr>
          <w:p w14:paraId="4B70856B" w14:textId="77777777" w:rsidR="005A1BD2" w:rsidRPr="00F56835" w:rsidRDefault="005A1BD2" w:rsidP="005A1BD2">
            <w:pPr>
              <w:spacing w:after="0" w:line="240" w:lineRule="auto"/>
              <w:jc w:val="center"/>
              <w:rPr>
                <w:rFonts w:ascii="Arial" w:eastAsia="Times New Roman" w:hAnsi="Arial" w:cs="Arial"/>
                <w:sz w:val="16"/>
                <w:szCs w:val="16"/>
              </w:rPr>
            </w:pPr>
            <w:r w:rsidRPr="221024E1">
              <w:rPr>
                <w:rFonts w:ascii="Times New Roman" w:eastAsia="Times New Roman" w:hAnsi="Times New Roman" w:cs="Times New Roman"/>
                <w:b/>
                <w:bCs/>
                <w:sz w:val="16"/>
                <w:szCs w:val="16"/>
              </w:rPr>
              <w:t>Step 3</w:t>
            </w:r>
          </w:p>
        </w:tc>
        <w:tc>
          <w:tcPr>
            <w:tcW w:w="706" w:type="dxa"/>
            <w:tcBorders>
              <w:top w:val="nil"/>
              <w:left w:val="nil"/>
              <w:bottom w:val="single" w:sz="4" w:space="0" w:color="auto"/>
              <w:right w:val="single" w:sz="4" w:space="0" w:color="auto"/>
            </w:tcBorders>
            <w:shd w:val="clear" w:color="auto" w:fill="auto"/>
            <w:noWrap/>
            <w:vAlign w:val="bottom"/>
          </w:tcPr>
          <w:p w14:paraId="36BB39B5" w14:textId="77777777" w:rsidR="005A1BD2" w:rsidRPr="00F56835" w:rsidRDefault="005A1BD2" w:rsidP="005A1BD2">
            <w:pPr>
              <w:spacing w:after="0" w:line="240" w:lineRule="auto"/>
              <w:jc w:val="center"/>
              <w:rPr>
                <w:rFonts w:ascii="Arial" w:eastAsia="Times New Roman" w:hAnsi="Arial" w:cs="Arial"/>
                <w:sz w:val="16"/>
                <w:szCs w:val="16"/>
              </w:rPr>
            </w:pPr>
            <w:r w:rsidRPr="221024E1">
              <w:rPr>
                <w:rFonts w:ascii="Times New Roman" w:eastAsia="Times New Roman" w:hAnsi="Times New Roman" w:cs="Times New Roman"/>
                <w:b/>
                <w:bCs/>
                <w:sz w:val="16"/>
                <w:szCs w:val="16"/>
              </w:rPr>
              <w:t>Step 4</w:t>
            </w:r>
          </w:p>
        </w:tc>
        <w:tc>
          <w:tcPr>
            <w:tcW w:w="706" w:type="dxa"/>
            <w:tcBorders>
              <w:top w:val="nil"/>
              <w:left w:val="nil"/>
              <w:bottom w:val="single" w:sz="4" w:space="0" w:color="auto"/>
              <w:right w:val="single" w:sz="4" w:space="0" w:color="auto"/>
            </w:tcBorders>
            <w:shd w:val="clear" w:color="auto" w:fill="auto"/>
            <w:noWrap/>
            <w:vAlign w:val="bottom"/>
          </w:tcPr>
          <w:p w14:paraId="47A19471" w14:textId="77777777" w:rsidR="005A1BD2" w:rsidRPr="00F56835" w:rsidRDefault="005A1BD2" w:rsidP="005A1BD2">
            <w:pPr>
              <w:spacing w:after="0" w:line="240" w:lineRule="auto"/>
              <w:jc w:val="center"/>
              <w:rPr>
                <w:rFonts w:ascii="Arial" w:eastAsia="Times New Roman" w:hAnsi="Arial" w:cs="Arial"/>
                <w:sz w:val="16"/>
                <w:szCs w:val="16"/>
              </w:rPr>
            </w:pPr>
            <w:r w:rsidRPr="221024E1">
              <w:rPr>
                <w:rFonts w:ascii="Times New Roman" w:eastAsia="Times New Roman" w:hAnsi="Times New Roman" w:cs="Times New Roman"/>
                <w:b/>
                <w:bCs/>
                <w:sz w:val="16"/>
                <w:szCs w:val="16"/>
              </w:rPr>
              <w:t>Step 5</w:t>
            </w:r>
          </w:p>
        </w:tc>
        <w:tc>
          <w:tcPr>
            <w:tcW w:w="748" w:type="dxa"/>
            <w:tcBorders>
              <w:top w:val="nil"/>
              <w:left w:val="nil"/>
              <w:bottom w:val="single" w:sz="4" w:space="0" w:color="auto"/>
              <w:right w:val="single" w:sz="4" w:space="0" w:color="auto"/>
            </w:tcBorders>
            <w:shd w:val="clear" w:color="auto" w:fill="auto"/>
            <w:noWrap/>
            <w:vAlign w:val="bottom"/>
          </w:tcPr>
          <w:p w14:paraId="1CC89C07" w14:textId="77777777" w:rsidR="005A1BD2" w:rsidRPr="00F56835" w:rsidRDefault="005A1BD2" w:rsidP="005A1BD2">
            <w:pPr>
              <w:spacing w:after="0" w:line="240" w:lineRule="auto"/>
              <w:jc w:val="right"/>
              <w:rPr>
                <w:rFonts w:ascii="Arial" w:eastAsia="Times New Roman" w:hAnsi="Arial" w:cs="Arial"/>
                <w:sz w:val="16"/>
                <w:szCs w:val="16"/>
              </w:rPr>
            </w:pPr>
            <w:r w:rsidRPr="221024E1">
              <w:rPr>
                <w:rFonts w:ascii="Times New Roman" w:eastAsia="Times New Roman" w:hAnsi="Times New Roman" w:cs="Times New Roman"/>
                <w:b/>
                <w:bCs/>
                <w:sz w:val="16"/>
                <w:szCs w:val="16"/>
              </w:rPr>
              <w:t>Step 6</w:t>
            </w:r>
          </w:p>
        </w:tc>
        <w:tc>
          <w:tcPr>
            <w:tcW w:w="720" w:type="dxa"/>
            <w:tcBorders>
              <w:top w:val="nil"/>
              <w:left w:val="nil"/>
              <w:bottom w:val="single" w:sz="4" w:space="0" w:color="auto"/>
              <w:right w:val="single" w:sz="4" w:space="0" w:color="auto"/>
            </w:tcBorders>
            <w:shd w:val="clear" w:color="auto" w:fill="auto"/>
            <w:noWrap/>
            <w:vAlign w:val="bottom"/>
          </w:tcPr>
          <w:p w14:paraId="57167E60" w14:textId="77777777" w:rsidR="005A1BD2" w:rsidRPr="00F56835" w:rsidRDefault="005A1BD2" w:rsidP="005A1BD2">
            <w:pPr>
              <w:spacing w:after="0" w:line="240" w:lineRule="auto"/>
              <w:jc w:val="center"/>
              <w:rPr>
                <w:rFonts w:ascii="Arial" w:eastAsia="Times New Roman" w:hAnsi="Arial" w:cs="Arial"/>
                <w:sz w:val="16"/>
                <w:szCs w:val="16"/>
              </w:rPr>
            </w:pPr>
            <w:r w:rsidRPr="221024E1">
              <w:rPr>
                <w:rFonts w:ascii="Times New Roman" w:eastAsia="Times New Roman" w:hAnsi="Times New Roman" w:cs="Times New Roman"/>
                <w:b/>
                <w:bCs/>
                <w:sz w:val="16"/>
                <w:szCs w:val="16"/>
              </w:rPr>
              <w:t>Step 7</w:t>
            </w:r>
          </w:p>
        </w:tc>
        <w:tc>
          <w:tcPr>
            <w:tcW w:w="706" w:type="dxa"/>
            <w:tcBorders>
              <w:top w:val="nil"/>
              <w:left w:val="nil"/>
              <w:bottom w:val="single" w:sz="4" w:space="0" w:color="auto"/>
              <w:right w:val="single" w:sz="4" w:space="0" w:color="auto"/>
            </w:tcBorders>
            <w:shd w:val="clear" w:color="auto" w:fill="auto"/>
            <w:noWrap/>
            <w:vAlign w:val="bottom"/>
          </w:tcPr>
          <w:p w14:paraId="14FB0DCE" w14:textId="77777777" w:rsidR="005A1BD2" w:rsidRPr="00F56835" w:rsidRDefault="005A1BD2" w:rsidP="005A1BD2">
            <w:pPr>
              <w:spacing w:after="0" w:line="240" w:lineRule="auto"/>
              <w:jc w:val="center"/>
              <w:rPr>
                <w:rFonts w:ascii="Arial" w:eastAsia="Times New Roman" w:hAnsi="Arial" w:cs="Arial"/>
                <w:sz w:val="16"/>
                <w:szCs w:val="16"/>
              </w:rPr>
            </w:pPr>
            <w:r w:rsidRPr="221024E1">
              <w:rPr>
                <w:rFonts w:ascii="Times New Roman" w:eastAsia="Times New Roman" w:hAnsi="Times New Roman" w:cs="Times New Roman"/>
                <w:b/>
                <w:bCs/>
                <w:sz w:val="16"/>
                <w:szCs w:val="16"/>
              </w:rPr>
              <w:t>Step 8</w:t>
            </w:r>
          </w:p>
        </w:tc>
        <w:tc>
          <w:tcPr>
            <w:tcW w:w="714" w:type="dxa"/>
            <w:tcBorders>
              <w:top w:val="nil"/>
              <w:left w:val="nil"/>
              <w:bottom w:val="single" w:sz="4" w:space="0" w:color="auto"/>
              <w:right w:val="single" w:sz="4" w:space="0" w:color="auto"/>
            </w:tcBorders>
            <w:shd w:val="clear" w:color="auto" w:fill="auto"/>
            <w:noWrap/>
            <w:vAlign w:val="bottom"/>
          </w:tcPr>
          <w:p w14:paraId="7E4D6502" w14:textId="77777777" w:rsidR="005A1BD2" w:rsidRPr="00F56835" w:rsidRDefault="005A1BD2" w:rsidP="005A1BD2">
            <w:pPr>
              <w:spacing w:after="0" w:line="240" w:lineRule="auto"/>
              <w:jc w:val="right"/>
              <w:rPr>
                <w:rFonts w:ascii="Arial" w:eastAsia="Times New Roman" w:hAnsi="Arial" w:cs="Arial"/>
                <w:sz w:val="16"/>
                <w:szCs w:val="16"/>
              </w:rPr>
            </w:pPr>
            <w:r w:rsidRPr="221024E1">
              <w:rPr>
                <w:rFonts w:ascii="Times New Roman" w:eastAsia="Times New Roman" w:hAnsi="Times New Roman" w:cs="Times New Roman"/>
                <w:b/>
                <w:bCs/>
                <w:sz w:val="16"/>
                <w:szCs w:val="16"/>
              </w:rPr>
              <w:t>Step 9</w:t>
            </w:r>
          </w:p>
        </w:tc>
        <w:tc>
          <w:tcPr>
            <w:tcW w:w="720" w:type="dxa"/>
            <w:tcBorders>
              <w:top w:val="nil"/>
              <w:left w:val="nil"/>
              <w:bottom w:val="single" w:sz="4" w:space="0" w:color="auto"/>
              <w:right w:val="single" w:sz="4" w:space="0" w:color="auto"/>
            </w:tcBorders>
            <w:shd w:val="clear" w:color="auto" w:fill="auto"/>
            <w:noWrap/>
            <w:vAlign w:val="bottom"/>
          </w:tcPr>
          <w:p w14:paraId="7A29015F" w14:textId="77777777" w:rsidR="005A1BD2" w:rsidRPr="00F56835" w:rsidRDefault="005A1BD2" w:rsidP="005A1BD2">
            <w:pPr>
              <w:spacing w:after="0" w:line="240" w:lineRule="auto"/>
              <w:jc w:val="center"/>
              <w:rPr>
                <w:rFonts w:ascii="Arial" w:eastAsia="Times New Roman" w:hAnsi="Arial" w:cs="Arial"/>
                <w:sz w:val="16"/>
                <w:szCs w:val="16"/>
              </w:rPr>
            </w:pPr>
            <w:r w:rsidRPr="221024E1">
              <w:rPr>
                <w:rFonts w:ascii="Times New Roman" w:eastAsia="Times New Roman" w:hAnsi="Times New Roman" w:cs="Times New Roman"/>
                <w:b/>
                <w:bCs/>
                <w:sz w:val="16"/>
                <w:szCs w:val="16"/>
              </w:rPr>
              <w:t>Step 10</w:t>
            </w:r>
          </w:p>
        </w:tc>
        <w:tc>
          <w:tcPr>
            <w:tcW w:w="810" w:type="dxa"/>
            <w:tcBorders>
              <w:top w:val="nil"/>
              <w:left w:val="nil"/>
              <w:bottom w:val="single" w:sz="4" w:space="0" w:color="auto"/>
              <w:right w:val="single" w:sz="4" w:space="0" w:color="auto"/>
            </w:tcBorders>
            <w:shd w:val="clear" w:color="auto" w:fill="auto"/>
            <w:noWrap/>
            <w:vAlign w:val="bottom"/>
          </w:tcPr>
          <w:p w14:paraId="12269F43" w14:textId="77777777" w:rsidR="005A1BD2" w:rsidRPr="00F56835" w:rsidRDefault="005A1BD2" w:rsidP="005A1BD2">
            <w:pPr>
              <w:spacing w:after="0" w:line="240" w:lineRule="auto"/>
              <w:jc w:val="right"/>
              <w:rPr>
                <w:rFonts w:ascii="Arial" w:eastAsia="Times New Roman" w:hAnsi="Arial" w:cs="Arial"/>
                <w:sz w:val="16"/>
                <w:szCs w:val="16"/>
              </w:rPr>
            </w:pPr>
            <w:r w:rsidRPr="221024E1">
              <w:rPr>
                <w:rFonts w:ascii="Times New Roman" w:eastAsia="Times New Roman" w:hAnsi="Times New Roman" w:cs="Times New Roman"/>
                <w:b/>
                <w:bCs/>
                <w:sz w:val="16"/>
                <w:szCs w:val="16"/>
              </w:rPr>
              <w:t>Off Step</w:t>
            </w:r>
          </w:p>
        </w:tc>
      </w:tr>
      <w:tr w:rsidR="005A1BD2" w:rsidRPr="00F56835" w14:paraId="33D73C27" w14:textId="77777777" w:rsidTr="221024E1">
        <w:trPr>
          <w:trHeight w:val="255"/>
        </w:trPr>
        <w:tc>
          <w:tcPr>
            <w:tcW w:w="1081" w:type="dxa"/>
            <w:tcBorders>
              <w:top w:val="nil"/>
              <w:left w:val="single" w:sz="4" w:space="0" w:color="auto"/>
              <w:bottom w:val="single" w:sz="4" w:space="0" w:color="auto"/>
              <w:right w:val="single" w:sz="4" w:space="0" w:color="auto"/>
            </w:tcBorders>
            <w:shd w:val="clear" w:color="auto" w:fill="FFFFFF" w:themeFill="background1"/>
          </w:tcPr>
          <w:p w14:paraId="1B1D3E2F" w14:textId="1B86FEF5" w:rsidR="005A1BD2" w:rsidRDefault="005A1BD2" w:rsidP="005A1BD2">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Munn</w:t>
            </w:r>
          </w:p>
        </w:tc>
        <w:tc>
          <w:tcPr>
            <w:tcW w:w="2072" w:type="dxa"/>
            <w:tcBorders>
              <w:top w:val="nil"/>
              <w:left w:val="nil"/>
              <w:bottom w:val="single" w:sz="4" w:space="0" w:color="auto"/>
              <w:right w:val="single" w:sz="4" w:space="0" w:color="auto"/>
            </w:tcBorders>
            <w:shd w:val="clear" w:color="auto" w:fill="FFFFFF" w:themeFill="background1"/>
          </w:tcPr>
          <w:p w14:paraId="4BE75961" w14:textId="2C860C98" w:rsidR="005A1BD2" w:rsidRPr="00F56835" w:rsidRDefault="005A1BD2" w:rsidP="005A1BD2">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Drama Club</w:t>
            </w:r>
          </w:p>
        </w:tc>
        <w:tc>
          <w:tcPr>
            <w:tcW w:w="707" w:type="dxa"/>
            <w:tcBorders>
              <w:top w:val="nil"/>
              <w:left w:val="nil"/>
              <w:bottom w:val="single" w:sz="4" w:space="0" w:color="auto"/>
              <w:right w:val="single" w:sz="4" w:space="0" w:color="auto"/>
            </w:tcBorders>
            <w:shd w:val="clear" w:color="auto" w:fill="auto"/>
            <w:noWrap/>
            <w:vAlign w:val="bottom"/>
          </w:tcPr>
          <w:p w14:paraId="055CC2F2" w14:textId="4B17993E" w:rsidR="005A1BD2" w:rsidRPr="00F56835" w:rsidRDefault="005A1BD2" w:rsidP="005A1BD2">
            <w:pPr>
              <w:spacing w:after="0" w:line="240" w:lineRule="auto"/>
              <w:jc w:val="right"/>
              <w:rPr>
                <w:rFonts w:ascii="Arial" w:eastAsia="Times New Roman" w:hAnsi="Arial" w:cs="Arial"/>
                <w:sz w:val="16"/>
                <w:szCs w:val="16"/>
              </w:rPr>
            </w:pPr>
            <w:r w:rsidRPr="221024E1">
              <w:rPr>
                <w:rFonts w:ascii="Arial" w:hAnsi="Arial" w:cs="Arial"/>
                <w:sz w:val="16"/>
                <w:szCs w:val="16"/>
              </w:rPr>
              <w:t xml:space="preserve">$600 </w:t>
            </w:r>
          </w:p>
        </w:tc>
        <w:tc>
          <w:tcPr>
            <w:tcW w:w="721" w:type="dxa"/>
            <w:tcBorders>
              <w:top w:val="nil"/>
              <w:left w:val="nil"/>
              <w:bottom w:val="single" w:sz="4" w:space="0" w:color="auto"/>
              <w:right w:val="single" w:sz="4" w:space="0" w:color="auto"/>
            </w:tcBorders>
            <w:shd w:val="clear" w:color="auto" w:fill="auto"/>
            <w:noWrap/>
            <w:vAlign w:val="bottom"/>
          </w:tcPr>
          <w:p w14:paraId="52AF762F" w14:textId="635EC3DA" w:rsidR="005A1BD2" w:rsidRPr="00F56835" w:rsidRDefault="005A1BD2" w:rsidP="005A1BD2">
            <w:pPr>
              <w:spacing w:after="0" w:line="240" w:lineRule="auto"/>
              <w:jc w:val="right"/>
              <w:rPr>
                <w:rFonts w:ascii="Arial" w:eastAsia="Times New Roman" w:hAnsi="Arial" w:cs="Arial"/>
                <w:sz w:val="16"/>
                <w:szCs w:val="16"/>
              </w:rPr>
            </w:pPr>
            <w:r w:rsidRPr="221024E1">
              <w:rPr>
                <w:rFonts w:ascii="Arial" w:hAnsi="Arial" w:cs="Arial"/>
                <w:sz w:val="16"/>
                <w:szCs w:val="16"/>
              </w:rPr>
              <w:t xml:space="preserve">$618 </w:t>
            </w:r>
          </w:p>
        </w:tc>
        <w:tc>
          <w:tcPr>
            <w:tcW w:w="720" w:type="dxa"/>
            <w:tcBorders>
              <w:top w:val="nil"/>
              <w:left w:val="nil"/>
              <w:bottom w:val="single" w:sz="4" w:space="0" w:color="auto"/>
              <w:right w:val="single" w:sz="4" w:space="0" w:color="auto"/>
            </w:tcBorders>
            <w:shd w:val="clear" w:color="auto" w:fill="auto"/>
            <w:noWrap/>
            <w:vAlign w:val="bottom"/>
          </w:tcPr>
          <w:p w14:paraId="3055D2B9" w14:textId="458C645A" w:rsidR="005A1BD2" w:rsidRPr="00F56835" w:rsidRDefault="005A1BD2" w:rsidP="005A1BD2">
            <w:pPr>
              <w:spacing w:after="0" w:line="240" w:lineRule="auto"/>
              <w:jc w:val="center"/>
              <w:rPr>
                <w:rFonts w:ascii="Arial" w:eastAsia="Times New Roman" w:hAnsi="Arial" w:cs="Arial"/>
                <w:sz w:val="16"/>
                <w:szCs w:val="16"/>
              </w:rPr>
            </w:pPr>
            <w:r w:rsidRPr="221024E1">
              <w:rPr>
                <w:rFonts w:ascii="Arial" w:hAnsi="Arial" w:cs="Arial"/>
                <w:sz w:val="16"/>
                <w:szCs w:val="16"/>
              </w:rPr>
              <w:t xml:space="preserve">$637 </w:t>
            </w:r>
          </w:p>
        </w:tc>
        <w:tc>
          <w:tcPr>
            <w:tcW w:w="706" w:type="dxa"/>
            <w:tcBorders>
              <w:top w:val="nil"/>
              <w:left w:val="nil"/>
              <w:bottom w:val="single" w:sz="4" w:space="0" w:color="auto"/>
              <w:right w:val="single" w:sz="4" w:space="0" w:color="auto"/>
            </w:tcBorders>
            <w:shd w:val="clear" w:color="auto" w:fill="auto"/>
            <w:noWrap/>
            <w:vAlign w:val="bottom"/>
          </w:tcPr>
          <w:p w14:paraId="6781E164" w14:textId="35F2A896" w:rsidR="005A1BD2" w:rsidRPr="00F56835" w:rsidRDefault="005A1BD2" w:rsidP="005A1BD2">
            <w:pPr>
              <w:spacing w:after="0" w:line="240" w:lineRule="auto"/>
              <w:jc w:val="center"/>
              <w:rPr>
                <w:rFonts w:ascii="Arial" w:eastAsia="Times New Roman" w:hAnsi="Arial" w:cs="Arial"/>
                <w:sz w:val="16"/>
                <w:szCs w:val="16"/>
              </w:rPr>
            </w:pPr>
            <w:r w:rsidRPr="221024E1">
              <w:rPr>
                <w:rFonts w:ascii="Arial" w:hAnsi="Arial" w:cs="Arial"/>
                <w:sz w:val="16"/>
                <w:szCs w:val="16"/>
              </w:rPr>
              <w:t xml:space="preserve">$656 </w:t>
            </w:r>
          </w:p>
        </w:tc>
        <w:tc>
          <w:tcPr>
            <w:tcW w:w="706" w:type="dxa"/>
            <w:tcBorders>
              <w:top w:val="nil"/>
              <w:left w:val="nil"/>
              <w:bottom w:val="single" w:sz="4" w:space="0" w:color="auto"/>
              <w:right w:val="single" w:sz="4" w:space="0" w:color="auto"/>
            </w:tcBorders>
            <w:shd w:val="clear" w:color="auto" w:fill="auto"/>
            <w:noWrap/>
            <w:vAlign w:val="bottom"/>
          </w:tcPr>
          <w:p w14:paraId="7CB09F87" w14:textId="393A5ECE" w:rsidR="005A1BD2" w:rsidRPr="00F56835" w:rsidRDefault="005A1BD2" w:rsidP="005A1BD2">
            <w:pPr>
              <w:spacing w:after="0" w:line="240" w:lineRule="auto"/>
              <w:jc w:val="center"/>
              <w:rPr>
                <w:rFonts w:ascii="Arial" w:eastAsia="Times New Roman" w:hAnsi="Arial" w:cs="Arial"/>
                <w:sz w:val="16"/>
                <w:szCs w:val="16"/>
              </w:rPr>
            </w:pPr>
            <w:r w:rsidRPr="221024E1">
              <w:rPr>
                <w:rFonts w:ascii="Arial" w:hAnsi="Arial" w:cs="Arial"/>
                <w:sz w:val="16"/>
                <w:szCs w:val="16"/>
              </w:rPr>
              <w:t xml:space="preserve">$676 </w:t>
            </w:r>
          </w:p>
        </w:tc>
        <w:tc>
          <w:tcPr>
            <w:tcW w:w="748" w:type="dxa"/>
            <w:tcBorders>
              <w:top w:val="nil"/>
              <w:left w:val="nil"/>
              <w:bottom w:val="single" w:sz="4" w:space="0" w:color="auto"/>
              <w:right w:val="single" w:sz="4" w:space="0" w:color="auto"/>
            </w:tcBorders>
            <w:shd w:val="clear" w:color="auto" w:fill="auto"/>
            <w:noWrap/>
            <w:vAlign w:val="bottom"/>
          </w:tcPr>
          <w:p w14:paraId="1EE4F4F5" w14:textId="0F53D649" w:rsidR="005A1BD2" w:rsidRPr="00F56835" w:rsidRDefault="005A1BD2" w:rsidP="005A1BD2">
            <w:pPr>
              <w:spacing w:after="0" w:line="240" w:lineRule="auto"/>
              <w:jc w:val="right"/>
              <w:rPr>
                <w:rFonts w:ascii="Arial" w:eastAsia="Times New Roman" w:hAnsi="Arial" w:cs="Arial"/>
                <w:sz w:val="16"/>
                <w:szCs w:val="16"/>
              </w:rPr>
            </w:pPr>
            <w:r w:rsidRPr="221024E1">
              <w:rPr>
                <w:rFonts w:ascii="Arial" w:hAnsi="Arial" w:cs="Arial"/>
                <w:sz w:val="16"/>
                <w:szCs w:val="16"/>
              </w:rPr>
              <w:t xml:space="preserve">$696 </w:t>
            </w:r>
          </w:p>
        </w:tc>
        <w:tc>
          <w:tcPr>
            <w:tcW w:w="720" w:type="dxa"/>
            <w:tcBorders>
              <w:top w:val="nil"/>
              <w:left w:val="nil"/>
              <w:bottom w:val="single" w:sz="4" w:space="0" w:color="auto"/>
              <w:right w:val="single" w:sz="4" w:space="0" w:color="auto"/>
            </w:tcBorders>
            <w:shd w:val="clear" w:color="auto" w:fill="auto"/>
            <w:noWrap/>
            <w:vAlign w:val="bottom"/>
          </w:tcPr>
          <w:p w14:paraId="509618AB" w14:textId="1E507302" w:rsidR="005A1BD2" w:rsidRPr="00F56835" w:rsidRDefault="005A1BD2" w:rsidP="005A1BD2">
            <w:pPr>
              <w:spacing w:after="0" w:line="240" w:lineRule="auto"/>
              <w:jc w:val="center"/>
              <w:rPr>
                <w:rFonts w:ascii="Arial" w:eastAsia="Times New Roman" w:hAnsi="Arial" w:cs="Arial"/>
                <w:sz w:val="16"/>
                <w:szCs w:val="16"/>
              </w:rPr>
            </w:pPr>
            <w:r w:rsidRPr="221024E1">
              <w:rPr>
                <w:rFonts w:ascii="Arial" w:hAnsi="Arial" w:cs="Arial"/>
                <w:sz w:val="16"/>
                <w:szCs w:val="16"/>
              </w:rPr>
              <w:t xml:space="preserve">$717 </w:t>
            </w:r>
          </w:p>
        </w:tc>
        <w:tc>
          <w:tcPr>
            <w:tcW w:w="706" w:type="dxa"/>
            <w:tcBorders>
              <w:top w:val="nil"/>
              <w:left w:val="nil"/>
              <w:bottom w:val="single" w:sz="4" w:space="0" w:color="auto"/>
              <w:right w:val="single" w:sz="4" w:space="0" w:color="auto"/>
            </w:tcBorders>
            <w:shd w:val="clear" w:color="auto" w:fill="auto"/>
            <w:noWrap/>
            <w:vAlign w:val="bottom"/>
          </w:tcPr>
          <w:p w14:paraId="293D44C5" w14:textId="0F58C7F4" w:rsidR="005A1BD2" w:rsidRPr="00F56835" w:rsidRDefault="005A1BD2" w:rsidP="005A1BD2">
            <w:pPr>
              <w:spacing w:after="0" w:line="240" w:lineRule="auto"/>
              <w:jc w:val="center"/>
              <w:rPr>
                <w:rFonts w:ascii="Arial" w:eastAsia="Times New Roman" w:hAnsi="Arial" w:cs="Arial"/>
                <w:sz w:val="16"/>
                <w:szCs w:val="16"/>
              </w:rPr>
            </w:pPr>
            <w:r w:rsidRPr="221024E1">
              <w:rPr>
                <w:rFonts w:ascii="Arial" w:hAnsi="Arial" w:cs="Arial"/>
                <w:sz w:val="16"/>
                <w:szCs w:val="16"/>
              </w:rPr>
              <w:t xml:space="preserve">$739 </w:t>
            </w:r>
          </w:p>
        </w:tc>
        <w:tc>
          <w:tcPr>
            <w:tcW w:w="714" w:type="dxa"/>
            <w:tcBorders>
              <w:top w:val="nil"/>
              <w:left w:val="nil"/>
              <w:bottom w:val="single" w:sz="4" w:space="0" w:color="auto"/>
              <w:right w:val="single" w:sz="4" w:space="0" w:color="auto"/>
            </w:tcBorders>
            <w:shd w:val="clear" w:color="auto" w:fill="auto"/>
            <w:noWrap/>
            <w:vAlign w:val="bottom"/>
          </w:tcPr>
          <w:p w14:paraId="2E83FB94" w14:textId="5BFBA645" w:rsidR="005A1BD2" w:rsidRPr="00F56835" w:rsidRDefault="005A1BD2" w:rsidP="005A1BD2">
            <w:pPr>
              <w:spacing w:after="0" w:line="240" w:lineRule="auto"/>
              <w:jc w:val="right"/>
              <w:rPr>
                <w:rFonts w:ascii="Arial" w:eastAsia="Times New Roman" w:hAnsi="Arial" w:cs="Arial"/>
                <w:sz w:val="16"/>
                <w:szCs w:val="16"/>
              </w:rPr>
            </w:pPr>
            <w:r w:rsidRPr="221024E1">
              <w:rPr>
                <w:rFonts w:ascii="Arial" w:hAnsi="Arial" w:cs="Arial"/>
                <w:sz w:val="16"/>
                <w:szCs w:val="16"/>
              </w:rPr>
              <w:t xml:space="preserve">$761 </w:t>
            </w:r>
          </w:p>
        </w:tc>
        <w:tc>
          <w:tcPr>
            <w:tcW w:w="720" w:type="dxa"/>
            <w:tcBorders>
              <w:top w:val="nil"/>
              <w:left w:val="nil"/>
              <w:bottom w:val="single" w:sz="4" w:space="0" w:color="auto"/>
              <w:right w:val="single" w:sz="4" w:space="0" w:color="auto"/>
            </w:tcBorders>
            <w:shd w:val="clear" w:color="auto" w:fill="auto"/>
            <w:noWrap/>
            <w:vAlign w:val="bottom"/>
          </w:tcPr>
          <w:p w14:paraId="18573795" w14:textId="60267B9B" w:rsidR="005A1BD2" w:rsidRPr="00F56835" w:rsidRDefault="005A1BD2" w:rsidP="005A1BD2">
            <w:pPr>
              <w:spacing w:after="0" w:line="240" w:lineRule="auto"/>
              <w:jc w:val="center"/>
              <w:rPr>
                <w:rFonts w:ascii="Arial" w:eastAsia="Times New Roman" w:hAnsi="Arial" w:cs="Arial"/>
                <w:sz w:val="16"/>
                <w:szCs w:val="16"/>
              </w:rPr>
            </w:pPr>
            <w:r w:rsidRPr="221024E1">
              <w:rPr>
                <w:rFonts w:ascii="Arial" w:hAnsi="Arial" w:cs="Arial"/>
                <w:sz w:val="16"/>
                <w:szCs w:val="16"/>
              </w:rPr>
              <w:t xml:space="preserve">$784 </w:t>
            </w:r>
          </w:p>
        </w:tc>
        <w:tc>
          <w:tcPr>
            <w:tcW w:w="810" w:type="dxa"/>
            <w:tcBorders>
              <w:top w:val="nil"/>
              <w:left w:val="nil"/>
              <w:bottom w:val="single" w:sz="4" w:space="0" w:color="auto"/>
              <w:right w:val="single" w:sz="4" w:space="0" w:color="auto"/>
            </w:tcBorders>
            <w:shd w:val="clear" w:color="auto" w:fill="auto"/>
            <w:noWrap/>
            <w:vAlign w:val="bottom"/>
          </w:tcPr>
          <w:p w14:paraId="64FC084C" w14:textId="0C6BB838" w:rsidR="005A1BD2" w:rsidRPr="00F56835" w:rsidRDefault="005A1BD2" w:rsidP="005A1BD2">
            <w:pPr>
              <w:spacing w:after="0" w:line="240" w:lineRule="auto"/>
              <w:jc w:val="right"/>
              <w:rPr>
                <w:rFonts w:ascii="Arial" w:eastAsia="Times New Roman" w:hAnsi="Arial" w:cs="Arial"/>
                <w:sz w:val="16"/>
                <w:szCs w:val="16"/>
              </w:rPr>
            </w:pPr>
            <w:r w:rsidRPr="221024E1">
              <w:rPr>
                <w:rFonts w:ascii="Arial" w:hAnsi="Arial" w:cs="Arial"/>
                <w:sz w:val="16"/>
                <w:szCs w:val="16"/>
              </w:rPr>
              <w:t>3%</w:t>
            </w:r>
          </w:p>
        </w:tc>
      </w:tr>
      <w:tr w:rsidR="005A1BD2" w:rsidRPr="00F56835" w14:paraId="27A394E3" w14:textId="77777777" w:rsidTr="221024E1">
        <w:trPr>
          <w:trHeight w:val="255"/>
        </w:trPr>
        <w:tc>
          <w:tcPr>
            <w:tcW w:w="1081" w:type="dxa"/>
            <w:tcBorders>
              <w:top w:val="nil"/>
              <w:left w:val="single" w:sz="4" w:space="0" w:color="auto"/>
              <w:bottom w:val="single" w:sz="4" w:space="0" w:color="auto"/>
              <w:right w:val="single" w:sz="4" w:space="0" w:color="auto"/>
            </w:tcBorders>
            <w:shd w:val="clear" w:color="auto" w:fill="FFFFFF" w:themeFill="background1"/>
          </w:tcPr>
          <w:p w14:paraId="24D3A099" w14:textId="0400CC46" w:rsidR="005A1BD2" w:rsidRDefault="005A1BD2" w:rsidP="005A1BD2">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Cosgrove</w:t>
            </w:r>
          </w:p>
        </w:tc>
        <w:tc>
          <w:tcPr>
            <w:tcW w:w="2072" w:type="dxa"/>
            <w:tcBorders>
              <w:top w:val="nil"/>
              <w:left w:val="nil"/>
              <w:bottom w:val="single" w:sz="4" w:space="0" w:color="auto"/>
              <w:right w:val="single" w:sz="4" w:space="0" w:color="auto"/>
            </w:tcBorders>
            <w:shd w:val="clear" w:color="auto" w:fill="FFFFFF" w:themeFill="background1"/>
          </w:tcPr>
          <w:p w14:paraId="65C4C900" w14:textId="44848A03" w:rsidR="005A1BD2" w:rsidRPr="00F56835" w:rsidRDefault="005A1BD2" w:rsidP="005A1BD2">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Service Club</w:t>
            </w:r>
          </w:p>
        </w:tc>
        <w:tc>
          <w:tcPr>
            <w:tcW w:w="707" w:type="dxa"/>
            <w:tcBorders>
              <w:top w:val="nil"/>
              <w:left w:val="nil"/>
              <w:bottom w:val="single" w:sz="4" w:space="0" w:color="auto"/>
              <w:right w:val="single" w:sz="4" w:space="0" w:color="auto"/>
            </w:tcBorders>
            <w:shd w:val="clear" w:color="auto" w:fill="auto"/>
            <w:noWrap/>
            <w:vAlign w:val="bottom"/>
          </w:tcPr>
          <w:p w14:paraId="495FE06A" w14:textId="5FB40ECD" w:rsidR="005A1BD2" w:rsidRPr="00F56835" w:rsidRDefault="005A1BD2" w:rsidP="005A1BD2">
            <w:pPr>
              <w:spacing w:after="0" w:line="240" w:lineRule="auto"/>
              <w:jc w:val="right"/>
              <w:rPr>
                <w:rFonts w:ascii="Arial" w:eastAsia="Times New Roman" w:hAnsi="Arial" w:cs="Arial"/>
                <w:sz w:val="16"/>
                <w:szCs w:val="16"/>
              </w:rPr>
            </w:pPr>
            <w:r w:rsidRPr="221024E1">
              <w:rPr>
                <w:rFonts w:ascii="Arial" w:hAnsi="Arial" w:cs="Arial"/>
                <w:sz w:val="16"/>
                <w:szCs w:val="16"/>
              </w:rPr>
              <w:t xml:space="preserve">$600 </w:t>
            </w:r>
          </w:p>
        </w:tc>
        <w:tc>
          <w:tcPr>
            <w:tcW w:w="721" w:type="dxa"/>
            <w:tcBorders>
              <w:top w:val="nil"/>
              <w:left w:val="nil"/>
              <w:bottom w:val="single" w:sz="4" w:space="0" w:color="auto"/>
              <w:right w:val="single" w:sz="4" w:space="0" w:color="auto"/>
            </w:tcBorders>
            <w:shd w:val="clear" w:color="auto" w:fill="auto"/>
            <w:noWrap/>
            <w:vAlign w:val="bottom"/>
          </w:tcPr>
          <w:p w14:paraId="7E310D0F" w14:textId="19A8A7F1" w:rsidR="005A1BD2" w:rsidRPr="00F56835" w:rsidRDefault="005A1BD2" w:rsidP="005A1BD2">
            <w:pPr>
              <w:spacing w:after="0" w:line="240" w:lineRule="auto"/>
              <w:jc w:val="right"/>
              <w:rPr>
                <w:rFonts w:ascii="Arial" w:eastAsia="Times New Roman" w:hAnsi="Arial" w:cs="Arial"/>
                <w:sz w:val="16"/>
                <w:szCs w:val="16"/>
              </w:rPr>
            </w:pPr>
            <w:r w:rsidRPr="221024E1">
              <w:rPr>
                <w:rFonts w:ascii="Arial" w:hAnsi="Arial" w:cs="Arial"/>
                <w:sz w:val="16"/>
                <w:szCs w:val="16"/>
              </w:rPr>
              <w:t xml:space="preserve">$618 </w:t>
            </w:r>
          </w:p>
        </w:tc>
        <w:tc>
          <w:tcPr>
            <w:tcW w:w="720" w:type="dxa"/>
            <w:tcBorders>
              <w:top w:val="nil"/>
              <w:left w:val="nil"/>
              <w:bottom w:val="single" w:sz="4" w:space="0" w:color="auto"/>
              <w:right w:val="single" w:sz="4" w:space="0" w:color="auto"/>
            </w:tcBorders>
            <w:shd w:val="clear" w:color="auto" w:fill="auto"/>
            <w:noWrap/>
            <w:vAlign w:val="bottom"/>
          </w:tcPr>
          <w:p w14:paraId="3ACEEE63" w14:textId="763F7761" w:rsidR="005A1BD2" w:rsidRPr="00F56835" w:rsidRDefault="005A1BD2" w:rsidP="005A1BD2">
            <w:pPr>
              <w:spacing w:after="0" w:line="240" w:lineRule="auto"/>
              <w:jc w:val="center"/>
              <w:rPr>
                <w:rFonts w:ascii="Arial" w:eastAsia="Times New Roman" w:hAnsi="Arial" w:cs="Arial"/>
                <w:sz w:val="16"/>
                <w:szCs w:val="16"/>
              </w:rPr>
            </w:pPr>
            <w:r w:rsidRPr="221024E1">
              <w:rPr>
                <w:rFonts w:ascii="Arial" w:hAnsi="Arial" w:cs="Arial"/>
                <w:sz w:val="16"/>
                <w:szCs w:val="16"/>
              </w:rPr>
              <w:t xml:space="preserve">$637 </w:t>
            </w:r>
          </w:p>
        </w:tc>
        <w:tc>
          <w:tcPr>
            <w:tcW w:w="706" w:type="dxa"/>
            <w:tcBorders>
              <w:top w:val="nil"/>
              <w:left w:val="nil"/>
              <w:bottom w:val="single" w:sz="4" w:space="0" w:color="auto"/>
              <w:right w:val="single" w:sz="4" w:space="0" w:color="auto"/>
            </w:tcBorders>
            <w:shd w:val="clear" w:color="auto" w:fill="auto"/>
            <w:noWrap/>
            <w:vAlign w:val="bottom"/>
          </w:tcPr>
          <w:p w14:paraId="2F9C2235" w14:textId="7BD3B23B" w:rsidR="005A1BD2" w:rsidRPr="00F56835" w:rsidRDefault="005A1BD2" w:rsidP="005A1BD2">
            <w:pPr>
              <w:spacing w:after="0" w:line="240" w:lineRule="auto"/>
              <w:jc w:val="center"/>
              <w:rPr>
                <w:rFonts w:ascii="Arial" w:eastAsia="Times New Roman" w:hAnsi="Arial" w:cs="Arial"/>
                <w:sz w:val="16"/>
                <w:szCs w:val="16"/>
              </w:rPr>
            </w:pPr>
            <w:r w:rsidRPr="221024E1">
              <w:rPr>
                <w:rFonts w:ascii="Arial" w:hAnsi="Arial" w:cs="Arial"/>
                <w:sz w:val="16"/>
                <w:szCs w:val="16"/>
              </w:rPr>
              <w:t xml:space="preserve">$656 </w:t>
            </w:r>
          </w:p>
        </w:tc>
        <w:tc>
          <w:tcPr>
            <w:tcW w:w="706" w:type="dxa"/>
            <w:tcBorders>
              <w:top w:val="nil"/>
              <w:left w:val="nil"/>
              <w:bottom w:val="single" w:sz="4" w:space="0" w:color="auto"/>
              <w:right w:val="single" w:sz="4" w:space="0" w:color="auto"/>
            </w:tcBorders>
            <w:shd w:val="clear" w:color="auto" w:fill="auto"/>
            <w:noWrap/>
            <w:vAlign w:val="bottom"/>
          </w:tcPr>
          <w:p w14:paraId="13D927B8" w14:textId="03697427" w:rsidR="005A1BD2" w:rsidRPr="00F56835" w:rsidRDefault="005A1BD2" w:rsidP="005A1BD2">
            <w:pPr>
              <w:spacing w:after="0" w:line="240" w:lineRule="auto"/>
              <w:jc w:val="center"/>
              <w:rPr>
                <w:rFonts w:ascii="Arial" w:eastAsia="Times New Roman" w:hAnsi="Arial" w:cs="Arial"/>
                <w:sz w:val="16"/>
                <w:szCs w:val="16"/>
              </w:rPr>
            </w:pPr>
            <w:r w:rsidRPr="221024E1">
              <w:rPr>
                <w:rFonts w:ascii="Arial" w:hAnsi="Arial" w:cs="Arial"/>
                <w:sz w:val="16"/>
                <w:szCs w:val="16"/>
              </w:rPr>
              <w:t xml:space="preserve">$676 </w:t>
            </w:r>
          </w:p>
        </w:tc>
        <w:tc>
          <w:tcPr>
            <w:tcW w:w="748" w:type="dxa"/>
            <w:tcBorders>
              <w:top w:val="nil"/>
              <w:left w:val="nil"/>
              <w:bottom w:val="single" w:sz="4" w:space="0" w:color="auto"/>
              <w:right w:val="single" w:sz="4" w:space="0" w:color="auto"/>
            </w:tcBorders>
            <w:shd w:val="clear" w:color="auto" w:fill="auto"/>
            <w:noWrap/>
            <w:vAlign w:val="bottom"/>
          </w:tcPr>
          <w:p w14:paraId="0CD576DE" w14:textId="7F99B33D" w:rsidR="005A1BD2" w:rsidRPr="00F56835" w:rsidRDefault="005A1BD2" w:rsidP="005A1BD2">
            <w:pPr>
              <w:spacing w:after="0" w:line="240" w:lineRule="auto"/>
              <w:jc w:val="right"/>
              <w:rPr>
                <w:rFonts w:ascii="Arial" w:eastAsia="Times New Roman" w:hAnsi="Arial" w:cs="Arial"/>
                <w:sz w:val="16"/>
                <w:szCs w:val="16"/>
              </w:rPr>
            </w:pPr>
            <w:r w:rsidRPr="221024E1">
              <w:rPr>
                <w:rFonts w:ascii="Arial" w:hAnsi="Arial" w:cs="Arial"/>
                <w:sz w:val="16"/>
                <w:szCs w:val="16"/>
              </w:rPr>
              <w:t xml:space="preserve">$696 </w:t>
            </w:r>
          </w:p>
        </w:tc>
        <w:tc>
          <w:tcPr>
            <w:tcW w:w="720" w:type="dxa"/>
            <w:tcBorders>
              <w:top w:val="nil"/>
              <w:left w:val="nil"/>
              <w:bottom w:val="single" w:sz="4" w:space="0" w:color="auto"/>
              <w:right w:val="single" w:sz="4" w:space="0" w:color="auto"/>
            </w:tcBorders>
            <w:shd w:val="clear" w:color="auto" w:fill="auto"/>
            <w:noWrap/>
            <w:vAlign w:val="bottom"/>
          </w:tcPr>
          <w:p w14:paraId="743DDEE3" w14:textId="467E1868" w:rsidR="005A1BD2" w:rsidRPr="00F56835" w:rsidRDefault="005A1BD2" w:rsidP="005A1BD2">
            <w:pPr>
              <w:spacing w:after="0" w:line="240" w:lineRule="auto"/>
              <w:jc w:val="center"/>
              <w:rPr>
                <w:rFonts w:ascii="Arial" w:eastAsia="Times New Roman" w:hAnsi="Arial" w:cs="Arial"/>
                <w:sz w:val="16"/>
                <w:szCs w:val="16"/>
              </w:rPr>
            </w:pPr>
            <w:r w:rsidRPr="221024E1">
              <w:rPr>
                <w:rFonts w:ascii="Arial" w:hAnsi="Arial" w:cs="Arial"/>
                <w:sz w:val="16"/>
                <w:szCs w:val="16"/>
              </w:rPr>
              <w:t xml:space="preserve">$717 </w:t>
            </w:r>
          </w:p>
        </w:tc>
        <w:tc>
          <w:tcPr>
            <w:tcW w:w="706" w:type="dxa"/>
            <w:tcBorders>
              <w:top w:val="nil"/>
              <w:left w:val="nil"/>
              <w:bottom w:val="single" w:sz="4" w:space="0" w:color="auto"/>
              <w:right w:val="single" w:sz="4" w:space="0" w:color="auto"/>
            </w:tcBorders>
            <w:shd w:val="clear" w:color="auto" w:fill="auto"/>
            <w:noWrap/>
            <w:vAlign w:val="bottom"/>
          </w:tcPr>
          <w:p w14:paraId="049CAC2B" w14:textId="6E7B2153" w:rsidR="005A1BD2" w:rsidRPr="00F56835" w:rsidRDefault="005A1BD2" w:rsidP="005A1BD2">
            <w:pPr>
              <w:spacing w:after="0" w:line="240" w:lineRule="auto"/>
              <w:jc w:val="center"/>
              <w:rPr>
                <w:rFonts w:ascii="Arial" w:eastAsia="Times New Roman" w:hAnsi="Arial" w:cs="Arial"/>
                <w:sz w:val="16"/>
                <w:szCs w:val="16"/>
              </w:rPr>
            </w:pPr>
            <w:r w:rsidRPr="221024E1">
              <w:rPr>
                <w:rFonts w:ascii="Arial" w:hAnsi="Arial" w:cs="Arial"/>
                <w:sz w:val="16"/>
                <w:szCs w:val="16"/>
              </w:rPr>
              <w:t xml:space="preserve">$739 </w:t>
            </w:r>
          </w:p>
        </w:tc>
        <w:tc>
          <w:tcPr>
            <w:tcW w:w="714" w:type="dxa"/>
            <w:tcBorders>
              <w:top w:val="nil"/>
              <w:left w:val="nil"/>
              <w:bottom w:val="single" w:sz="4" w:space="0" w:color="auto"/>
              <w:right w:val="single" w:sz="4" w:space="0" w:color="auto"/>
            </w:tcBorders>
            <w:shd w:val="clear" w:color="auto" w:fill="auto"/>
            <w:noWrap/>
            <w:vAlign w:val="bottom"/>
          </w:tcPr>
          <w:p w14:paraId="0985B149" w14:textId="04BA5B4D" w:rsidR="005A1BD2" w:rsidRPr="00F56835" w:rsidRDefault="005A1BD2" w:rsidP="005A1BD2">
            <w:pPr>
              <w:spacing w:after="0" w:line="240" w:lineRule="auto"/>
              <w:jc w:val="right"/>
              <w:rPr>
                <w:rFonts w:ascii="Arial" w:eastAsia="Times New Roman" w:hAnsi="Arial" w:cs="Arial"/>
                <w:sz w:val="16"/>
                <w:szCs w:val="16"/>
              </w:rPr>
            </w:pPr>
            <w:r w:rsidRPr="221024E1">
              <w:rPr>
                <w:rFonts w:ascii="Arial" w:hAnsi="Arial" w:cs="Arial"/>
                <w:sz w:val="16"/>
                <w:szCs w:val="16"/>
              </w:rPr>
              <w:t xml:space="preserve">$761 </w:t>
            </w:r>
          </w:p>
        </w:tc>
        <w:tc>
          <w:tcPr>
            <w:tcW w:w="720" w:type="dxa"/>
            <w:tcBorders>
              <w:top w:val="nil"/>
              <w:left w:val="nil"/>
              <w:bottom w:val="single" w:sz="4" w:space="0" w:color="auto"/>
              <w:right w:val="single" w:sz="4" w:space="0" w:color="auto"/>
            </w:tcBorders>
            <w:shd w:val="clear" w:color="auto" w:fill="auto"/>
            <w:noWrap/>
            <w:vAlign w:val="bottom"/>
          </w:tcPr>
          <w:p w14:paraId="68EEF1D1" w14:textId="7C4D4D0B" w:rsidR="005A1BD2" w:rsidRPr="00F56835" w:rsidRDefault="005A1BD2" w:rsidP="005A1BD2">
            <w:pPr>
              <w:spacing w:after="0" w:line="240" w:lineRule="auto"/>
              <w:jc w:val="center"/>
              <w:rPr>
                <w:rFonts w:ascii="Arial" w:eastAsia="Times New Roman" w:hAnsi="Arial" w:cs="Arial"/>
                <w:sz w:val="16"/>
                <w:szCs w:val="16"/>
              </w:rPr>
            </w:pPr>
            <w:r w:rsidRPr="221024E1">
              <w:rPr>
                <w:rFonts w:ascii="Arial" w:hAnsi="Arial" w:cs="Arial"/>
                <w:sz w:val="16"/>
                <w:szCs w:val="16"/>
              </w:rPr>
              <w:t xml:space="preserve">$784 </w:t>
            </w:r>
          </w:p>
        </w:tc>
        <w:tc>
          <w:tcPr>
            <w:tcW w:w="810" w:type="dxa"/>
            <w:tcBorders>
              <w:top w:val="nil"/>
              <w:left w:val="nil"/>
              <w:bottom w:val="single" w:sz="4" w:space="0" w:color="auto"/>
              <w:right w:val="single" w:sz="4" w:space="0" w:color="auto"/>
            </w:tcBorders>
            <w:shd w:val="clear" w:color="auto" w:fill="auto"/>
            <w:noWrap/>
            <w:vAlign w:val="bottom"/>
          </w:tcPr>
          <w:p w14:paraId="31BFD6E3" w14:textId="39C6358A" w:rsidR="005A1BD2" w:rsidRDefault="005A1BD2" w:rsidP="005A1BD2">
            <w:pPr>
              <w:spacing w:after="0" w:line="240" w:lineRule="auto"/>
              <w:jc w:val="right"/>
              <w:rPr>
                <w:rFonts w:ascii="Arial" w:eastAsia="Times New Roman" w:hAnsi="Arial" w:cs="Arial"/>
                <w:sz w:val="16"/>
                <w:szCs w:val="16"/>
              </w:rPr>
            </w:pPr>
            <w:r w:rsidRPr="221024E1">
              <w:rPr>
                <w:rFonts w:ascii="Arial" w:hAnsi="Arial" w:cs="Arial"/>
                <w:sz w:val="16"/>
                <w:szCs w:val="16"/>
              </w:rPr>
              <w:t>3%</w:t>
            </w:r>
          </w:p>
        </w:tc>
      </w:tr>
      <w:tr w:rsidR="005A1BD2" w:rsidRPr="00F56835" w14:paraId="0C488FDC" w14:textId="77777777" w:rsidTr="221024E1">
        <w:trPr>
          <w:trHeight w:val="255"/>
        </w:trPr>
        <w:tc>
          <w:tcPr>
            <w:tcW w:w="1081" w:type="dxa"/>
            <w:tcBorders>
              <w:top w:val="nil"/>
              <w:left w:val="single" w:sz="4" w:space="0" w:color="auto"/>
              <w:bottom w:val="single" w:sz="4" w:space="0" w:color="auto"/>
              <w:right w:val="single" w:sz="4" w:space="0" w:color="auto"/>
            </w:tcBorders>
            <w:shd w:val="clear" w:color="auto" w:fill="FFFFFF" w:themeFill="background1"/>
          </w:tcPr>
          <w:p w14:paraId="50594036" w14:textId="6A7F76CE" w:rsidR="005A1BD2" w:rsidRDefault="005A1BD2" w:rsidP="005A1BD2">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Cosgrove</w:t>
            </w:r>
          </w:p>
        </w:tc>
        <w:tc>
          <w:tcPr>
            <w:tcW w:w="2072" w:type="dxa"/>
            <w:tcBorders>
              <w:top w:val="nil"/>
              <w:left w:val="nil"/>
              <w:bottom w:val="single" w:sz="4" w:space="0" w:color="auto"/>
              <w:right w:val="single" w:sz="4" w:space="0" w:color="auto"/>
            </w:tcBorders>
            <w:shd w:val="clear" w:color="auto" w:fill="FFFFFF" w:themeFill="background1"/>
          </w:tcPr>
          <w:p w14:paraId="0B013282" w14:textId="295B27C6" w:rsidR="005A1BD2" w:rsidRPr="00F56835" w:rsidRDefault="005A1BD2" w:rsidP="005A1BD2">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sz w:val="16"/>
                <w:szCs w:val="16"/>
              </w:rPr>
              <w:t>Boston Trip</w:t>
            </w:r>
          </w:p>
        </w:tc>
        <w:tc>
          <w:tcPr>
            <w:tcW w:w="707" w:type="dxa"/>
            <w:tcBorders>
              <w:top w:val="nil"/>
              <w:left w:val="nil"/>
              <w:bottom w:val="single" w:sz="4" w:space="0" w:color="auto"/>
              <w:right w:val="single" w:sz="4" w:space="0" w:color="auto"/>
            </w:tcBorders>
            <w:shd w:val="clear" w:color="auto" w:fill="auto"/>
            <w:noWrap/>
            <w:vAlign w:val="bottom"/>
          </w:tcPr>
          <w:p w14:paraId="47FB655D" w14:textId="746B65DE" w:rsidR="005A1BD2" w:rsidRPr="00F56835" w:rsidRDefault="005A1BD2" w:rsidP="005A1BD2">
            <w:pPr>
              <w:spacing w:after="0" w:line="240" w:lineRule="auto"/>
              <w:jc w:val="right"/>
              <w:rPr>
                <w:rFonts w:ascii="Arial" w:eastAsia="Times New Roman" w:hAnsi="Arial" w:cs="Arial"/>
                <w:sz w:val="16"/>
                <w:szCs w:val="16"/>
              </w:rPr>
            </w:pPr>
            <w:r w:rsidRPr="221024E1">
              <w:rPr>
                <w:rFonts w:ascii="Arial" w:hAnsi="Arial" w:cs="Arial"/>
                <w:sz w:val="16"/>
                <w:szCs w:val="16"/>
              </w:rPr>
              <w:t xml:space="preserve">$600 </w:t>
            </w:r>
          </w:p>
        </w:tc>
        <w:tc>
          <w:tcPr>
            <w:tcW w:w="721" w:type="dxa"/>
            <w:tcBorders>
              <w:top w:val="nil"/>
              <w:left w:val="nil"/>
              <w:bottom w:val="single" w:sz="4" w:space="0" w:color="auto"/>
              <w:right w:val="single" w:sz="4" w:space="0" w:color="auto"/>
            </w:tcBorders>
            <w:shd w:val="clear" w:color="auto" w:fill="auto"/>
            <w:noWrap/>
            <w:vAlign w:val="bottom"/>
          </w:tcPr>
          <w:p w14:paraId="126C8D36" w14:textId="572FF1A7" w:rsidR="005A1BD2" w:rsidRPr="00F56835" w:rsidRDefault="005A1BD2" w:rsidP="005A1BD2">
            <w:pPr>
              <w:spacing w:after="0" w:line="240" w:lineRule="auto"/>
              <w:jc w:val="right"/>
              <w:rPr>
                <w:rFonts w:ascii="Arial" w:eastAsia="Times New Roman" w:hAnsi="Arial" w:cs="Arial"/>
                <w:sz w:val="16"/>
                <w:szCs w:val="16"/>
              </w:rPr>
            </w:pPr>
            <w:r w:rsidRPr="221024E1">
              <w:rPr>
                <w:rFonts w:ascii="Arial" w:hAnsi="Arial" w:cs="Arial"/>
                <w:sz w:val="16"/>
                <w:szCs w:val="16"/>
              </w:rPr>
              <w:t xml:space="preserve">$618 </w:t>
            </w:r>
          </w:p>
        </w:tc>
        <w:tc>
          <w:tcPr>
            <w:tcW w:w="720" w:type="dxa"/>
            <w:tcBorders>
              <w:top w:val="nil"/>
              <w:left w:val="nil"/>
              <w:bottom w:val="single" w:sz="4" w:space="0" w:color="auto"/>
              <w:right w:val="single" w:sz="4" w:space="0" w:color="auto"/>
            </w:tcBorders>
            <w:shd w:val="clear" w:color="auto" w:fill="auto"/>
            <w:noWrap/>
            <w:vAlign w:val="bottom"/>
          </w:tcPr>
          <w:p w14:paraId="6971FDB9" w14:textId="6556852F" w:rsidR="005A1BD2" w:rsidRPr="00F56835" w:rsidRDefault="005A1BD2" w:rsidP="005A1BD2">
            <w:pPr>
              <w:spacing w:after="0" w:line="240" w:lineRule="auto"/>
              <w:jc w:val="center"/>
              <w:rPr>
                <w:rFonts w:ascii="Arial" w:eastAsia="Times New Roman" w:hAnsi="Arial" w:cs="Arial"/>
                <w:sz w:val="16"/>
                <w:szCs w:val="16"/>
              </w:rPr>
            </w:pPr>
            <w:r w:rsidRPr="221024E1">
              <w:rPr>
                <w:rFonts w:ascii="Arial" w:hAnsi="Arial" w:cs="Arial"/>
                <w:sz w:val="16"/>
                <w:szCs w:val="16"/>
              </w:rPr>
              <w:t xml:space="preserve">$637 </w:t>
            </w:r>
          </w:p>
        </w:tc>
        <w:tc>
          <w:tcPr>
            <w:tcW w:w="706" w:type="dxa"/>
            <w:tcBorders>
              <w:top w:val="nil"/>
              <w:left w:val="nil"/>
              <w:bottom w:val="single" w:sz="4" w:space="0" w:color="auto"/>
              <w:right w:val="single" w:sz="4" w:space="0" w:color="auto"/>
            </w:tcBorders>
            <w:shd w:val="clear" w:color="auto" w:fill="auto"/>
            <w:noWrap/>
            <w:vAlign w:val="bottom"/>
          </w:tcPr>
          <w:p w14:paraId="551F8962" w14:textId="43403D08" w:rsidR="005A1BD2" w:rsidRPr="00F56835" w:rsidRDefault="005A1BD2" w:rsidP="005A1BD2">
            <w:pPr>
              <w:spacing w:after="0" w:line="240" w:lineRule="auto"/>
              <w:jc w:val="center"/>
              <w:rPr>
                <w:rFonts w:ascii="Arial" w:eastAsia="Times New Roman" w:hAnsi="Arial" w:cs="Arial"/>
                <w:sz w:val="16"/>
                <w:szCs w:val="16"/>
              </w:rPr>
            </w:pPr>
            <w:r w:rsidRPr="221024E1">
              <w:rPr>
                <w:rFonts w:ascii="Arial" w:hAnsi="Arial" w:cs="Arial"/>
                <w:sz w:val="16"/>
                <w:szCs w:val="16"/>
              </w:rPr>
              <w:t xml:space="preserve">$656 </w:t>
            </w:r>
          </w:p>
        </w:tc>
        <w:tc>
          <w:tcPr>
            <w:tcW w:w="706" w:type="dxa"/>
            <w:tcBorders>
              <w:top w:val="nil"/>
              <w:left w:val="nil"/>
              <w:bottom w:val="single" w:sz="4" w:space="0" w:color="auto"/>
              <w:right w:val="single" w:sz="4" w:space="0" w:color="auto"/>
            </w:tcBorders>
            <w:shd w:val="clear" w:color="auto" w:fill="auto"/>
            <w:noWrap/>
            <w:vAlign w:val="bottom"/>
          </w:tcPr>
          <w:p w14:paraId="35E65303" w14:textId="12723766" w:rsidR="005A1BD2" w:rsidRPr="00F56835" w:rsidRDefault="005A1BD2" w:rsidP="005A1BD2">
            <w:pPr>
              <w:spacing w:after="0" w:line="240" w:lineRule="auto"/>
              <w:jc w:val="center"/>
              <w:rPr>
                <w:rFonts w:ascii="Arial" w:eastAsia="Times New Roman" w:hAnsi="Arial" w:cs="Arial"/>
                <w:sz w:val="16"/>
                <w:szCs w:val="16"/>
              </w:rPr>
            </w:pPr>
            <w:r w:rsidRPr="221024E1">
              <w:rPr>
                <w:rFonts w:ascii="Arial" w:hAnsi="Arial" w:cs="Arial"/>
                <w:sz w:val="16"/>
                <w:szCs w:val="16"/>
              </w:rPr>
              <w:t xml:space="preserve">$676 </w:t>
            </w:r>
          </w:p>
        </w:tc>
        <w:tc>
          <w:tcPr>
            <w:tcW w:w="748" w:type="dxa"/>
            <w:tcBorders>
              <w:top w:val="nil"/>
              <w:left w:val="nil"/>
              <w:bottom w:val="single" w:sz="4" w:space="0" w:color="auto"/>
              <w:right w:val="single" w:sz="4" w:space="0" w:color="auto"/>
            </w:tcBorders>
            <w:shd w:val="clear" w:color="auto" w:fill="auto"/>
            <w:noWrap/>
            <w:vAlign w:val="bottom"/>
          </w:tcPr>
          <w:p w14:paraId="600B6ED5" w14:textId="42C3EF37" w:rsidR="005A1BD2" w:rsidRPr="00F56835" w:rsidRDefault="005A1BD2" w:rsidP="005A1BD2">
            <w:pPr>
              <w:spacing w:after="0" w:line="240" w:lineRule="auto"/>
              <w:jc w:val="right"/>
              <w:rPr>
                <w:rFonts w:ascii="Arial" w:eastAsia="Times New Roman" w:hAnsi="Arial" w:cs="Arial"/>
                <w:sz w:val="16"/>
                <w:szCs w:val="16"/>
              </w:rPr>
            </w:pPr>
            <w:r w:rsidRPr="221024E1">
              <w:rPr>
                <w:rFonts w:ascii="Arial" w:hAnsi="Arial" w:cs="Arial"/>
                <w:sz w:val="16"/>
                <w:szCs w:val="16"/>
              </w:rPr>
              <w:t xml:space="preserve">$696 </w:t>
            </w:r>
          </w:p>
        </w:tc>
        <w:tc>
          <w:tcPr>
            <w:tcW w:w="720" w:type="dxa"/>
            <w:tcBorders>
              <w:top w:val="nil"/>
              <w:left w:val="nil"/>
              <w:bottom w:val="single" w:sz="4" w:space="0" w:color="auto"/>
              <w:right w:val="single" w:sz="4" w:space="0" w:color="auto"/>
            </w:tcBorders>
            <w:shd w:val="clear" w:color="auto" w:fill="auto"/>
            <w:noWrap/>
            <w:vAlign w:val="bottom"/>
          </w:tcPr>
          <w:p w14:paraId="31A7CBEE" w14:textId="71BCDC6E" w:rsidR="005A1BD2" w:rsidRPr="00F56835" w:rsidRDefault="005A1BD2" w:rsidP="005A1BD2">
            <w:pPr>
              <w:spacing w:after="0" w:line="240" w:lineRule="auto"/>
              <w:jc w:val="center"/>
              <w:rPr>
                <w:rFonts w:ascii="Arial" w:eastAsia="Times New Roman" w:hAnsi="Arial" w:cs="Arial"/>
                <w:sz w:val="16"/>
                <w:szCs w:val="16"/>
              </w:rPr>
            </w:pPr>
            <w:r w:rsidRPr="221024E1">
              <w:rPr>
                <w:rFonts w:ascii="Arial" w:hAnsi="Arial" w:cs="Arial"/>
                <w:sz w:val="16"/>
                <w:szCs w:val="16"/>
              </w:rPr>
              <w:t xml:space="preserve">$717 </w:t>
            </w:r>
          </w:p>
        </w:tc>
        <w:tc>
          <w:tcPr>
            <w:tcW w:w="706" w:type="dxa"/>
            <w:tcBorders>
              <w:top w:val="nil"/>
              <w:left w:val="nil"/>
              <w:bottom w:val="single" w:sz="4" w:space="0" w:color="auto"/>
              <w:right w:val="single" w:sz="4" w:space="0" w:color="auto"/>
            </w:tcBorders>
            <w:shd w:val="clear" w:color="auto" w:fill="auto"/>
            <w:noWrap/>
            <w:vAlign w:val="bottom"/>
          </w:tcPr>
          <w:p w14:paraId="0D47282E" w14:textId="756164CA" w:rsidR="005A1BD2" w:rsidRPr="00F56835" w:rsidRDefault="005A1BD2" w:rsidP="005A1BD2">
            <w:pPr>
              <w:spacing w:after="0" w:line="240" w:lineRule="auto"/>
              <w:jc w:val="center"/>
              <w:rPr>
                <w:rFonts w:ascii="Arial" w:eastAsia="Times New Roman" w:hAnsi="Arial" w:cs="Arial"/>
                <w:sz w:val="16"/>
                <w:szCs w:val="16"/>
              </w:rPr>
            </w:pPr>
            <w:r w:rsidRPr="221024E1">
              <w:rPr>
                <w:rFonts w:ascii="Arial" w:hAnsi="Arial" w:cs="Arial"/>
                <w:sz w:val="16"/>
                <w:szCs w:val="16"/>
              </w:rPr>
              <w:t xml:space="preserve">$739 </w:t>
            </w:r>
          </w:p>
        </w:tc>
        <w:tc>
          <w:tcPr>
            <w:tcW w:w="714" w:type="dxa"/>
            <w:tcBorders>
              <w:top w:val="nil"/>
              <w:left w:val="nil"/>
              <w:bottom w:val="single" w:sz="4" w:space="0" w:color="auto"/>
              <w:right w:val="single" w:sz="4" w:space="0" w:color="auto"/>
            </w:tcBorders>
            <w:shd w:val="clear" w:color="auto" w:fill="auto"/>
            <w:noWrap/>
            <w:vAlign w:val="bottom"/>
          </w:tcPr>
          <w:p w14:paraId="7DDD2175" w14:textId="34648AE6" w:rsidR="005A1BD2" w:rsidRPr="00F56835" w:rsidRDefault="005A1BD2" w:rsidP="005A1BD2">
            <w:pPr>
              <w:spacing w:after="0" w:line="240" w:lineRule="auto"/>
              <w:jc w:val="right"/>
              <w:rPr>
                <w:rFonts w:ascii="Arial" w:eastAsia="Times New Roman" w:hAnsi="Arial" w:cs="Arial"/>
                <w:sz w:val="16"/>
                <w:szCs w:val="16"/>
              </w:rPr>
            </w:pPr>
            <w:r w:rsidRPr="221024E1">
              <w:rPr>
                <w:rFonts w:ascii="Arial" w:hAnsi="Arial" w:cs="Arial"/>
                <w:sz w:val="16"/>
                <w:szCs w:val="16"/>
              </w:rPr>
              <w:t xml:space="preserve">$761 </w:t>
            </w:r>
          </w:p>
        </w:tc>
        <w:tc>
          <w:tcPr>
            <w:tcW w:w="720" w:type="dxa"/>
            <w:tcBorders>
              <w:top w:val="nil"/>
              <w:left w:val="nil"/>
              <w:bottom w:val="single" w:sz="4" w:space="0" w:color="auto"/>
              <w:right w:val="single" w:sz="4" w:space="0" w:color="auto"/>
            </w:tcBorders>
            <w:shd w:val="clear" w:color="auto" w:fill="auto"/>
            <w:noWrap/>
            <w:vAlign w:val="bottom"/>
          </w:tcPr>
          <w:p w14:paraId="275980EA" w14:textId="10317A97" w:rsidR="005A1BD2" w:rsidRPr="00F56835" w:rsidRDefault="005A1BD2" w:rsidP="005A1BD2">
            <w:pPr>
              <w:spacing w:after="0" w:line="240" w:lineRule="auto"/>
              <w:jc w:val="center"/>
              <w:rPr>
                <w:rFonts w:ascii="Arial" w:eastAsia="Times New Roman" w:hAnsi="Arial" w:cs="Arial"/>
                <w:sz w:val="16"/>
                <w:szCs w:val="16"/>
              </w:rPr>
            </w:pPr>
            <w:r w:rsidRPr="221024E1">
              <w:rPr>
                <w:rFonts w:ascii="Arial" w:hAnsi="Arial" w:cs="Arial"/>
                <w:sz w:val="16"/>
                <w:szCs w:val="16"/>
              </w:rPr>
              <w:t xml:space="preserve">$784 </w:t>
            </w:r>
          </w:p>
        </w:tc>
        <w:tc>
          <w:tcPr>
            <w:tcW w:w="810" w:type="dxa"/>
            <w:tcBorders>
              <w:top w:val="nil"/>
              <w:left w:val="nil"/>
              <w:bottom w:val="single" w:sz="4" w:space="0" w:color="auto"/>
              <w:right w:val="single" w:sz="4" w:space="0" w:color="auto"/>
            </w:tcBorders>
            <w:shd w:val="clear" w:color="auto" w:fill="auto"/>
            <w:noWrap/>
            <w:vAlign w:val="bottom"/>
          </w:tcPr>
          <w:p w14:paraId="2FB34AC7" w14:textId="39577064" w:rsidR="005A1BD2" w:rsidRPr="00F56835" w:rsidRDefault="005A1BD2" w:rsidP="005A1BD2">
            <w:pPr>
              <w:spacing w:after="0" w:line="240" w:lineRule="auto"/>
              <w:jc w:val="right"/>
              <w:rPr>
                <w:rFonts w:ascii="Arial" w:eastAsia="Times New Roman" w:hAnsi="Arial" w:cs="Arial"/>
                <w:sz w:val="16"/>
                <w:szCs w:val="16"/>
              </w:rPr>
            </w:pPr>
            <w:r w:rsidRPr="221024E1">
              <w:rPr>
                <w:rFonts w:ascii="Arial" w:hAnsi="Arial" w:cs="Arial"/>
                <w:sz w:val="16"/>
                <w:szCs w:val="16"/>
              </w:rPr>
              <w:t>3%</w:t>
            </w:r>
          </w:p>
        </w:tc>
      </w:tr>
    </w:tbl>
    <w:p w14:paraId="4CEEA172" w14:textId="721B90C1" w:rsidR="005A1BD2" w:rsidRDefault="005A1BD2" w:rsidP="00A4231A">
      <w:pPr>
        <w:tabs>
          <w:tab w:val="center" w:pos="2700"/>
          <w:tab w:val="center" w:pos="6120"/>
        </w:tabs>
        <w:spacing w:after="0" w:line="240" w:lineRule="exact"/>
        <w:jc w:val="both"/>
        <w:rPr>
          <w:rFonts w:ascii="Times New Roman" w:hAnsi="Times New Roman"/>
        </w:rPr>
      </w:pPr>
    </w:p>
    <w:tbl>
      <w:tblPr>
        <w:tblW w:w="11131" w:type="dxa"/>
        <w:tblInd w:w="-545" w:type="dxa"/>
        <w:tblLook w:val="04A0" w:firstRow="1" w:lastRow="0" w:firstColumn="1" w:lastColumn="0" w:noHBand="0" w:noVBand="1"/>
      </w:tblPr>
      <w:tblGrid>
        <w:gridCol w:w="1081"/>
        <w:gridCol w:w="2072"/>
        <w:gridCol w:w="707"/>
        <w:gridCol w:w="721"/>
        <w:gridCol w:w="720"/>
        <w:gridCol w:w="706"/>
        <w:gridCol w:w="706"/>
        <w:gridCol w:w="748"/>
        <w:gridCol w:w="720"/>
        <w:gridCol w:w="706"/>
        <w:gridCol w:w="714"/>
        <w:gridCol w:w="720"/>
        <w:gridCol w:w="810"/>
      </w:tblGrid>
      <w:tr w:rsidR="005A1BD2" w:rsidRPr="00F56835" w14:paraId="1A6D427E" w14:textId="77777777" w:rsidTr="00ED69AC">
        <w:trPr>
          <w:trHeight w:val="255"/>
        </w:trPr>
        <w:tc>
          <w:tcPr>
            <w:tcW w:w="11131" w:type="dxa"/>
            <w:gridSpan w:val="13"/>
            <w:tcBorders>
              <w:top w:val="nil"/>
              <w:left w:val="single" w:sz="4" w:space="0" w:color="auto"/>
              <w:bottom w:val="single" w:sz="4" w:space="0" w:color="auto"/>
              <w:right w:val="single" w:sz="4" w:space="0" w:color="auto"/>
            </w:tcBorders>
            <w:shd w:val="clear" w:color="auto" w:fill="D9D9D9" w:themeFill="background1" w:themeFillShade="D9"/>
          </w:tcPr>
          <w:p w14:paraId="79B47158" w14:textId="21285895" w:rsidR="005A1BD2" w:rsidRPr="00F56835" w:rsidRDefault="005A1BD2" w:rsidP="00ED69AC">
            <w:pPr>
              <w:spacing w:after="0" w:line="240" w:lineRule="auto"/>
              <w:jc w:val="center"/>
              <w:rPr>
                <w:rFonts w:ascii="Arial" w:eastAsia="Times New Roman" w:hAnsi="Arial" w:cs="Arial"/>
                <w:sz w:val="16"/>
                <w:szCs w:val="16"/>
              </w:rPr>
            </w:pPr>
            <w:r>
              <w:rPr>
                <w:rFonts w:ascii="Times New Roman" w:eastAsia="Times New Roman" w:hAnsi="Times New Roman" w:cs="Times New Roman"/>
                <w:b/>
                <w:bCs/>
                <w:sz w:val="20"/>
                <w:szCs w:val="20"/>
              </w:rPr>
              <w:t>Tier V</w:t>
            </w:r>
          </w:p>
        </w:tc>
      </w:tr>
      <w:tr w:rsidR="005A1BD2" w:rsidRPr="00F56835" w14:paraId="27E1177B" w14:textId="77777777" w:rsidTr="00ED69AC">
        <w:trPr>
          <w:trHeight w:val="255"/>
        </w:trPr>
        <w:tc>
          <w:tcPr>
            <w:tcW w:w="1081" w:type="dxa"/>
            <w:tcBorders>
              <w:top w:val="nil"/>
              <w:left w:val="single" w:sz="4" w:space="0" w:color="auto"/>
              <w:bottom w:val="single" w:sz="4" w:space="0" w:color="auto"/>
              <w:right w:val="single" w:sz="4" w:space="0" w:color="auto"/>
            </w:tcBorders>
            <w:shd w:val="clear" w:color="auto" w:fill="FFFFFF" w:themeFill="background1"/>
            <w:vAlign w:val="center"/>
          </w:tcPr>
          <w:p w14:paraId="6C9CA99F" w14:textId="77777777" w:rsidR="005A1BD2" w:rsidRPr="00F56835" w:rsidRDefault="005A1BD2" w:rsidP="00ED69AC">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b/>
                <w:bCs/>
                <w:sz w:val="16"/>
                <w:szCs w:val="16"/>
              </w:rPr>
              <w:t>Building</w:t>
            </w:r>
          </w:p>
        </w:tc>
        <w:tc>
          <w:tcPr>
            <w:tcW w:w="2072" w:type="dxa"/>
            <w:tcBorders>
              <w:top w:val="nil"/>
              <w:left w:val="nil"/>
              <w:bottom w:val="single" w:sz="4" w:space="0" w:color="auto"/>
              <w:right w:val="single" w:sz="4" w:space="0" w:color="auto"/>
            </w:tcBorders>
            <w:shd w:val="clear" w:color="auto" w:fill="FFFFFF" w:themeFill="background1"/>
            <w:vAlign w:val="center"/>
          </w:tcPr>
          <w:p w14:paraId="51242E66" w14:textId="77777777" w:rsidR="005A1BD2" w:rsidRPr="00F56835" w:rsidRDefault="005A1BD2" w:rsidP="00ED69AC">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b/>
                <w:bCs/>
                <w:sz w:val="16"/>
                <w:szCs w:val="16"/>
              </w:rPr>
              <w:t>Activity Name</w:t>
            </w:r>
          </w:p>
        </w:tc>
        <w:tc>
          <w:tcPr>
            <w:tcW w:w="707" w:type="dxa"/>
            <w:tcBorders>
              <w:top w:val="nil"/>
              <w:left w:val="nil"/>
              <w:bottom w:val="single" w:sz="4" w:space="0" w:color="auto"/>
              <w:right w:val="single" w:sz="4" w:space="0" w:color="auto"/>
            </w:tcBorders>
            <w:shd w:val="clear" w:color="auto" w:fill="auto"/>
            <w:noWrap/>
            <w:vAlign w:val="bottom"/>
          </w:tcPr>
          <w:p w14:paraId="7414DFC9" w14:textId="77777777" w:rsidR="005A1BD2" w:rsidRPr="00F56835" w:rsidRDefault="005A1BD2" w:rsidP="00ED69AC">
            <w:pPr>
              <w:spacing w:after="0" w:line="240" w:lineRule="auto"/>
              <w:jc w:val="right"/>
              <w:rPr>
                <w:rFonts w:ascii="Arial" w:eastAsia="Times New Roman" w:hAnsi="Arial" w:cs="Arial"/>
                <w:sz w:val="16"/>
                <w:szCs w:val="16"/>
              </w:rPr>
            </w:pPr>
            <w:r w:rsidRPr="221024E1">
              <w:rPr>
                <w:rFonts w:ascii="Times New Roman" w:eastAsia="Times New Roman" w:hAnsi="Times New Roman" w:cs="Times New Roman"/>
                <w:b/>
                <w:bCs/>
                <w:sz w:val="16"/>
                <w:szCs w:val="16"/>
              </w:rPr>
              <w:t>Step 1</w:t>
            </w:r>
          </w:p>
        </w:tc>
        <w:tc>
          <w:tcPr>
            <w:tcW w:w="721" w:type="dxa"/>
            <w:tcBorders>
              <w:top w:val="nil"/>
              <w:left w:val="nil"/>
              <w:bottom w:val="single" w:sz="4" w:space="0" w:color="auto"/>
              <w:right w:val="single" w:sz="4" w:space="0" w:color="auto"/>
            </w:tcBorders>
            <w:shd w:val="clear" w:color="auto" w:fill="auto"/>
            <w:noWrap/>
            <w:vAlign w:val="bottom"/>
          </w:tcPr>
          <w:p w14:paraId="5FDA0EF7" w14:textId="77777777" w:rsidR="005A1BD2" w:rsidRPr="00F56835" w:rsidRDefault="005A1BD2" w:rsidP="00ED69AC">
            <w:pPr>
              <w:spacing w:after="0" w:line="240" w:lineRule="auto"/>
              <w:jc w:val="right"/>
              <w:rPr>
                <w:rFonts w:ascii="Arial" w:eastAsia="Times New Roman" w:hAnsi="Arial" w:cs="Arial"/>
                <w:sz w:val="16"/>
                <w:szCs w:val="16"/>
              </w:rPr>
            </w:pPr>
            <w:r w:rsidRPr="221024E1">
              <w:rPr>
                <w:rFonts w:ascii="Times New Roman" w:eastAsia="Times New Roman" w:hAnsi="Times New Roman" w:cs="Times New Roman"/>
                <w:b/>
                <w:bCs/>
                <w:sz w:val="16"/>
                <w:szCs w:val="16"/>
              </w:rPr>
              <w:t>Step 2</w:t>
            </w:r>
          </w:p>
        </w:tc>
        <w:tc>
          <w:tcPr>
            <w:tcW w:w="720" w:type="dxa"/>
            <w:tcBorders>
              <w:top w:val="nil"/>
              <w:left w:val="nil"/>
              <w:bottom w:val="single" w:sz="4" w:space="0" w:color="auto"/>
              <w:right w:val="single" w:sz="4" w:space="0" w:color="auto"/>
            </w:tcBorders>
            <w:shd w:val="clear" w:color="auto" w:fill="auto"/>
            <w:noWrap/>
            <w:vAlign w:val="bottom"/>
          </w:tcPr>
          <w:p w14:paraId="4B7CF7C4" w14:textId="77777777" w:rsidR="005A1BD2" w:rsidRPr="00F56835" w:rsidRDefault="005A1BD2" w:rsidP="00ED69AC">
            <w:pPr>
              <w:spacing w:after="0" w:line="240" w:lineRule="auto"/>
              <w:jc w:val="center"/>
              <w:rPr>
                <w:rFonts w:ascii="Arial" w:eastAsia="Times New Roman" w:hAnsi="Arial" w:cs="Arial"/>
                <w:sz w:val="16"/>
                <w:szCs w:val="16"/>
              </w:rPr>
            </w:pPr>
            <w:r w:rsidRPr="221024E1">
              <w:rPr>
                <w:rFonts w:ascii="Times New Roman" w:eastAsia="Times New Roman" w:hAnsi="Times New Roman" w:cs="Times New Roman"/>
                <w:b/>
                <w:bCs/>
                <w:sz w:val="16"/>
                <w:szCs w:val="16"/>
              </w:rPr>
              <w:t>Step 3</w:t>
            </w:r>
          </w:p>
        </w:tc>
        <w:tc>
          <w:tcPr>
            <w:tcW w:w="706" w:type="dxa"/>
            <w:tcBorders>
              <w:top w:val="nil"/>
              <w:left w:val="nil"/>
              <w:bottom w:val="single" w:sz="4" w:space="0" w:color="auto"/>
              <w:right w:val="single" w:sz="4" w:space="0" w:color="auto"/>
            </w:tcBorders>
            <w:shd w:val="clear" w:color="auto" w:fill="auto"/>
            <w:noWrap/>
            <w:vAlign w:val="bottom"/>
          </w:tcPr>
          <w:p w14:paraId="1439F279" w14:textId="77777777" w:rsidR="005A1BD2" w:rsidRPr="00F56835" w:rsidRDefault="005A1BD2" w:rsidP="00ED69AC">
            <w:pPr>
              <w:spacing w:after="0" w:line="240" w:lineRule="auto"/>
              <w:jc w:val="center"/>
              <w:rPr>
                <w:rFonts w:ascii="Arial" w:eastAsia="Times New Roman" w:hAnsi="Arial" w:cs="Arial"/>
                <w:sz w:val="16"/>
                <w:szCs w:val="16"/>
              </w:rPr>
            </w:pPr>
            <w:r w:rsidRPr="221024E1">
              <w:rPr>
                <w:rFonts w:ascii="Times New Roman" w:eastAsia="Times New Roman" w:hAnsi="Times New Roman" w:cs="Times New Roman"/>
                <w:b/>
                <w:bCs/>
                <w:sz w:val="16"/>
                <w:szCs w:val="16"/>
              </w:rPr>
              <w:t>Step 4</w:t>
            </w:r>
          </w:p>
        </w:tc>
        <w:tc>
          <w:tcPr>
            <w:tcW w:w="706" w:type="dxa"/>
            <w:tcBorders>
              <w:top w:val="nil"/>
              <w:left w:val="nil"/>
              <w:bottom w:val="single" w:sz="4" w:space="0" w:color="auto"/>
              <w:right w:val="single" w:sz="4" w:space="0" w:color="auto"/>
            </w:tcBorders>
            <w:shd w:val="clear" w:color="auto" w:fill="auto"/>
            <w:noWrap/>
            <w:vAlign w:val="bottom"/>
          </w:tcPr>
          <w:p w14:paraId="0E17BE63" w14:textId="77777777" w:rsidR="005A1BD2" w:rsidRPr="00F56835" w:rsidRDefault="005A1BD2" w:rsidP="00ED69AC">
            <w:pPr>
              <w:spacing w:after="0" w:line="240" w:lineRule="auto"/>
              <w:jc w:val="center"/>
              <w:rPr>
                <w:rFonts w:ascii="Arial" w:eastAsia="Times New Roman" w:hAnsi="Arial" w:cs="Arial"/>
                <w:sz w:val="16"/>
                <w:szCs w:val="16"/>
              </w:rPr>
            </w:pPr>
            <w:r w:rsidRPr="221024E1">
              <w:rPr>
                <w:rFonts w:ascii="Times New Roman" w:eastAsia="Times New Roman" w:hAnsi="Times New Roman" w:cs="Times New Roman"/>
                <w:b/>
                <w:bCs/>
                <w:sz w:val="16"/>
                <w:szCs w:val="16"/>
              </w:rPr>
              <w:t>Step 5</w:t>
            </w:r>
          </w:p>
        </w:tc>
        <w:tc>
          <w:tcPr>
            <w:tcW w:w="748" w:type="dxa"/>
            <w:tcBorders>
              <w:top w:val="nil"/>
              <w:left w:val="nil"/>
              <w:bottom w:val="single" w:sz="4" w:space="0" w:color="auto"/>
              <w:right w:val="single" w:sz="4" w:space="0" w:color="auto"/>
            </w:tcBorders>
            <w:shd w:val="clear" w:color="auto" w:fill="auto"/>
            <w:noWrap/>
            <w:vAlign w:val="bottom"/>
          </w:tcPr>
          <w:p w14:paraId="3FEF98CF" w14:textId="77777777" w:rsidR="005A1BD2" w:rsidRPr="00F56835" w:rsidRDefault="005A1BD2" w:rsidP="00ED69AC">
            <w:pPr>
              <w:spacing w:after="0" w:line="240" w:lineRule="auto"/>
              <w:jc w:val="right"/>
              <w:rPr>
                <w:rFonts w:ascii="Arial" w:eastAsia="Times New Roman" w:hAnsi="Arial" w:cs="Arial"/>
                <w:sz w:val="16"/>
                <w:szCs w:val="16"/>
              </w:rPr>
            </w:pPr>
            <w:r w:rsidRPr="221024E1">
              <w:rPr>
                <w:rFonts w:ascii="Times New Roman" w:eastAsia="Times New Roman" w:hAnsi="Times New Roman" w:cs="Times New Roman"/>
                <w:b/>
                <w:bCs/>
                <w:sz w:val="16"/>
                <w:szCs w:val="16"/>
              </w:rPr>
              <w:t>Step 6</w:t>
            </w:r>
          </w:p>
        </w:tc>
        <w:tc>
          <w:tcPr>
            <w:tcW w:w="720" w:type="dxa"/>
            <w:tcBorders>
              <w:top w:val="nil"/>
              <w:left w:val="nil"/>
              <w:bottom w:val="single" w:sz="4" w:space="0" w:color="auto"/>
              <w:right w:val="single" w:sz="4" w:space="0" w:color="auto"/>
            </w:tcBorders>
            <w:shd w:val="clear" w:color="auto" w:fill="auto"/>
            <w:noWrap/>
            <w:vAlign w:val="bottom"/>
          </w:tcPr>
          <w:p w14:paraId="65C6038E" w14:textId="77777777" w:rsidR="005A1BD2" w:rsidRPr="00F56835" w:rsidRDefault="005A1BD2" w:rsidP="00ED69AC">
            <w:pPr>
              <w:spacing w:after="0" w:line="240" w:lineRule="auto"/>
              <w:jc w:val="center"/>
              <w:rPr>
                <w:rFonts w:ascii="Arial" w:eastAsia="Times New Roman" w:hAnsi="Arial" w:cs="Arial"/>
                <w:sz w:val="16"/>
                <w:szCs w:val="16"/>
              </w:rPr>
            </w:pPr>
            <w:r w:rsidRPr="221024E1">
              <w:rPr>
                <w:rFonts w:ascii="Times New Roman" w:eastAsia="Times New Roman" w:hAnsi="Times New Roman" w:cs="Times New Roman"/>
                <w:b/>
                <w:bCs/>
                <w:sz w:val="16"/>
                <w:szCs w:val="16"/>
              </w:rPr>
              <w:t>Step 7</w:t>
            </w:r>
          </w:p>
        </w:tc>
        <w:tc>
          <w:tcPr>
            <w:tcW w:w="706" w:type="dxa"/>
            <w:tcBorders>
              <w:top w:val="nil"/>
              <w:left w:val="nil"/>
              <w:bottom w:val="single" w:sz="4" w:space="0" w:color="auto"/>
              <w:right w:val="single" w:sz="4" w:space="0" w:color="auto"/>
            </w:tcBorders>
            <w:shd w:val="clear" w:color="auto" w:fill="auto"/>
            <w:noWrap/>
            <w:vAlign w:val="bottom"/>
          </w:tcPr>
          <w:p w14:paraId="78834DED" w14:textId="77777777" w:rsidR="005A1BD2" w:rsidRPr="00F56835" w:rsidRDefault="005A1BD2" w:rsidP="00ED69AC">
            <w:pPr>
              <w:spacing w:after="0" w:line="240" w:lineRule="auto"/>
              <w:jc w:val="center"/>
              <w:rPr>
                <w:rFonts w:ascii="Arial" w:eastAsia="Times New Roman" w:hAnsi="Arial" w:cs="Arial"/>
                <w:sz w:val="16"/>
                <w:szCs w:val="16"/>
              </w:rPr>
            </w:pPr>
            <w:r w:rsidRPr="221024E1">
              <w:rPr>
                <w:rFonts w:ascii="Times New Roman" w:eastAsia="Times New Roman" w:hAnsi="Times New Roman" w:cs="Times New Roman"/>
                <w:b/>
                <w:bCs/>
                <w:sz w:val="16"/>
                <w:szCs w:val="16"/>
              </w:rPr>
              <w:t>Step 8</w:t>
            </w:r>
          </w:p>
        </w:tc>
        <w:tc>
          <w:tcPr>
            <w:tcW w:w="714" w:type="dxa"/>
            <w:tcBorders>
              <w:top w:val="nil"/>
              <w:left w:val="nil"/>
              <w:bottom w:val="single" w:sz="4" w:space="0" w:color="auto"/>
              <w:right w:val="single" w:sz="4" w:space="0" w:color="auto"/>
            </w:tcBorders>
            <w:shd w:val="clear" w:color="auto" w:fill="auto"/>
            <w:noWrap/>
            <w:vAlign w:val="bottom"/>
          </w:tcPr>
          <w:p w14:paraId="60517A27" w14:textId="77777777" w:rsidR="005A1BD2" w:rsidRPr="00F56835" w:rsidRDefault="005A1BD2" w:rsidP="00ED69AC">
            <w:pPr>
              <w:spacing w:after="0" w:line="240" w:lineRule="auto"/>
              <w:jc w:val="right"/>
              <w:rPr>
                <w:rFonts w:ascii="Arial" w:eastAsia="Times New Roman" w:hAnsi="Arial" w:cs="Arial"/>
                <w:sz w:val="16"/>
                <w:szCs w:val="16"/>
              </w:rPr>
            </w:pPr>
            <w:r w:rsidRPr="221024E1">
              <w:rPr>
                <w:rFonts w:ascii="Times New Roman" w:eastAsia="Times New Roman" w:hAnsi="Times New Roman" w:cs="Times New Roman"/>
                <w:b/>
                <w:bCs/>
                <w:sz w:val="16"/>
                <w:szCs w:val="16"/>
              </w:rPr>
              <w:t>Step 9</w:t>
            </w:r>
          </w:p>
        </w:tc>
        <w:tc>
          <w:tcPr>
            <w:tcW w:w="720" w:type="dxa"/>
            <w:tcBorders>
              <w:top w:val="nil"/>
              <w:left w:val="nil"/>
              <w:bottom w:val="single" w:sz="4" w:space="0" w:color="auto"/>
              <w:right w:val="single" w:sz="4" w:space="0" w:color="auto"/>
            </w:tcBorders>
            <w:shd w:val="clear" w:color="auto" w:fill="auto"/>
            <w:noWrap/>
            <w:vAlign w:val="bottom"/>
          </w:tcPr>
          <w:p w14:paraId="30C80A27" w14:textId="77777777" w:rsidR="005A1BD2" w:rsidRPr="00F56835" w:rsidRDefault="005A1BD2" w:rsidP="00ED69AC">
            <w:pPr>
              <w:spacing w:after="0" w:line="240" w:lineRule="auto"/>
              <w:jc w:val="center"/>
              <w:rPr>
                <w:rFonts w:ascii="Arial" w:eastAsia="Times New Roman" w:hAnsi="Arial" w:cs="Arial"/>
                <w:sz w:val="16"/>
                <w:szCs w:val="16"/>
              </w:rPr>
            </w:pPr>
            <w:r w:rsidRPr="221024E1">
              <w:rPr>
                <w:rFonts w:ascii="Times New Roman" w:eastAsia="Times New Roman" w:hAnsi="Times New Roman" w:cs="Times New Roman"/>
                <w:b/>
                <w:bCs/>
                <w:sz w:val="16"/>
                <w:szCs w:val="16"/>
              </w:rPr>
              <w:t>Step 10</w:t>
            </w:r>
          </w:p>
        </w:tc>
        <w:tc>
          <w:tcPr>
            <w:tcW w:w="810" w:type="dxa"/>
            <w:tcBorders>
              <w:top w:val="nil"/>
              <w:left w:val="nil"/>
              <w:bottom w:val="single" w:sz="4" w:space="0" w:color="auto"/>
              <w:right w:val="single" w:sz="4" w:space="0" w:color="auto"/>
            </w:tcBorders>
            <w:shd w:val="clear" w:color="auto" w:fill="auto"/>
            <w:noWrap/>
            <w:vAlign w:val="bottom"/>
          </w:tcPr>
          <w:p w14:paraId="053A47CC" w14:textId="77777777" w:rsidR="005A1BD2" w:rsidRPr="00F56835" w:rsidRDefault="005A1BD2" w:rsidP="00ED69AC">
            <w:pPr>
              <w:spacing w:after="0" w:line="240" w:lineRule="auto"/>
              <w:jc w:val="right"/>
              <w:rPr>
                <w:rFonts w:ascii="Arial" w:eastAsia="Times New Roman" w:hAnsi="Arial" w:cs="Arial"/>
                <w:sz w:val="16"/>
                <w:szCs w:val="16"/>
              </w:rPr>
            </w:pPr>
            <w:r w:rsidRPr="221024E1">
              <w:rPr>
                <w:rFonts w:ascii="Times New Roman" w:eastAsia="Times New Roman" w:hAnsi="Times New Roman" w:cs="Times New Roman"/>
                <w:b/>
                <w:bCs/>
                <w:sz w:val="16"/>
                <w:szCs w:val="16"/>
              </w:rPr>
              <w:t>Off Step</w:t>
            </w:r>
          </w:p>
        </w:tc>
      </w:tr>
      <w:tr w:rsidR="005A1BD2" w:rsidRPr="00F56835" w14:paraId="3692EDEE" w14:textId="77777777" w:rsidTr="00ED69AC">
        <w:trPr>
          <w:trHeight w:val="255"/>
        </w:trPr>
        <w:tc>
          <w:tcPr>
            <w:tcW w:w="1081" w:type="dxa"/>
            <w:tcBorders>
              <w:top w:val="nil"/>
              <w:left w:val="single" w:sz="4" w:space="0" w:color="auto"/>
              <w:bottom w:val="single" w:sz="4" w:space="0" w:color="auto"/>
              <w:right w:val="single" w:sz="4" w:space="0" w:color="auto"/>
            </w:tcBorders>
            <w:shd w:val="clear" w:color="auto" w:fill="FFFFFF" w:themeFill="background1"/>
            <w:hideMark/>
          </w:tcPr>
          <w:p w14:paraId="014E9045" w14:textId="77777777" w:rsidR="005A1BD2" w:rsidRPr="00C91E64" w:rsidRDefault="005A1BD2" w:rsidP="00ED69AC">
            <w:pPr>
              <w:spacing w:after="0" w:line="240" w:lineRule="auto"/>
              <w:rPr>
                <w:rFonts w:ascii="Times New Roman" w:eastAsia="Times New Roman" w:hAnsi="Times New Roman" w:cs="Times New Roman"/>
                <w:sz w:val="16"/>
                <w:szCs w:val="16"/>
                <w:highlight w:val="yellow"/>
              </w:rPr>
            </w:pPr>
            <w:r w:rsidRPr="00C91E64">
              <w:rPr>
                <w:rFonts w:ascii="Times New Roman" w:eastAsia="Times New Roman" w:hAnsi="Times New Roman" w:cs="Times New Roman"/>
                <w:sz w:val="16"/>
                <w:szCs w:val="16"/>
                <w:highlight w:val="yellow"/>
              </w:rPr>
              <w:t>High School</w:t>
            </w:r>
          </w:p>
        </w:tc>
        <w:tc>
          <w:tcPr>
            <w:tcW w:w="2072" w:type="dxa"/>
            <w:tcBorders>
              <w:top w:val="nil"/>
              <w:left w:val="nil"/>
              <w:bottom w:val="single" w:sz="4" w:space="0" w:color="auto"/>
              <w:right w:val="single" w:sz="4" w:space="0" w:color="auto"/>
            </w:tcBorders>
            <w:shd w:val="clear" w:color="auto" w:fill="FFFFFF" w:themeFill="background1"/>
            <w:hideMark/>
          </w:tcPr>
          <w:p w14:paraId="3E015E97" w14:textId="1839B331" w:rsidR="005A1BD2" w:rsidRPr="00C91E64" w:rsidRDefault="005A1BD2" w:rsidP="00ED69AC">
            <w:pPr>
              <w:spacing w:after="0" w:line="240" w:lineRule="auto"/>
              <w:rPr>
                <w:rFonts w:ascii="Times New Roman" w:eastAsia="Times New Roman" w:hAnsi="Times New Roman" w:cs="Times New Roman"/>
                <w:sz w:val="16"/>
                <w:szCs w:val="16"/>
                <w:highlight w:val="yellow"/>
              </w:rPr>
            </w:pPr>
            <w:r w:rsidRPr="00C91E64">
              <w:rPr>
                <w:rFonts w:ascii="Times New Roman" w:eastAsia="Times New Roman" w:hAnsi="Times New Roman" w:cs="Times New Roman"/>
                <w:sz w:val="16"/>
                <w:szCs w:val="16"/>
                <w:highlight w:val="yellow"/>
              </w:rPr>
              <w:t>Sources of Strength</w:t>
            </w:r>
          </w:p>
        </w:tc>
        <w:tc>
          <w:tcPr>
            <w:tcW w:w="707" w:type="dxa"/>
            <w:tcBorders>
              <w:top w:val="nil"/>
              <w:left w:val="nil"/>
              <w:bottom w:val="single" w:sz="4" w:space="0" w:color="auto"/>
              <w:right w:val="single" w:sz="4" w:space="0" w:color="auto"/>
            </w:tcBorders>
            <w:shd w:val="clear" w:color="auto" w:fill="auto"/>
            <w:noWrap/>
            <w:vAlign w:val="bottom"/>
            <w:hideMark/>
          </w:tcPr>
          <w:p w14:paraId="5596912F" w14:textId="590A8571" w:rsidR="005A1BD2" w:rsidRPr="00F56835" w:rsidRDefault="005A1BD2" w:rsidP="005A1BD2">
            <w:pPr>
              <w:spacing w:after="0" w:line="240" w:lineRule="auto"/>
              <w:jc w:val="center"/>
              <w:rPr>
                <w:rFonts w:ascii="Arial" w:eastAsia="Times New Roman" w:hAnsi="Arial" w:cs="Arial"/>
                <w:sz w:val="16"/>
                <w:szCs w:val="16"/>
              </w:rPr>
            </w:pPr>
            <w:r>
              <w:rPr>
                <w:rFonts w:ascii="Arial" w:eastAsia="Times New Roman" w:hAnsi="Arial" w:cs="Arial"/>
                <w:sz w:val="16"/>
                <w:szCs w:val="16"/>
              </w:rPr>
              <w:t>$1,200</w:t>
            </w:r>
          </w:p>
        </w:tc>
        <w:tc>
          <w:tcPr>
            <w:tcW w:w="721" w:type="dxa"/>
            <w:tcBorders>
              <w:top w:val="nil"/>
              <w:left w:val="nil"/>
              <w:bottom w:val="single" w:sz="4" w:space="0" w:color="auto"/>
              <w:right w:val="single" w:sz="4" w:space="0" w:color="auto"/>
            </w:tcBorders>
            <w:shd w:val="clear" w:color="auto" w:fill="auto"/>
            <w:noWrap/>
            <w:vAlign w:val="bottom"/>
            <w:hideMark/>
          </w:tcPr>
          <w:p w14:paraId="0C4CA493" w14:textId="433235A2" w:rsidR="005A1BD2" w:rsidRPr="00F56835" w:rsidRDefault="005A1BD2" w:rsidP="005A1BD2">
            <w:pPr>
              <w:spacing w:after="0" w:line="240" w:lineRule="auto"/>
              <w:jc w:val="center"/>
              <w:rPr>
                <w:rFonts w:ascii="Arial" w:eastAsia="Times New Roman" w:hAnsi="Arial" w:cs="Arial"/>
                <w:sz w:val="16"/>
                <w:szCs w:val="16"/>
              </w:rPr>
            </w:pPr>
            <w:r>
              <w:rPr>
                <w:rFonts w:ascii="Arial" w:eastAsia="Times New Roman" w:hAnsi="Arial" w:cs="Arial"/>
                <w:sz w:val="16"/>
                <w:szCs w:val="16"/>
              </w:rPr>
              <w:t>$1,236</w:t>
            </w:r>
          </w:p>
        </w:tc>
        <w:tc>
          <w:tcPr>
            <w:tcW w:w="720" w:type="dxa"/>
            <w:tcBorders>
              <w:top w:val="nil"/>
              <w:left w:val="nil"/>
              <w:bottom w:val="single" w:sz="4" w:space="0" w:color="auto"/>
              <w:right w:val="single" w:sz="4" w:space="0" w:color="auto"/>
            </w:tcBorders>
            <w:shd w:val="clear" w:color="auto" w:fill="auto"/>
            <w:noWrap/>
            <w:vAlign w:val="bottom"/>
            <w:hideMark/>
          </w:tcPr>
          <w:p w14:paraId="73524F7A" w14:textId="64328B16" w:rsidR="005A1BD2" w:rsidRPr="00F56835" w:rsidRDefault="005A1BD2" w:rsidP="00ED69AC">
            <w:pPr>
              <w:spacing w:after="0" w:line="240" w:lineRule="auto"/>
              <w:jc w:val="center"/>
              <w:rPr>
                <w:rFonts w:ascii="Arial" w:eastAsia="Times New Roman" w:hAnsi="Arial" w:cs="Arial"/>
                <w:sz w:val="16"/>
                <w:szCs w:val="16"/>
              </w:rPr>
            </w:pPr>
            <w:r>
              <w:rPr>
                <w:rFonts w:ascii="Arial" w:eastAsia="Times New Roman" w:hAnsi="Arial" w:cs="Arial"/>
                <w:sz w:val="16"/>
                <w:szCs w:val="16"/>
              </w:rPr>
              <w:t>$1,273</w:t>
            </w:r>
          </w:p>
        </w:tc>
        <w:tc>
          <w:tcPr>
            <w:tcW w:w="706" w:type="dxa"/>
            <w:tcBorders>
              <w:top w:val="nil"/>
              <w:left w:val="nil"/>
              <w:bottom w:val="single" w:sz="4" w:space="0" w:color="auto"/>
              <w:right w:val="single" w:sz="4" w:space="0" w:color="auto"/>
            </w:tcBorders>
            <w:shd w:val="clear" w:color="auto" w:fill="auto"/>
            <w:noWrap/>
            <w:vAlign w:val="bottom"/>
            <w:hideMark/>
          </w:tcPr>
          <w:p w14:paraId="37BFDE60" w14:textId="43933452" w:rsidR="005A1BD2" w:rsidRPr="00F56835" w:rsidRDefault="005A1BD2" w:rsidP="00ED69AC">
            <w:pPr>
              <w:spacing w:after="0" w:line="240" w:lineRule="auto"/>
              <w:jc w:val="center"/>
              <w:rPr>
                <w:rFonts w:ascii="Arial" w:eastAsia="Times New Roman" w:hAnsi="Arial" w:cs="Arial"/>
                <w:sz w:val="16"/>
                <w:szCs w:val="16"/>
              </w:rPr>
            </w:pPr>
            <w:r>
              <w:rPr>
                <w:rFonts w:ascii="Arial" w:eastAsia="Times New Roman" w:hAnsi="Arial" w:cs="Arial"/>
                <w:sz w:val="16"/>
                <w:szCs w:val="16"/>
              </w:rPr>
              <w:t>$1,311</w:t>
            </w:r>
          </w:p>
        </w:tc>
        <w:tc>
          <w:tcPr>
            <w:tcW w:w="706" w:type="dxa"/>
            <w:tcBorders>
              <w:top w:val="nil"/>
              <w:left w:val="nil"/>
              <w:bottom w:val="single" w:sz="4" w:space="0" w:color="auto"/>
              <w:right w:val="single" w:sz="4" w:space="0" w:color="auto"/>
            </w:tcBorders>
            <w:shd w:val="clear" w:color="auto" w:fill="auto"/>
            <w:noWrap/>
            <w:vAlign w:val="bottom"/>
            <w:hideMark/>
          </w:tcPr>
          <w:p w14:paraId="56C2E7CF" w14:textId="760B06CB" w:rsidR="005A1BD2" w:rsidRPr="00F56835" w:rsidRDefault="005A1BD2" w:rsidP="00ED69AC">
            <w:pPr>
              <w:spacing w:after="0" w:line="240" w:lineRule="auto"/>
              <w:jc w:val="center"/>
              <w:rPr>
                <w:rFonts w:ascii="Arial" w:eastAsia="Times New Roman" w:hAnsi="Arial" w:cs="Arial"/>
                <w:sz w:val="16"/>
                <w:szCs w:val="16"/>
              </w:rPr>
            </w:pPr>
            <w:r>
              <w:rPr>
                <w:rFonts w:ascii="Arial" w:eastAsia="Times New Roman" w:hAnsi="Arial" w:cs="Arial"/>
                <w:sz w:val="16"/>
                <w:szCs w:val="16"/>
              </w:rPr>
              <w:t>$1,350</w:t>
            </w:r>
          </w:p>
        </w:tc>
        <w:tc>
          <w:tcPr>
            <w:tcW w:w="748" w:type="dxa"/>
            <w:tcBorders>
              <w:top w:val="nil"/>
              <w:left w:val="nil"/>
              <w:bottom w:val="single" w:sz="4" w:space="0" w:color="auto"/>
              <w:right w:val="single" w:sz="4" w:space="0" w:color="auto"/>
            </w:tcBorders>
            <w:shd w:val="clear" w:color="auto" w:fill="auto"/>
            <w:noWrap/>
            <w:vAlign w:val="bottom"/>
            <w:hideMark/>
          </w:tcPr>
          <w:p w14:paraId="0E43CF5D" w14:textId="0CB7BF5E" w:rsidR="005A1BD2" w:rsidRPr="00F56835" w:rsidRDefault="005A1BD2" w:rsidP="00ED69AC">
            <w:pPr>
              <w:spacing w:after="0" w:line="240" w:lineRule="auto"/>
              <w:jc w:val="right"/>
              <w:rPr>
                <w:rFonts w:ascii="Arial" w:eastAsia="Times New Roman" w:hAnsi="Arial" w:cs="Arial"/>
                <w:sz w:val="16"/>
                <w:szCs w:val="16"/>
              </w:rPr>
            </w:pPr>
            <w:r>
              <w:rPr>
                <w:rFonts w:ascii="Arial" w:eastAsia="Times New Roman" w:hAnsi="Arial" w:cs="Arial"/>
                <w:sz w:val="16"/>
                <w:szCs w:val="16"/>
              </w:rPr>
              <w:t>$1,391</w:t>
            </w:r>
          </w:p>
        </w:tc>
        <w:tc>
          <w:tcPr>
            <w:tcW w:w="720" w:type="dxa"/>
            <w:tcBorders>
              <w:top w:val="nil"/>
              <w:left w:val="nil"/>
              <w:bottom w:val="single" w:sz="4" w:space="0" w:color="auto"/>
              <w:right w:val="single" w:sz="4" w:space="0" w:color="auto"/>
            </w:tcBorders>
            <w:shd w:val="clear" w:color="auto" w:fill="auto"/>
            <w:noWrap/>
            <w:vAlign w:val="bottom"/>
            <w:hideMark/>
          </w:tcPr>
          <w:p w14:paraId="5A76CA1F" w14:textId="47008B26" w:rsidR="005A1BD2" w:rsidRPr="00F56835" w:rsidRDefault="005A1BD2" w:rsidP="00ED69AC">
            <w:pPr>
              <w:spacing w:after="0" w:line="240" w:lineRule="auto"/>
              <w:jc w:val="center"/>
              <w:rPr>
                <w:rFonts w:ascii="Arial" w:eastAsia="Times New Roman" w:hAnsi="Arial" w:cs="Arial"/>
                <w:sz w:val="16"/>
                <w:szCs w:val="16"/>
              </w:rPr>
            </w:pPr>
            <w:r>
              <w:rPr>
                <w:rFonts w:ascii="Arial" w:eastAsia="Times New Roman" w:hAnsi="Arial" w:cs="Arial"/>
                <w:sz w:val="16"/>
                <w:szCs w:val="16"/>
              </w:rPr>
              <w:t>$1,433</w:t>
            </w:r>
          </w:p>
        </w:tc>
        <w:tc>
          <w:tcPr>
            <w:tcW w:w="706" w:type="dxa"/>
            <w:tcBorders>
              <w:top w:val="nil"/>
              <w:left w:val="nil"/>
              <w:bottom w:val="single" w:sz="4" w:space="0" w:color="auto"/>
              <w:right w:val="single" w:sz="4" w:space="0" w:color="auto"/>
            </w:tcBorders>
            <w:shd w:val="clear" w:color="auto" w:fill="auto"/>
            <w:noWrap/>
            <w:vAlign w:val="bottom"/>
            <w:hideMark/>
          </w:tcPr>
          <w:p w14:paraId="1A34EEF7" w14:textId="40D016CF" w:rsidR="005A1BD2" w:rsidRPr="00F56835" w:rsidRDefault="005A1BD2" w:rsidP="00ED69AC">
            <w:pPr>
              <w:spacing w:after="0" w:line="240" w:lineRule="auto"/>
              <w:jc w:val="center"/>
              <w:rPr>
                <w:rFonts w:ascii="Arial" w:eastAsia="Times New Roman" w:hAnsi="Arial" w:cs="Arial"/>
                <w:sz w:val="16"/>
                <w:szCs w:val="16"/>
              </w:rPr>
            </w:pPr>
            <w:r>
              <w:rPr>
                <w:rFonts w:ascii="Arial" w:eastAsia="Times New Roman" w:hAnsi="Arial" w:cs="Arial"/>
                <w:sz w:val="16"/>
                <w:szCs w:val="16"/>
              </w:rPr>
              <w:t>$1,476</w:t>
            </w:r>
          </w:p>
        </w:tc>
        <w:tc>
          <w:tcPr>
            <w:tcW w:w="714" w:type="dxa"/>
            <w:tcBorders>
              <w:top w:val="nil"/>
              <w:left w:val="nil"/>
              <w:bottom w:val="single" w:sz="4" w:space="0" w:color="auto"/>
              <w:right w:val="single" w:sz="4" w:space="0" w:color="auto"/>
            </w:tcBorders>
            <w:shd w:val="clear" w:color="auto" w:fill="auto"/>
            <w:noWrap/>
            <w:vAlign w:val="bottom"/>
            <w:hideMark/>
          </w:tcPr>
          <w:p w14:paraId="7BC03C30" w14:textId="44A793C6" w:rsidR="005A1BD2" w:rsidRPr="00F56835" w:rsidRDefault="005A1BD2" w:rsidP="00ED69AC">
            <w:pPr>
              <w:spacing w:after="0" w:line="240" w:lineRule="auto"/>
              <w:jc w:val="right"/>
              <w:rPr>
                <w:rFonts w:ascii="Arial" w:eastAsia="Times New Roman" w:hAnsi="Arial" w:cs="Arial"/>
                <w:sz w:val="16"/>
                <w:szCs w:val="16"/>
              </w:rPr>
            </w:pPr>
            <w:r>
              <w:rPr>
                <w:rFonts w:ascii="Arial" w:eastAsia="Times New Roman" w:hAnsi="Arial" w:cs="Arial"/>
                <w:sz w:val="16"/>
                <w:szCs w:val="16"/>
              </w:rPr>
              <w:t>$1,520</w:t>
            </w:r>
          </w:p>
        </w:tc>
        <w:tc>
          <w:tcPr>
            <w:tcW w:w="720" w:type="dxa"/>
            <w:tcBorders>
              <w:top w:val="nil"/>
              <w:left w:val="nil"/>
              <w:bottom w:val="single" w:sz="4" w:space="0" w:color="auto"/>
              <w:right w:val="single" w:sz="4" w:space="0" w:color="auto"/>
            </w:tcBorders>
            <w:shd w:val="clear" w:color="auto" w:fill="auto"/>
            <w:noWrap/>
            <w:vAlign w:val="bottom"/>
            <w:hideMark/>
          </w:tcPr>
          <w:p w14:paraId="18D20210" w14:textId="50F575E8" w:rsidR="005A1BD2" w:rsidRPr="00F56835" w:rsidRDefault="005A1BD2" w:rsidP="00ED69AC">
            <w:pPr>
              <w:spacing w:after="0" w:line="240" w:lineRule="auto"/>
              <w:jc w:val="center"/>
              <w:rPr>
                <w:rFonts w:ascii="Arial" w:eastAsia="Times New Roman" w:hAnsi="Arial" w:cs="Arial"/>
                <w:sz w:val="16"/>
                <w:szCs w:val="16"/>
              </w:rPr>
            </w:pPr>
            <w:r>
              <w:rPr>
                <w:rFonts w:ascii="Arial" w:eastAsia="Times New Roman" w:hAnsi="Arial" w:cs="Arial"/>
                <w:sz w:val="16"/>
                <w:szCs w:val="16"/>
              </w:rPr>
              <w:t>$1,566</w:t>
            </w:r>
          </w:p>
        </w:tc>
        <w:tc>
          <w:tcPr>
            <w:tcW w:w="810" w:type="dxa"/>
            <w:tcBorders>
              <w:top w:val="nil"/>
              <w:left w:val="nil"/>
              <w:bottom w:val="single" w:sz="4" w:space="0" w:color="auto"/>
              <w:right w:val="single" w:sz="4" w:space="0" w:color="auto"/>
            </w:tcBorders>
            <w:shd w:val="clear" w:color="auto" w:fill="auto"/>
            <w:noWrap/>
            <w:vAlign w:val="bottom"/>
            <w:hideMark/>
          </w:tcPr>
          <w:p w14:paraId="4BA5E6C5" w14:textId="77777777" w:rsidR="005A1BD2" w:rsidRPr="00F56835" w:rsidRDefault="005A1BD2" w:rsidP="00ED69AC">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3%</w:t>
            </w:r>
          </w:p>
        </w:tc>
      </w:tr>
    </w:tbl>
    <w:p w14:paraId="539E4610" w14:textId="63B8AED5" w:rsidR="005A1BD2" w:rsidRPr="00502ED2" w:rsidRDefault="005A1BD2" w:rsidP="005A1BD2">
      <w:pPr>
        <w:tabs>
          <w:tab w:val="center" w:pos="2700"/>
          <w:tab w:val="center" w:pos="6120"/>
        </w:tabs>
        <w:spacing w:after="0" w:line="240" w:lineRule="auto"/>
        <w:jc w:val="both"/>
        <w:rPr>
          <w:rFonts w:ascii="Times New Roman" w:hAnsi="Times New Roman"/>
        </w:rPr>
      </w:pPr>
    </w:p>
    <w:tbl>
      <w:tblPr>
        <w:tblW w:w="11131" w:type="dxa"/>
        <w:tblInd w:w="-545" w:type="dxa"/>
        <w:tblLook w:val="04A0" w:firstRow="1" w:lastRow="0" w:firstColumn="1" w:lastColumn="0" w:noHBand="0" w:noVBand="1"/>
      </w:tblPr>
      <w:tblGrid>
        <w:gridCol w:w="1081"/>
        <w:gridCol w:w="2072"/>
        <w:gridCol w:w="707"/>
        <w:gridCol w:w="721"/>
        <w:gridCol w:w="720"/>
        <w:gridCol w:w="706"/>
        <w:gridCol w:w="706"/>
        <w:gridCol w:w="748"/>
        <w:gridCol w:w="720"/>
        <w:gridCol w:w="706"/>
        <w:gridCol w:w="714"/>
        <w:gridCol w:w="720"/>
        <w:gridCol w:w="810"/>
      </w:tblGrid>
      <w:tr w:rsidR="00C154D3" w:rsidRPr="00F56835" w14:paraId="16224376" w14:textId="77777777" w:rsidTr="221024E1">
        <w:trPr>
          <w:trHeight w:val="255"/>
        </w:trPr>
        <w:tc>
          <w:tcPr>
            <w:tcW w:w="11131" w:type="dxa"/>
            <w:gridSpan w:val="13"/>
            <w:tcBorders>
              <w:top w:val="nil"/>
              <w:left w:val="single" w:sz="4" w:space="0" w:color="auto"/>
              <w:bottom w:val="single" w:sz="4" w:space="0" w:color="auto"/>
              <w:right w:val="single" w:sz="4" w:space="0" w:color="auto"/>
            </w:tcBorders>
            <w:shd w:val="clear" w:color="auto" w:fill="D9D9D9" w:themeFill="background1" w:themeFillShade="D9"/>
          </w:tcPr>
          <w:p w14:paraId="11BCE177" w14:textId="77777777" w:rsidR="00C154D3" w:rsidRPr="00F56835" w:rsidRDefault="221024E1" w:rsidP="221024E1">
            <w:pPr>
              <w:spacing w:after="0" w:line="240" w:lineRule="auto"/>
              <w:jc w:val="center"/>
              <w:rPr>
                <w:rFonts w:ascii="Arial" w:eastAsia="Times New Roman" w:hAnsi="Arial" w:cs="Arial"/>
                <w:sz w:val="16"/>
                <w:szCs w:val="16"/>
              </w:rPr>
            </w:pPr>
            <w:r w:rsidRPr="221024E1">
              <w:rPr>
                <w:rFonts w:ascii="Times New Roman" w:eastAsia="Times New Roman" w:hAnsi="Times New Roman" w:cs="Times New Roman"/>
                <w:b/>
                <w:bCs/>
                <w:sz w:val="20"/>
                <w:szCs w:val="20"/>
              </w:rPr>
              <w:t>Tier VI</w:t>
            </w:r>
          </w:p>
        </w:tc>
      </w:tr>
      <w:tr w:rsidR="00C154D3" w:rsidRPr="00F56835" w14:paraId="7C13FB1D" w14:textId="77777777" w:rsidTr="221024E1">
        <w:trPr>
          <w:trHeight w:val="255"/>
        </w:trPr>
        <w:tc>
          <w:tcPr>
            <w:tcW w:w="1081" w:type="dxa"/>
            <w:tcBorders>
              <w:top w:val="nil"/>
              <w:left w:val="single" w:sz="4" w:space="0" w:color="auto"/>
              <w:bottom w:val="single" w:sz="4" w:space="0" w:color="auto"/>
              <w:right w:val="single" w:sz="4" w:space="0" w:color="auto"/>
            </w:tcBorders>
            <w:shd w:val="clear" w:color="auto" w:fill="FFFFFF" w:themeFill="background1"/>
            <w:vAlign w:val="center"/>
          </w:tcPr>
          <w:p w14:paraId="3B82C64E" w14:textId="77777777" w:rsidR="00C154D3" w:rsidRPr="00F56835"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b/>
                <w:bCs/>
                <w:sz w:val="16"/>
                <w:szCs w:val="16"/>
              </w:rPr>
              <w:t>Building</w:t>
            </w:r>
          </w:p>
        </w:tc>
        <w:tc>
          <w:tcPr>
            <w:tcW w:w="2072" w:type="dxa"/>
            <w:tcBorders>
              <w:top w:val="nil"/>
              <w:left w:val="nil"/>
              <w:bottom w:val="single" w:sz="4" w:space="0" w:color="auto"/>
              <w:right w:val="single" w:sz="4" w:space="0" w:color="auto"/>
            </w:tcBorders>
            <w:shd w:val="clear" w:color="auto" w:fill="FFFFFF" w:themeFill="background1"/>
            <w:vAlign w:val="center"/>
          </w:tcPr>
          <w:p w14:paraId="22FE8045" w14:textId="77777777" w:rsidR="00C154D3" w:rsidRPr="00F56835" w:rsidRDefault="221024E1" w:rsidP="221024E1">
            <w:pPr>
              <w:spacing w:after="0" w:line="240" w:lineRule="auto"/>
              <w:rPr>
                <w:rFonts w:ascii="Times New Roman" w:eastAsia="Times New Roman" w:hAnsi="Times New Roman" w:cs="Times New Roman"/>
                <w:sz w:val="16"/>
                <w:szCs w:val="16"/>
              </w:rPr>
            </w:pPr>
            <w:r w:rsidRPr="221024E1">
              <w:rPr>
                <w:rFonts w:ascii="Times New Roman" w:eastAsia="Times New Roman" w:hAnsi="Times New Roman" w:cs="Times New Roman"/>
                <w:b/>
                <w:bCs/>
                <w:sz w:val="16"/>
                <w:szCs w:val="16"/>
              </w:rPr>
              <w:t>Activity Name</w:t>
            </w:r>
          </w:p>
        </w:tc>
        <w:tc>
          <w:tcPr>
            <w:tcW w:w="707" w:type="dxa"/>
            <w:tcBorders>
              <w:top w:val="nil"/>
              <w:left w:val="nil"/>
              <w:bottom w:val="single" w:sz="4" w:space="0" w:color="auto"/>
              <w:right w:val="single" w:sz="4" w:space="0" w:color="auto"/>
            </w:tcBorders>
            <w:shd w:val="clear" w:color="auto" w:fill="auto"/>
            <w:noWrap/>
            <w:vAlign w:val="bottom"/>
          </w:tcPr>
          <w:p w14:paraId="188B9A0E" w14:textId="77777777" w:rsidR="00C154D3" w:rsidRPr="00F56835" w:rsidRDefault="221024E1" w:rsidP="221024E1">
            <w:pPr>
              <w:spacing w:after="0" w:line="240" w:lineRule="auto"/>
              <w:jc w:val="right"/>
              <w:rPr>
                <w:rFonts w:ascii="Arial" w:eastAsia="Times New Roman" w:hAnsi="Arial" w:cs="Arial"/>
                <w:sz w:val="16"/>
                <w:szCs w:val="16"/>
              </w:rPr>
            </w:pPr>
            <w:r w:rsidRPr="221024E1">
              <w:rPr>
                <w:rFonts w:ascii="Times New Roman" w:eastAsia="Times New Roman" w:hAnsi="Times New Roman" w:cs="Times New Roman"/>
                <w:b/>
                <w:bCs/>
                <w:sz w:val="16"/>
                <w:szCs w:val="16"/>
              </w:rPr>
              <w:t>Step 1</w:t>
            </w:r>
          </w:p>
        </w:tc>
        <w:tc>
          <w:tcPr>
            <w:tcW w:w="721" w:type="dxa"/>
            <w:tcBorders>
              <w:top w:val="nil"/>
              <w:left w:val="nil"/>
              <w:bottom w:val="single" w:sz="4" w:space="0" w:color="auto"/>
              <w:right w:val="single" w:sz="4" w:space="0" w:color="auto"/>
            </w:tcBorders>
            <w:shd w:val="clear" w:color="auto" w:fill="auto"/>
            <w:noWrap/>
            <w:vAlign w:val="bottom"/>
          </w:tcPr>
          <w:p w14:paraId="3EA1CD66" w14:textId="77777777" w:rsidR="00C154D3" w:rsidRPr="00F56835" w:rsidRDefault="221024E1" w:rsidP="221024E1">
            <w:pPr>
              <w:spacing w:after="0" w:line="240" w:lineRule="auto"/>
              <w:jc w:val="right"/>
              <w:rPr>
                <w:rFonts w:ascii="Arial" w:eastAsia="Times New Roman" w:hAnsi="Arial" w:cs="Arial"/>
                <w:sz w:val="16"/>
                <w:szCs w:val="16"/>
              </w:rPr>
            </w:pPr>
            <w:r w:rsidRPr="221024E1">
              <w:rPr>
                <w:rFonts w:ascii="Times New Roman" w:eastAsia="Times New Roman" w:hAnsi="Times New Roman" w:cs="Times New Roman"/>
                <w:b/>
                <w:bCs/>
                <w:sz w:val="16"/>
                <w:szCs w:val="16"/>
              </w:rPr>
              <w:t>Step 2</w:t>
            </w:r>
          </w:p>
        </w:tc>
        <w:tc>
          <w:tcPr>
            <w:tcW w:w="720" w:type="dxa"/>
            <w:tcBorders>
              <w:top w:val="nil"/>
              <w:left w:val="nil"/>
              <w:bottom w:val="single" w:sz="4" w:space="0" w:color="auto"/>
              <w:right w:val="single" w:sz="4" w:space="0" w:color="auto"/>
            </w:tcBorders>
            <w:shd w:val="clear" w:color="auto" w:fill="auto"/>
            <w:noWrap/>
            <w:vAlign w:val="bottom"/>
          </w:tcPr>
          <w:p w14:paraId="60519260" w14:textId="77777777" w:rsidR="00C154D3" w:rsidRPr="00F56835" w:rsidRDefault="221024E1" w:rsidP="221024E1">
            <w:pPr>
              <w:spacing w:after="0" w:line="240" w:lineRule="auto"/>
              <w:jc w:val="center"/>
              <w:rPr>
                <w:rFonts w:ascii="Arial" w:eastAsia="Times New Roman" w:hAnsi="Arial" w:cs="Arial"/>
                <w:sz w:val="16"/>
                <w:szCs w:val="16"/>
              </w:rPr>
            </w:pPr>
            <w:r w:rsidRPr="221024E1">
              <w:rPr>
                <w:rFonts w:ascii="Times New Roman" w:eastAsia="Times New Roman" w:hAnsi="Times New Roman" w:cs="Times New Roman"/>
                <w:b/>
                <w:bCs/>
                <w:sz w:val="16"/>
                <w:szCs w:val="16"/>
              </w:rPr>
              <w:t>Step 3</w:t>
            </w:r>
          </w:p>
        </w:tc>
        <w:tc>
          <w:tcPr>
            <w:tcW w:w="706" w:type="dxa"/>
            <w:tcBorders>
              <w:top w:val="nil"/>
              <w:left w:val="nil"/>
              <w:bottom w:val="single" w:sz="4" w:space="0" w:color="auto"/>
              <w:right w:val="single" w:sz="4" w:space="0" w:color="auto"/>
            </w:tcBorders>
            <w:shd w:val="clear" w:color="auto" w:fill="auto"/>
            <w:noWrap/>
            <w:vAlign w:val="bottom"/>
          </w:tcPr>
          <w:p w14:paraId="3469624A" w14:textId="77777777" w:rsidR="00C154D3" w:rsidRPr="00F56835" w:rsidRDefault="221024E1" w:rsidP="221024E1">
            <w:pPr>
              <w:spacing w:after="0" w:line="240" w:lineRule="auto"/>
              <w:jc w:val="center"/>
              <w:rPr>
                <w:rFonts w:ascii="Arial" w:eastAsia="Times New Roman" w:hAnsi="Arial" w:cs="Arial"/>
                <w:sz w:val="16"/>
                <w:szCs w:val="16"/>
              </w:rPr>
            </w:pPr>
            <w:r w:rsidRPr="221024E1">
              <w:rPr>
                <w:rFonts w:ascii="Times New Roman" w:eastAsia="Times New Roman" w:hAnsi="Times New Roman" w:cs="Times New Roman"/>
                <w:b/>
                <w:bCs/>
                <w:sz w:val="16"/>
                <w:szCs w:val="16"/>
              </w:rPr>
              <w:t>Step 4</w:t>
            </w:r>
          </w:p>
        </w:tc>
        <w:tc>
          <w:tcPr>
            <w:tcW w:w="706" w:type="dxa"/>
            <w:tcBorders>
              <w:top w:val="nil"/>
              <w:left w:val="nil"/>
              <w:bottom w:val="single" w:sz="4" w:space="0" w:color="auto"/>
              <w:right w:val="single" w:sz="4" w:space="0" w:color="auto"/>
            </w:tcBorders>
            <w:shd w:val="clear" w:color="auto" w:fill="auto"/>
            <w:noWrap/>
            <w:vAlign w:val="bottom"/>
          </w:tcPr>
          <w:p w14:paraId="49EC7C8F" w14:textId="77777777" w:rsidR="00C154D3" w:rsidRPr="00F56835" w:rsidRDefault="221024E1" w:rsidP="221024E1">
            <w:pPr>
              <w:spacing w:after="0" w:line="240" w:lineRule="auto"/>
              <w:jc w:val="center"/>
              <w:rPr>
                <w:rFonts w:ascii="Arial" w:eastAsia="Times New Roman" w:hAnsi="Arial" w:cs="Arial"/>
                <w:sz w:val="16"/>
                <w:szCs w:val="16"/>
              </w:rPr>
            </w:pPr>
            <w:r w:rsidRPr="221024E1">
              <w:rPr>
                <w:rFonts w:ascii="Times New Roman" w:eastAsia="Times New Roman" w:hAnsi="Times New Roman" w:cs="Times New Roman"/>
                <w:b/>
                <w:bCs/>
                <w:sz w:val="16"/>
                <w:szCs w:val="16"/>
              </w:rPr>
              <w:t>Step 5</w:t>
            </w:r>
          </w:p>
        </w:tc>
        <w:tc>
          <w:tcPr>
            <w:tcW w:w="748" w:type="dxa"/>
            <w:tcBorders>
              <w:top w:val="nil"/>
              <w:left w:val="nil"/>
              <w:bottom w:val="single" w:sz="4" w:space="0" w:color="auto"/>
              <w:right w:val="single" w:sz="4" w:space="0" w:color="auto"/>
            </w:tcBorders>
            <w:shd w:val="clear" w:color="auto" w:fill="auto"/>
            <w:noWrap/>
            <w:vAlign w:val="bottom"/>
          </w:tcPr>
          <w:p w14:paraId="10736553" w14:textId="77777777" w:rsidR="00C154D3" w:rsidRPr="00F56835" w:rsidRDefault="221024E1" w:rsidP="221024E1">
            <w:pPr>
              <w:spacing w:after="0" w:line="240" w:lineRule="auto"/>
              <w:jc w:val="right"/>
              <w:rPr>
                <w:rFonts w:ascii="Arial" w:eastAsia="Times New Roman" w:hAnsi="Arial" w:cs="Arial"/>
                <w:sz w:val="16"/>
                <w:szCs w:val="16"/>
              </w:rPr>
            </w:pPr>
            <w:r w:rsidRPr="221024E1">
              <w:rPr>
                <w:rFonts w:ascii="Times New Roman" w:eastAsia="Times New Roman" w:hAnsi="Times New Roman" w:cs="Times New Roman"/>
                <w:b/>
                <w:bCs/>
                <w:sz w:val="16"/>
                <w:szCs w:val="16"/>
              </w:rPr>
              <w:t>Step 6</w:t>
            </w:r>
          </w:p>
        </w:tc>
        <w:tc>
          <w:tcPr>
            <w:tcW w:w="720" w:type="dxa"/>
            <w:tcBorders>
              <w:top w:val="nil"/>
              <w:left w:val="nil"/>
              <w:bottom w:val="single" w:sz="4" w:space="0" w:color="auto"/>
              <w:right w:val="single" w:sz="4" w:space="0" w:color="auto"/>
            </w:tcBorders>
            <w:shd w:val="clear" w:color="auto" w:fill="auto"/>
            <w:noWrap/>
            <w:vAlign w:val="bottom"/>
          </w:tcPr>
          <w:p w14:paraId="3602DFCB" w14:textId="77777777" w:rsidR="00C154D3" w:rsidRPr="00F56835" w:rsidRDefault="221024E1" w:rsidP="221024E1">
            <w:pPr>
              <w:spacing w:after="0" w:line="240" w:lineRule="auto"/>
              <w:jc w:val="center"/>
              <w:rPr>
                <w:rFonts w:ascii="Arial" w:eastAsia="Times New Roman" w:hAnsi="Arial" w:cs="Arial"/>
                <w:sz w:val="16"/>
                <w:szCs w:val="16"/>
              </w:rPr>
            </w:pPr>
            <w:r w:rsidRPr="221024E1">
              <w:rPr>
                <w:rFonts w:ascii="Times New Roman" w:eastAsia="Times New Roman" w:hAnsi="Times New Roman" w:cs="Times New Roman"/>
                <w:b/>
                <w:bCs/>
                <w:sz w:val="16"/>
                <w:szCs w:val="16"/>
              </w:rPr>
              <w:t>Step 7</w:t>
            </w:r>
          </w:p>
        </w:tc>
        <w:tc>
          <w:tcPr>
            <w:tcW w:w="706" w:type="dxa"/>
            <w:tcBorders>
              <w:top w:val="nil"/>
              <w:left w:val="nil"/>
              <w:bottom w:val="single" w:sz="4" w:space="0" w:color="auto"/>
              <w:right w:val="single" w:sz="4" w:space="0" w:color="auto"/>
            </w:tcBorders>
            <w:shd w:val="clear" w:color="auto" w:fill="auto"/>
            <w:noWrap/>
            <w:vAlign w:val="bottom"/>
          </w:tcPr>
          <w:p w14:paraId="275042E4" w14:textId="77777777" w:rsidR="00C154D3" w:rsidRPr="00F56835" w:rsidRDefault="221024E1" w:rsidP="221024E1">
            <w:pPr>
              <w:spacing w:after="0" w:line="240" w:lineRule="auto"/>
              <w:jc w:val="center"/>
              <w:rPr>
                <w:rFonts w:ascii="Arial" w:eastAsia="Times New Roman" w:hAnsi="Arial" w:cs="Arial"/>
                <w:sz w:val="16"/>
                <w:szCs w:val="16"/>
              </w:rPr>
            </w:pPr>
            <w:r w:rsidRPr="221024E1">
              <w:rPr>
                <w:rFonts w:ascii="Times New Roman" w:eastAsia="Times New Roman" w:hAnsi="Times New Roman" w:cs="Times New Roman"/>
                <w:b/>
                <w:bCs/>
                <w:sz w:val="16"/>
                <w:szCs w:val="16"/>
              </w:rPr>
              <w:t>Step 8</w:t>
            </w:r>
          </w:p>
        </w:tc>
        <w:tc>
          <w:tcPr>
            <w:tcW w:w="714" w:type="dxa"/>
            <w:tcBorders>
              <w:top w:val="nil"/>
              <w:left w:val="nil"/>
              <w:bottom w:val="single" w:sz="4" w:space="0" w:color="auto"/>
              <w:right w:val="single" w:sz="4" w:space="0" w:color="auto"/>
            </w:tcBorders>
            <w:shd w:val="clear" w:color="auto" w:fill="auto"/>
            <w:noWrap/>
            <w:vAlign w:val="bottom"/>
          </w:tcPr>
          <w:p w14:paraId="4D22FDFE" w14:textId="77777777" w:rsidR="00C154D3" w:rsidRPr="00F56835" w:rsidRDefault="221024E1" w:rsidP="221024E1">
            <w:pPr>
              <w:spacing w:after="0" w:line="240" w:lineRule="auto"/>
              <w:jc w:val="right"/>
              <w:rPr>
                <w:rFonts w:ascii="Arial" w:eastAsia="Times New Roman" w:hAnsi="Arial" w:cs="Arial"/>
                <w:sz w:val="16"/>
                <w:szCs w:val="16"/>
              </w:rPr>
            </w:pPr>
            <w:r w:rsidRPr="221024E1">
              <w:rPr>
                <w:rFonts w:ascii="Times New Roman" w:eastAsia="Times New Roman" w:hAnsi="Times New Roman" w:cs="Times New Roman"/>
                <w:b/>
                <w:bCs/>
                <w:sz w:val="16"/>
                <w:szCs w:val="16"/>
              </w:rPr>
              <w:t>Step 9</w:t>
            </w:r>
          </w:p>
        </w:tc>
        <w:tc>
          <w:tcPr>
            <w:tcW w:w="720" w:type="dxa"/>
            <w:tcBorders>
              <w:top w:val="nil"/>
              <w:left w:val="nil"/>
              <w:bottom w:val="single" w:sz="4" w:space="0" w:color="auto"/>
              <w:right w:val="single" w:sz="4" w:space="0" w:color="auto"/>
            </w:tcBorders>
            <w:shd w:val="clear" w:color="auto" w:fill="auto"/>
            <w:noWrap/>
            <w:vAlign w:val="bottom"/>
          </w:tcPr>
          <w:p w14:paraId="5276D8F5" w14:textId="77777777" w:rsidR="00C154D3" w:rsidRPr="00F56835" w:rsidRDefault="221024E1" w:rsidP="221024E1">
            <w:pPr>
              <w:spacing w:after="0" w:line="240" w:lineRule="auto"/>
              <w:jc w:val="center"/>
              <w:rPr>
                <w:rFonts w:ascii="Arial" w:eastAsia="Times New Roman" w:hAnsi="Arial" w:cs="Arial"/>
                <w:sz w:val="16"/>
                <w:szCs w:val="16"/>
              </w:rPr>
            </w:pPr>
            <w:r w:rsidRPr="221024E1">
              <w:rPr>
                <w:rFonts w:ascii="Times New Roman" w:eastAsia="Times New Roman" w:hAnsi="Times New Roman" w:cs="Times New Roman"/>
                <w:b/>
                <w:bCs/>
                <w:sz w:val="16"/>
                <w:szCs w:val="16"/>
              </w:rPr>
              <w:t>Step 10</w:t>
            </w:r>
          </w:p>
        </w:tc>
        <w:tc>
          <w:tcPr>
            <w:tcW w:w="810" w:type="dxa"/>
            <w:tcBorders>
              <w:top w:val="nil"/>
              <w:left w:val="nil"/>
              <w:bottom w:val="single" w:sz="4" w:space="0" w:color="auto"/>
              <w:right w:val="single" w:sz="4" w:space="0" w:color="auto"/>
            </w:tcBorders>
            <w:shd w:val="clear" w:color="auto" w:fill="auto"/>
            <w:noWrap/>
            <w:vAlign w:val="bottom"/>
          </w:tcPr>
          <w:p w14:paraId="346E071F" w14:textId="77777777" w:rsidR="00C154D3" w:rsidRPr="00F56835" w:rsidRDefault="221024E1" w:rsidP="221024E1">
            <w:pPr>
              <w:spacing w:after="0" w:line="240" w:lineRule="auto"/>
              <w:jc w:val="right"/>
              <w:rPr>
                <w:rFonts w:ascii="Arial" w:eastAsia="Times New Roman" w:hAnsi="Arial" w:cs="Arial"/>
                <w:sz w:val="16"/>
                <w:szCs w:val="16"/>
              </w:rPr>
            </w:pPr>
            <w:r w:rsidRPr="221024E1">
              <w:rPr>
                <w:rFonts w:ascii="Times New Roman" w:eastAsia="Times New Roman" w:hAnsi="Times New Roman" w:cs="Times New Roman"/>
                <w:b/>
                <w:bCs/>
                <w:sz w:val="16"/>
                <w:szCs w:val="16"/>
              </w:rPr>
              <w:t>Off Step</w:t>
            </w:r>
          </w:p>
        </w:tc>
      </w:tr>
      <w:tr w:rsidR="00C154D3" w:rsidRPr="00F56835" w14:paraId="4352FF90" w14:textId="77777777" w:rsidTr="221024E1">
        <w:trPr>
          <w:trHeight w:val="255"/>
        </w:trPr>
        <w:tc>
          <w:tcPr>
            <w:tcW w:w="1081" w:type="dxa"/>
            <w:tcBorders>
              <w:top w:val="nil"/>
              <w:left w:val="single" w:sz="4" w:space="0" w:color="auto"/>
              <w:bottom w:val="single" w:sz="4" w:space="0" w:color="auto"/>
              <w:right w:val="single" w:sz="4" w:space="0" w:color="auto"/>
            </w:tcBorders>
            <w:shd w:val="clear" w:color="auto" w:fill="FFFFFF" w:themeFill="background1"/>
            <w:hideMark/>
          </w:tcPr>
          <w:p w14:paraId="259572FC" w14:textId="77777777" w:rsidR="00C154D3" w:rsidRPr="00C91E64" w:rsidRDefault="221024E1" w:rsidP="221024E1">
            <w:pPr>
              <w:spacing w:after="0" w:line="240" w:lineRule="auto"/>
              <w:rPr>
                <w:rFonts w:ascii="Times New Roman" w:eastAsia="Times New Roman" w:hAnsi="Times New Roman" w:cs="Times New Roman"/>
                <w:sz w:val="16"/>
                <w:szCs w:val="16"/>
                <w:highlight w:val="yellow"/>
              </w:rPr>
            </w:pPr>
            <w:r w:rsidRPr="00C91E64">
              <w:rPr>
                <w:rFonts w:ascii="Times New Roman" w:eastAsia="Times New Roman" w:hAnsi="Times New Roman" w:cs="Times New Roman"/>
                <w:sz w:val="16"/>
                <w:szCs w:val="16"/>
                <w:highlight w:val="yellow"/>
              </w:rPr>
              <w:t>High School</w:t>
            </w:r>
          </w:p>
        </w:tc>
        <w:tc>
          <w:tcPr>
            <w:tcW w:w="2072" w:type="dxa"/>
            <w:tcBorders>
              <w:top w:val="nil"/>
              <w:left w:val="nil"/>
              <w:bottom w:val="single" w:sz="4" w:space="0" w:color="auto"/>
              <w:right w:val="single" w:sz="4" w:space="0" w:color="auto"/>
            </w:tcBorders>
            <w:shd w:val="clear" w:color="auto" w:fill="FFFFFF" w:themeFill="background1"/>
            <w:hideMark/>
          </w:tcPr>
          <w:p w14:paraId="7168F34D" w14:textId="77777777" w:rsidR="00C154D3" w:rsidRPr="00C91E64" w:rsidRDefault="221024E1" w:rsidP="221024E1">
            <w:pPr>
              <w:spacing w:after="0" w:line="240" w:lineRule="auto"/>
              <w:rPr>
                <w:rFonts w:ascii="Times New Roman" w:eastAsia="Times New Roman" w:hAnsi="Times New Roman" w:cs="Times New Roman"/>
                <w:sz w:val="16"/>
                <w:szCs w:val="16"/>
                <w:highlight w:val="yellow"/>
              </w:rPr>
            </w:pPr>
            <w:r w:rsidRPr="00C91E64">
              <w:rPr>
                <w:rFonts w:ascii="Times New Roman" w:eastAsia="Times New Roman" w:hAnsi="Times New Roman" w:cs="Times New Roman"/>
                <w:sz w:val="16"/>
                <w:szCs w:val="16"/>
                <w:highlight w:val="yellow"/>
              </w:rPr>
              <w:t>Yearbook Club</w:t>
            </w:r>
          </w:p>
        </w:tc>
        <w:tc>
          <w:tcPr>
            <w:tcW w:w="707" w:type="dxa"/>
            <w:tcBorders>
              <w:top w:val="nil"/>
              <w:left w:val="nil"/>
              <w:bottom w:val="single" w:sz="4" w:space="0" w:color="auto"/>
              <w:right w:val="single" w:sz="4" w:space="0" w:color="auto"/>
            </w:tcBorders>
            <w:shd w:val="clear" w:color="auto" w:fill="auto"/>
            <w:noWrap/>
            <w:vAlign w:val="bottom"/>
            <w:hideMark/>
          </w:tcPr>
          <w:p w14:paraId="624AD54B" w14:textId="77777777" w:rsidR="00C154D3" w:rsidRPr="00F56835"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$3,000 </w:t>
            </w:r>
          </w:p>
        </w:tc>
        <w:tc>
          <w:tcPr>
            <w:tcW w:w="721" w:type="dxa"/>
            <w:tcBorders>
              <w:top w:val="nil"/>
              <w:left w:val="nil"/>
              <w:bottom w:val="single" w:sz="4" w:space="0" w:color="auto"/>
              <w:right w:val="single" w:sz="4" w:space="0" w:color="auto"/>
            </w:tcBorders>
            <w:shd w:val="clear" w:color="auto" w:fill="auto"/>
            <w:noWrap/>
            <w:vAlign w:val="bottom"/>
            <w:hideMark/>
          </w:tcPr>
          <w:p w14:paraId="6BE5960E" w14:textId="77777777" w:rsidR="00C154D3" w:rsidRPr="00F56835"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$3,090 </w:t>
            </w:r>
          </w:p>
        </w:tc>
        <w:tc>
          <w:tcPr>
            <w:tcW w:w="720" w:type="dxa"/>
            <w:tcBorders>
              <w:top w:val="nil"/>
              <w:left w:val="nil"/>
              <w:bottom w:val="single" w:sz="4" w:space="0" w:color="auto"/>
              <w:right w:val="single" w:sz="4" w:space="0" w:color="auto"/>
            </w:tcBorders>
            <w:shd w:val="clear" w:color="auto" w:fill="auto"/>
            <w:noWrap/>
            <w:vAlign w:val="bottom"/>
            <w:hideMark/>
          </w:tcPr>
          <w:p w14:paraId="61BA81EF" w14:textId="77777777" w:rsidR="00C154D3" w:rsidRPr="00F56835" w:rsidRDefault="221024E1" w:rsidP="221024E1">
            <w:pPr>
              <w:spacing w:after="0" w:line="240" w:lineRule="auto"/>
              <w:jc w:val="center"/>
              <w:rPr>
                <w:rFonts w:ascii="Arial" w:eastAsia="Times New Roman" w:hAnsi="Arial" w:cs="Arial"/>
                <w:sz w:val="16"/>
                <w:szCs w:val="16"/>
              </w:rPr>
            </w:pPr>
            <w:r w:rsidRPr="221024E1">
              <w:rPr>
                <w:rFonts w:ascii="Arial" w:eastAsia="Times New Roman" w:hAnsi="Arial" w:cs="Arial"/>
                <w:sz w:val="16"/>
                <w:szCs w:val="16"/>
              </w:rPr>
              <w:t>$3,183</w:t>
            </w:r>
          </w:p>
        </w:tc>
        <w:tc>
          <w:tcPr>
            <w:tcW w:w="706" w:type="dxa"/>
            <w:tcBorders>
              <w:top w:val="nil"/>
              <w:left w:val="nil"/>
              <w:bottom w:val="single" w:sz="4" w:space="0" w:color="auto"/>
              <w:right w:val="single" w:sz="4" w:space="0" w:color="auto"/>
            </w:tcBorders>
            <w:shd w:val="clear" w:color="auto" w:fill="auto"/>
            <w:noWrap/>
            <w:vAlign w:val="bottom"/>
            <w:hideMark/>
          </w:tcPr>
          <w:p w14:paraId="4B178890" w14:textId="77777777" w:rsidR="00C154D3" w:rsidRPr="00F56835" w:rsidRDefault="221024E1" w:rsidP="221024E1">
            <w:pPr>
              <w:spacing w:after="0" w:line="240" w:lineRule="auto"/>
              <w:jc w:val="center"/>
              <w:rPr>
                <w:rFonts w:ascii="Arial" w:eastAsia="Times New Roman" w:hAnsi="Arial" w:cs="Arial"/>
                <w:sz w:val="16"/>
                <w:szCs w:val="16"/>
              </w:rPr>
            </w:pPr>
            <w:r w:rsidRPr="221024E1">
              <w:rPr>
                <w:rFonts w:ascii="Arial" w:eastAsia="Times New Roman" w:hAnsi="Arial" w:cs="Arial"/>
                <w:sz w:val="16"/>
                <w:szCs w:val="16"/>
              </w:rPr>
              <w:t>$3,278</w:t>
            </w:r>
          </w:p>
        </w:tc>
        <w:tc>
          <w:tcPr>
            <w:tcW w:w="706" w:type="dxa"/>
            <w:tcBorders>
              <w:top w:val="nil"/>
              <w:left w:val="nil"/>
              <w:bottom w:val="single" w:sz="4" w:space="0" w:color="auto"/>
              <w:right w:val="single" w:sz="4" w:space="0" w:color="auto"/>
            </w:tcBorders>
            <w:shd w:val="clear" w:color="auto" w:fill="auto"/>
            <w:noWrap/>
            <w:vAlign w:val="bottom"/>
            <w:hideMark/>
          </w:tcPr>
          <w:p w14:paraId="60DED4E0" w14:textId="77777777" w:rsidR="00C154D3" w:rsidRPr="00F56835" w:rsidRDefault="221024E1" w:rsidP="221024E1">
            <w:pPr>
              <w:spacing w:after="0" w:line="240" w:lineRule="auto"/>
              <w:jc w:val="center"/>
              <w:rPr>
                <w:rFonts w:ascii="Arial" w:eastAsia="Times New Roman" w:hAnsi="Arial" w:cs="Arial"/>
                <w:sz w:val="16"/>
                <w:szCs w:val="16"/>
              </w:rPr>
            </w:pPr>
            <w:r w:rsidRPr="221024E1">
              <w:rPr>
                <w:rFonts w:ascii="Arial" w:eastAsia="Times New Roman" w:hAnsi="Arial" w:cs="Arial"/>
                <w:sz w:val="16"/>
                <w:szCs w:val="16"/>
              </w:rPr>
              <w:t>$3,376</w:t>
            </w:r>
          </w:p>
        </w:tc>
        <w:tc>
          <w:tcPr>
            <w:tcW w:w="748" w:type="dxa"/>
            <w:tcBorders>
              <w:top w:val="nil"/>
              <w:left w:val="nil"/>
              <w:bottom w:val="single" w:sz="4" w:space="0" w:color="auto"/>
              <w:right w:val="single" w:sz="4" w:space="0" w:color="auto"/>
            </w:tcBorders>
            <w:shd w:val="clear" w:color="auto" w:fill="auto"/>
            <w:noWrap/>
            <w:vAlign w:val="bottom"/>
            <w:hideMark/>
          </w:tcPr>
          <w:p w14:paraId="5F998A09" w14:textId="77777777" w:rsidR="00C154D3" w:rsidRPr="00F56835"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$3,477 </w:t>
            </w:r>
          </w:p>
        </w:tc>
        <w:tc>
          <w:tcPr>
            <w:tcW w:w="720" w:type="dxa"/>
            <w:tcBorders>
              <w:top w:val="nil"/>
              <w:left w:val="nil"/>
              <w:bottom w:val="single" w:sz="4" w:space="0" w:color="auto"/>
              <w:right w:val="single" w:sz="4" w:space="0" w:color="auto"/>
            </w:tcBorders>
            <w:shd w:val="clear" w:color="auto" w:fill="auto"/>
            <w:noWrap/>
            <w:vAlign w:val="bottom"/>
            <w:hideMark/>
          </w:tcPr>
          <w:p w14:paraId="2051745B" w14:textId="77777777" w:rsidR="00C154D3" w:rsidRPr="00F56835" w:rsidRDefault="221024E1" w:rsidP="221024E1">
            <w:pPr>
              <w:spacing w:after="0" w:line="240" w:lineRule="auto"/>
              <w:jc w:val="center"/>
              <w:rPr>
                <w:rFonts w:ascii="Arial" w:eastAsia="Times New Roman" w:hAnsi="Arial" w:cs="Arial"/>
                <w:sz w:val="16"/>
                <w:szCs w:val="16"/>
              </w:rPr>
            </w:pPr>
            <w:r w:rsidRPr="221024E1">
              <w:rPr>
                <w:rFonts w:ascii="Arial" w:eastAsia="Times New Roman" w:hAnsi="Arial" w:cs="Arial"/>
                <w:sz w:val="16"/>
                <w:szCs w:val="16"/>
              </w:rPr>
              <w:t>$3,581</w:t>
            </w:r>
          </w:p>
        </w:tc>
        <w:tc>
          <w:tcPr>
            <w:tcW w:w="706" w:type="dxa"/>
            <w:tcBorders>
              <w:top w:val="nil"/>
              <w:left w:val="nil"/>
              <w:bottom w:val="single" w:sz="4" w:space="0" w:color="auto"/>
              <w:right w:val="single" w:sz="4" w:space="0" w:color="auto"/>
            </w:tcBorders>
            <w:shd w:val="clear" w:color="auto" w:fill="auto"/>
            <w:noWrap/>
            <w:vAlign w:val="bottom"/>
            <w:hideMark/>
          </w:tcPr>
          <w:p w14:paraId="6FE98EEA" w14:textId="77777777" w:rsidR="00C154D3" w:rsidRPr="00F56835" w:rsidRDefault="221024E1" w:rsidP="221024E1">
            <w:pPr>
              <w:spacing w:after="0" w:line="240" w:lineRule="auto"/>
              <w:jc w:val="center"/>
              <w:rPr>
                <w:rFonts w:ascii="Arial" w:eastAsia="Times New Roman" w:hAnsi="Arial" w:cs="Arial"/>
                <w:sz w:val="16"/>
                <w:szCs w:val="16"/>
              </w:rPr>
            </w:pPr>
            <w:r w:rsidRPr="221024E1">
              <w:rPr>
                <w:rFonts w:ascii="Arial" w:eastAsia="Times New Roman" w:hAnsi="Arial" w:cs="Arial"/>
                <w:sz w:val="16"/>
                <w:szCs w:val="16"/>
              </w:rPr>
              <w:t>$3,688</w:t>
            </w:r>
          </w:p>
        </w:tc>
        <w:tc>
          <w:tcPr>
            <w:tcW w:w="714" w:type="dxa"/>
            <w:tcBorders>
              <w:top w:val="nil"/>
              <w:left w:val="nil"/>
              <w:bottom w:val="single" w:sz="4" w:space="0" w:color="auto"/>
              <w:right w:val="single" w:sz="4" w:space="0" w:color="auto"/>
            </w:tcBorders>
            <w:shd w:val="clear" w:color="auto" w:fill="auto"/>
            <w:noWrap/>
            <w:vAlign w:val="bottom"/>
            <w:hideMark/>
          </w:tcPr>
          <w:p w14:paraId="6E1C8843" w14:textId="77777777" w:rsidR="00C154D3" w:rsidRPr="00F56835"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 xml:space="preserve">$3,799 </w:t>
            </w:r>
          </w:p>
        </w:tc>
        <w:tc>
          <w:tcPr>
            <w:tcW w:w="720" w:type="dxa"/>
            <w:tcBorders>
              <w:top w:val="nil"/>
              <w:left w:val="nil"/>
              <w:bottom w:val="single" w:sz="4" w:space="0" w:color="auto"/>
              <w:right w:val="single" w:sz="4" w:space="0" w:color="auto"/>
            </w:tcBorders>
            <w:shd w:val="clear" w:color="auto" w:fill="auto"/>
            <w:noWrap/>
            <w:vAlign w:val="bottom"/>
            <w:hideMark/>
          </w:tcPr>
          <w:p w14:paraId="57A469D9" w14:textId="77777777" w:rsidR="00C154D3" w:rsidRPr="00F56835" w:rsidRDefault="221024E1" w:rsidP="221024E1">
            <w:pPr>
              <w:spacing w:after="0" w:line="240" w:lineRule="auto"/>
              <w:jc w:val="center"/>
              <w:rPr>
                <w:rFonts w:ascii="Arial" w:eastAsia="Times New Roman" w:hAnsi="Arial" w:cs="Arial"/>
                <w:sz w:val="16"/>
                <w:szCs w:val="16"/>
              </w:rPr>
            </w:pPr>
            <w:r w:rsidRPr="221024E1">
              <w:rPr>
                <w:rFonts w:ascii="Arial" w:eastAsia="Times New Roman" w:hAnsi="Arial" w:cs="Arial"/>
                <w:sz w:val="16"/>
                <w:szCs w:val="16"/>
              </w:rPr>
              <w:t>$3,913</w:t>
            </w:r>
          </w:p>
        </w:tc>
        <w:tc>
          <w:tcPr>
            <w:tcW w:w="810" w:type="dxa"/>
            <w:tcBorders>
              <w:top w:val="nil"/>
              <w:left w:val="nil"/>
              <w:bottom w:val="single" w:sz="4" w:space="0" w:color="auto"/>
              <w:right w:val="single" w:sz="4" w:space="0" w:color="auto"/>
            </w:tcBorders>
            <w:shd w:val="clear" w:color="auto" w:fill="auto"/>
            <w:noWrap/>
            <w:vAlign w:val="bottom"/>
            <w:hideMark/>
          </w:tcPr>
          <w:p w14:paraId="597D9F3E" w14:textId="77777777" w:rsidR="00C154D3" w:rsidRPr="00F56835" w:rsidRDefault="221024E1" w:rsidP="221024E1">
            <w:pPr>
              <w:spacing w:after="0" w:line="240" w:lineRule="auto"/>
              <w:jc w:val="right"/>
              <w:rPr>
                <w:rFonts w:ascii="Arial" w:eastAsia="Times New Roman" w:hAnsi="Arial" w:cs="Arial"/>
                <w:sz w:val="16"/>
                <w:szCs w:val="16"/>
              </w:rPr>
            </w:pPr>
            <w:r w:rsidRPr="221024E1">
              <w:rPr>
                <w:rFonts w:ascii="Arial" w:eastAsia="Times New Roman" w:hAnsi="Arial" w:cs="Arial"/>
                <w:sz w:val="16"/>
                <w:szCs w:val="16"/>
              </w:rPr>
              <w:t>3%</w:t>
            </w:r>
          </w:p>
        </w:tc>
      </w:tr>
    </w:tbl>
    <w:p w14:paraId="655A4CBF" w14:textId="77777777" w:rsidR="00B43BAC" w:rsidRPr="004F0E9F" w:rsidRDefault="00B43BAC" w:rsidP="00B43BAC">
      <w:pPr>
        <w:spacing w:after="120" w:line="240" w:lineRule="auto"/>
        <w:rPr>
          <w:rFonts w:ascii="Times New Roman" w:hAnsi="Times New Roman" w:cs="Times New Roman"/>
        </w:rPr>
      </w:pPr>
    </w:p>
    <w:p w14:paraId="543F2EDA" w14:textId="79E5C701" w:rsidR="00B43BAC" w:rsidRPr="004F0E9F" w:rsidRDefault="221024E1" w:rsidP="221024E1">
      <w:pPr>
        <w:spacing w:after="120"/>
        <w:jc w:val="center"/>
        <w:rPr>
          <w:rFonts w:ascii="Times New Roman" w:hAnsi="Times New Roman" w:cs="Times New Roman"/>
          <w:b/>
          <w:bCs/>
          <w:u w:val="single"/>
        </w:rPr>
      </w:pPr>
      <w:r w:rsidRPr="221024E1">
        <w:rPr>
          <w:rFonts w:ascii="Times New Roman" w:hAnsi="Times New Roman" w:cs="Times New Roman"/>
          <w:b/>
          <w:bCs/>
          <w:u w:val="single"/>
        </w:rPr>
        <w:t xml:space="preserve">ARTICLE 35 – </w:t>
      </w:r>
      <w:r w:rsidRPr="00C91E64">
        <w:rPr>
          <w:rFonts w:ascii="Times New Roman" w:hAnsi="Times New Roman" w:cs="Times New Roman"/>
          <w:b/>
          <w:bCs/>
          <w:highlight w:val="yellow"/>
          <w:u w:val="single"/>
        </w:rPr>
        <w:t>EXTRA ASSIGNMENTS: TEACHERS AS SUBSTITUTES AND TUTORS</w:t>
      </w:r>
    </w:p>
    <w:p w14:paraId="16F53784" w14:textId="725C2036" w:rsidR="00B77327" w:rsidRPr="004F0E9F" w:rsidRDefault="221024E1" w:rsidP="221024E1">
      <w:pPr>
        <w:spacing w:after="120"/>
        <w:rPr>
          <w:rFonts w:ascii="Times New Roman" w:hAnsi="Times New Roman" w:cs="Times New Roman"/>
          <w:i/>
          <w:iCs/>
        </w:rPr>
      </w:pPr>
      <w:r w:rsidRPr="00C91E64">
        <w:rPr>
          <w:rFonts w:ascii="Times New Roman" w:hAnsi="Times New Roman" w:cs="Times New Roman"/>
          <w:i/>
          <w:iCs/>
          <w:highlight w:val="yellow"/>
        </w:rPr>
        <w:t>Amend article title and section 1. 1. for K-5 and add new 2. for 6-8 with revised amounts:</w:t>
      </w:r>
    </w:p>
    <w:p w14:paraId="585F8005" w14:textId="22B75D4F" w:rsidR="00B43BAC" w:rsidRPr="004F0E9F" w:rsidRDefault="221024E1" w:rsidP="221024E1">
      <w:pPr>
        <w:spacing w:after="120"/>
        <w:rPr>
          <w:rFonts w:ascii="Times New Roman" w:hAnsi="Times New Roman" w:cs="Times New Roman"/>
        </w:rPr>
      </w:pPr>
      <w:r w:rsidRPr="221024E1">
        <w:rPr>
          <w:rFonts w:ascii="Times New Roman" w:hAnsi="Times New Roman" w:cs="Times New Roman"/>
          <w:u w:val="single"/>
        </w:rPr>
        <w:t>Section 1: Teachers as Substitute</w:t>
      </w:r>
    </w:p>
    <w:p w14:paraId="6AA34498" w14:textId="77777777" w:rsidR="00D55777" w:rsidRPr="00A4231A" w:rsidRDefault="221024E1" w:rsidP="221024E1">
      <w:pPr>
        <w:pStyle w:val="BlockText"/>
        <w:numPr>
          <w:ilvl w:val="0"/>
          <w:numId w:val="4"/>
        </w:numPr>
        <w:ind w:left="360"/>
        <w:jc w:val="both"/>
        <w:rPr>
          <w:rFonts w:ascii="Times New Roman" w:hAnsi="Times New Roman"/>
          <w:sz w:val="22"/>
          <w:szCs w:val="22"/>
        </w:rPr>
      </w:pPr>
      <w:r w:rsidRPr="00A4231A">
        <w:rPr>
          <w:rFonts w:ascii="Times New Roman" w:hAnsi="Times New Roman"/>
          <w:sz w:val="22"/>
          <w:szCs w:val="22"/>
        </w:rPr>
        <w:t xml:space="preserve">Unit members in Grades K-5 who volunteer to fill in for absent unit members during the academic day when substitute teachers are not available will be paid thirty-four dollars </w:t>
      </w:r>
      <w:r w:rsidRPr="00C91E64">
        <w:rPr>
          <w:rFonts w:ascii="Times New Roman" w:hAnsi="Times New Roman"/>
          <w:sz w:val="22"/>
          <w:szCs w:val="22"/>
          <w:highlight w:val="yellow"/>
        </w:rPr>
        <w:t>($34)</w:t>
      </w:r>
      <w:r w:rsidRPr="00A4231A">
        <w:rPr>
          <w:rFonts w:ascii="Times New Roman" w:hAnsi="Times New Roman"/>
          <w:sz w:val="22"/>
          <w:szCs w:val="22"/>
        </w:rPr>
        <w:t xml:space="preserve"> for each block they cover the absent unit member’s class. The assignment will be authorized and approved by the appropriate building administrator. Full time unit members will be limited to one (1) extra assignment per day unless requested to do additional periods by the building administrator.</w:t>
      </w:r>
    </w:p>
    <w:p w14:paraId="4677EAFE" w14:textId="327BBB07" w:rsidR="00D55777" w:rsidRPr="00A4231A" w:rsidRDefault="221024E1" w:rsidP="221024E1">
      <w:pPr>
        <w:tabs>
          <w:tab w:val="left" w:pos="720"/>
          <w:tab w:val="left" w:pos="2160"/>
        </w:tabs>
        <w:spacing w:after="120"/>
        <w:ind w:left="360"/>
        <w:rPr>
          <w:rFonts w:ascii="Times New Roman" w:hAnsi="Times New Roman"/>
        </w:rPr>
      </w:pPr>
      <w:r w:rsidRPr="00A4231A">
        <w:rPr>
          <w:rFonts w:ascii="Times New Roman" w:hAnsi="Times New Roman"/>
        </w:rPr>
        <w:t>It is understood that a “block” refers to an elementary school block of time equal in length to a special area section.</w:t>
      </w:r>
    </w:p>
    <w:p w14:paraId="017EE885" w14:textId="77777777" w:rsidR="00D55777" w:rsidRPr="00C91E64" w:rsidRDefault="221024E1" w:rsidP="221024E1">
      <w:pPr>
        <w:pStyle w:val="BlockText"/>
        <w:numPr>
          <w:ilvl w:val="0"/>
          <w:numId w:val="4"/>
        </w:numPr>
        <w:ind w:left="360"/>
        <w:jc w:val="both"/>
        <w:rPr>
          <w:rFonts w:ascii="Times New Roman" w:hAnsi="Times New Roman"/>
          <w:sz w:val="22"/>
          <w:szCs w:val="22"/>
          <w:highlight w:val="yellow"/>
        </w:rPr>
      </w:pPr>
      <w:r w:rsidRPr="00C91E64">
        <w:rPr>
          <w:rFonts w:ascii="Times New Roman" w:hAnsi="Times New Roman"/>
          <w:sz w:val="22"/>
          <w:szCs w:val="22"/>
          <w:highlight w:val="yellow"/>
        </w:rPr>
        <w:t>Unit members in Grades 6-8 who volunteer to fill in for absent unit members during the academic day when substitute teachers are not available will be paid thirty-one dollars ($31) for each period they cover the absent unit member’s class. The assignment will be authorized and approved by the appropriate building administrator. Full time unit members will be limited to one (1) extra assignment per day unless requested to do additional periods by the building administrator.</w:t>
      </w:r>
    </w:p>
    <w:p w14:paraId="7CAAEC69" w14:textId="51CFDC48" w:rsidR="00D55777" w:rsidRPr="00A4231A" w:rsidRDefault="221024E1" w:rsidP="221024E1">
      <w:pPr>
        <w:tabs>
          <w:tab w:val="left" w:pos="720"/>
          <w:tab w:val="left" w:pos="2160"/>
        </w:tabs>
        <w:spacing w:after="120"/>
        <w:ind w:left="360"/>
        <w:rPr>
          <w:rFonts w:ascii="Times New Roman" w:hAnsi="Times New Roman"/>
        </w:rPr>
      </w:pPr>
      <w:r w:rsidRPr="00C91E64">
        <w:rPr>
          <w:rFonts w:ascii="Times New Roman" w:hAnsi="Times New Roman"/>
          <w:highlight w:val="yellow"/>
        </w:rPr>
        <w:t>It is understood that a “period” refers to a middle school instructional period.</w:t>
      </w:r>
    </w:p>
    <w:p w14:paraId="699FE100" w14:textId="77777777" w:rsidR="00D55777" w:rsidRPr="00A4231A" w:rsidRDefault="221024E1" w:rsidP="221024E1">
      <w:pPr>
        <w:pStyle w:val="BlockText"/>
        <w:numPr>
          <w:ilvl w:val="0"/>
          <w:numId w:val="4"/>
        </w:numPr>
        <w:ind w:left="360"/>
        <w:jc w:val="both"/>
        <w:rPr>
          <w:rFonts w:ascii="Times New Roman" w:hAnsi="Times New Roman"/>
          <w:sz w:val="22"/>
          <w:szCs w:val="22"/>
        </w:rPr>
      </w:pPr>
      <w:r w:rsidRPr="00A4231A">
        <w:rPr>
          <w:rFonts w:ascii="Times New Roman" w:hAnsi="Times New Roman"/>
          <w:sz w:val="22"/>
          <w:szCs w:val="22"/>
        </w:rPr>
        <w:t>Unit members in Grade 9-12 who volunteer to fill in for absent unit members during the academic day when substitute teachers are not available will be paid fifty dollars ($50) for each full block and twenty-five dollars ($25) for each half-block they cover the absent unit member’s class. The assignment will be authorized and approved by the appropriate building administrator.  Full time unit members will be limited to one (1) extra assignment per day unless requested to do additional assignments by the building administrator.</w:t>
      </w:r>
    </w:p>
    <w:p w14:paraId="5714B9C3" w14:textId="3B212238" w:rsidR="00A51E36" w:rsidRPr="00A4231A" w:rsidRDefault="221024E1" w:rsidP="00A4231A">
      <w:pPr>
        <w:tabs>
          <w:tab w:val="left" w:pos="720"/>
          <w:tab w:val="left" w:pos="2160"/>
        </w:tabs>
        <w:spacing w:after="120"/>
        <w:ind w:left="360"/>
        <w:rPr>
          <w:rFonts w:ascii="Times New Roman" w:hAnsi="Times New Roman"/>
        </w:rPr>
      </w:pPr>
      <w:r w:rsidRPr="00A4231A">
        <w:rPr>
          <w:rFonts w:ascii="Times New Roman" w:hAnsi="Times New Roman"/>
        </w:rPr>
        <w:t xml:space="preserve">It is understood that “block” refers to a full high school instructional period.  </w:t>
      </w:r>
    </w:p>
    <w:p w14:paraId="012A8B86" w14:textId="77777777" w:rsidR="00A4231A" w:rsidRPr="00A4231A" w:rsidRDefault="00A4231A" w:rsidP="00A4231A">
      <w:pPr>
        <w:tabs>
          <w:tab w:val="left" w:pos="720"/>
          <w:tab w:val="left" w:pos="2160"/>
        </w:tabs>
        <w:spacing w:after="120"/>
        <w:ind w:left="360"/>
        <w:rPr>
          <w:rFonts w:ascii="Times New Roman" w:hAnsi="Times New Roman"/>
        </w:rPr>
      </w:pPr>
    </w:p>
    <w:p w14:paraId="4851F437" w14:textId="6F29DC27" w:rsidR="00A51E36" w:rsidRDefault="221024E1" w:rsidP="221024E1">
      <w:pPr>
        <w:pStyle w:val="BodyTextIndent3"/>
        <w:ind w:left="0" w:right="-778"/>
        <w:jc w:val="center"/>
        <w:rPr>
          <w:rFonts w:ascii="Times New Roman" w:hAnsi="Times New Roman" w:cs="Times New Roman"/>
          <w:b/>
          <w:bCs/>
          <w:sz w:val="22"/>
          <w:szCs w:val="22"/>
          <w:u w:val="single"/>
        </w:rPr>
      </w:pPr>
      <w:r w:rsidRPr="221024E1">
        <w:rPr>
          <w:rFonts w:ascii="Times New Roman" w:hAnsi="Times New Roman" w:cs="Times New Roman"/>
          <w:b/>
          <w:bCs/>
          <w:sz w:val="22"/>
          <w:szCs w:val="22"/>
          <w:u w:val="single"/>
        </w:rPr>
        <w:t>ARTICLE 36 – TRANSITION SUPPORT FOR ESTABLISHING A NEW ELEMENTRY CLASSROOM</w:t>
      </w:r>
    </w:p>
    <w:p w14:paraId="33EFACEB" w14:textId="5B549EF8" w:rsidR="00A51E36" w:rsidRPr="00A51E36" w:rsidRDefault="221024E1" w:rsidP="221024E1">
      <w:pPr>
        <w:pStyle w:val="BodyTextIndent3"/>
        <w:ind w:left="0" w:right="-778"/>
        <w:rPr>
          <w:rFonts w:ascii="Times New Roman" w:hAnsi="Times New Roman" w:cs="Times New Roman"/>
          <w:i/>
          <w:iCs/>
          <w:sz w:val="22"/>
          <w:szCs w:val="22"/>
        </w:rPr>
      </w:pPr>
      <w:r w:rsidRPr="00C91E64">
        <w:rPr>
          <w:rFonts w:ascii="Times New Roman" w:hAnsi="Times New Roman" w:cs="Times New Roman"/>
          <w:i/>
          <w:iCs/>
          <w:sz w:val="22"/>
          <w:szCs w:val="22"/>
          <w:highlight w:val="yellow"/>
        </w:rPr>
        <w:t>Add 4. As follows:</w:t>
      </w:r>
    </w:p>
    <w:p w14:paraId="1F8C3C8E" w14:textId="026B9467" w:rsidR="00A51E36" w:rsidRPr="00A4231A" w:rsidRDefault="221024E1" w:rsidP="221024E1">
      <w:pPr>
        <w:pStyle w:val="BodyTextIndent3"/>
        <w:widowControl w:val="0"/>
        <w:numPr>
          <w:ilvl w:val="0"/>
          <w:numId w:val="4"/>
        </w:numPr>
        <w:tabs>
          <w:tab w:val="left" w:pos="1564"/>
        </w:tabs>
        <w:spacing w:before="114" w:after="0" w:line="240" w:lineRule="auto"/>
        <w:rPr>
          <w:rFonts w:ascii="Times New Roman" w:hAnsi="Times New Roman" w:cs="Times New Roman"/>
          <w:sz w:val="22"/>
          <w:szCs w:val="22"/>
        </w:rPr>
      </w:pPr>
      <w:r w:rsidRPr="00C91E64">
        <w:rPr>
          <w:rFonts w:ascii="Times New Roman" w:hAnsi="Times New Roman" w:cs="Times New Roman"/>
          <w:sz w:val="22"/>
          <w:szCs w:val="22"/>
          <w:highlight w:val="yellow"/>
        </w:rPr>
        <w:t>Any unit member who is required to pack their entire classroom as a result of capital project or classroom renovation, may request up to two (2), six (6) hour days to the Superintendent, or designee for approval.</w:t>
      </w:r>
    </w:p>
    <w:p w14:paraId="6BEC2EB9" w14:textId="77777777" w:rsidR="00A51E36" w:rsidRPr="00A51E36" w:rsidRDefault="00A51E36" w:rsidP="00A51E36">
      <w:pPr>
        <w:pStyle w:val="BodyTextIndent3"/>
        <w:ind w:left="0" w:right="-778"/>
        <w:rPr>
          <w:rFonts w:ascii="Times New Roman" w:hAnsi="Times New Roman" w:cs="Times New Roman"/>
          <w:b/>
          <w:sz w:val="22"/>
          <w:szCs w:val="22"/>
          <w:u w:val="single"/>
        </w:rPr>
      </w:pPr>
    </w:p>
    <w:p w14:paraId="60894840" w14:textId="51A91613" w:rsidR="00B43BAC" w:rsidRPr="004F0E9F" w:rsidRDefault="221024E1" w:rsidP="221024E1">
      <w:pPr>
        <w:tabs>
          <w:tab w:val="left" w:pos="1980"/>
        </w:tabs>
        <w:spacing w:after="120"/>
        <w:ind w:right="-144"/>
        <w:jc w:val="center"/>
        <w:rPr>
          <w:rFonts w:ascii="Times New Roman" w:hAnsi="Times New Roman" w:cs="Times New Roman"/>
          <w:b/>
          <w:bCs/>
          <w:u w:val="single"/>
        </w:rPr>
      </w:pPr>
      <w:r w:rsidRPr="221024E1">
        <w:rPr>
          <w:rFonts w:ascii="Times New Roman" w:hAnsi="Times New Roman" w:cs="Times New Roman"/>
          <w:b/>
          <w:bCs/>
          <w:u w:val="single"/>
        </w:rPr>
        <w:lastRenderedPageBreak/>
        <w:t>ARTICLE 40 – SUMMER CURRICULUM WORK</w:t>
      </w:r>
    </w:p>
    <w:p w14:paraId="0DA5B56A" w14:textId="24FED4BA" w:rsidR="00B43BAC" w:rsidRPr="004F0E9F" w:rsidRDefault="221024E1" w:rsidP="221024E1">
      <w:pPr>
        <w:rPr>
          <w:rFonts w:ascii="Times New Roman" w:hAnsi="Times New Roman" w:cs="Times New Roman"/>
          <w:i/>
          <w:iCs/>
        </w:rPr>
      </w:pPr>
      <w:r w:rsidRPr="221024E1">
        <w:rPr>
          <w:rFonts w:ascii="Times New Roman" w:hAnsi="Times New Roman" w:cs="Times New Roman"/>
          <w:i/>
          <w:iCs/>
        </w:rPr>
        <w:t>Amend rate as follows:</w:t>
      </w:r>
    </w:p>
    <w:p w14:paraId="4E01159A" w14:textId="381A2B54" w:rsidR="00B43BAC" w:rsidRPr="004F0E9F" w:rsidRDefault="221024E1" w:rsidP="221024E1">
      <w:pPr>
        <w:tabs>
          <w:tab w:val="left" w:pos="720"/>
          <w:tab w:val="left" w:pos="2160"/>
        </w:tabs>
        <w:spacing w:after="120"/>
        <w:rPr>
          <w:rFonts w:ascii="Times New Roman" w:hAnsi="Times New Roman" w:cs="Times New Roman"/>
        </w:rPr>
      </w:pPr>
      <w:r w:rsidRPr="221024E1">
        <w:rPr>
          <w:rFonts w:ascii="Times New Roman" w:hAnsi="Times New Roman" w:cs="Times New Roman"/>
        </w:rPr>
        <w:t xml:space="preserve">All openings for summer work will be posted in each building within the District.  Unit members will be compensated at the rate of </w:t>
      </w:r>
      <w:r w:rsidRPr="00C91E64">
        <w:rPr>
          <w:rFonts w:ascii="Times New Roman" w:hAnsi="Times New Roman" w:cs="Times New Roman"/>
          <w:highlight w:val="yellow"/>
        </w:rPr>
        <w:t>$34</w:t>
      </w:r>
      <w:r w:rsidRPr="221024E1">
        <w:rPr>
          <w:rFonts w:ascii="Times New Roman" w:hAnsi="Times New Roman" w:cs="Times New Roman"/>
        </w:rPr>
        <w:t xml:space="preserve"> per hour.</w:t>
      </w:r>
    </w:p>
    <w:p w14:paraId="7078576D" w14:textId="77777777" w:rsidR="0046324C" w:rsidRPr="004F0E9F" w:rsidRDefault="0046324C" w:rsidP="00B43BAC">
      <w:pPr>
        <w:spacing w:after="120" w:line="240" w:lineRule="auto"/>
        <w:rPr>
          <w:rFonts w:ascii="Times New Roman" w:hAnsi="Times New Roman" w:cs="Times New Roman"/>
        </w:rPr>
      </w:pPr>
    </w:p>
    <w:p w14:paraId="53BED680" w14:textId="370CCBC9" w:rsidR="0046324C" w:rsidRPr="004F0E9F" w:rsidRDefault="002D0356" w:rsidP="221024E1">
      <w:pPr>
        <w:pStyle w:val="BodyTextIndent"/>
        <w:tabs>
          <w:tab w:val="left" w:pos="540"/>
          <w:tab w:val="left" w:pos="1260"/>
        </w:tabs>
        <w:ind w:left="547" w:hanging="547"/>
        <w:jc w:val="center"/>
        <w:rPr>
          <w:rFonts w:ascii="Times New Roman" w:hAnsi="Times New Roman" w:cs="Times New Roman"/>
          <w:b/>
          <w:bCs/>
          <w:u w:val="single"/>
        </w:rPr>
      </w:pPr>
      <w:r>
        <w:rPr>
          <w:rFonts w:ascii="Times New Roman" w:hAnsi="Times New Roman" w:cs="Times New Roman"/>
          <w:b/>
          <w:bCs/>
          <w:u w:val="single"/>
        </w:rPr>
        <w:t>ARTICLE 45</w:t>
      </w:r>
      <w:r w:rsidR="221024E1" w:rsidRPr="221024E1">
        <w:rPr>
          <w:rFonts w:ascii="Times New Roman" w:hAnsi="Times New Roman" w:cs="Times New Roman"/>
          <w:b/>
          <w:bCs/>
          <w:u w:val="single"/>
        </w:rPr>
        <w:t xml:space="preserve"> – RETIREMENT INCENTIVE</w:t>
      </w:r>
    </w:p>
    <w:p w14:paraId="5B37C789" w14:textId="77777777" w:rsidR="00B77327" w:rsidRPr="004F0E9F" w:rsidRDefault="221024E1" w:rsidP="221024E1">
      <w:pPr>
        <w:pStyle w:val="BodyTextIndent"/>
        <w:tabs>
          <w:tab w:val="left" w:pos="540"/>
          <w:tab w:val="left" w:pos="1260"/>
        </w:tabs>
        <w:ind w:left="547" w:hanging="547"/>
        <w:rPr>
          <w:rFonts w:ascii="Times New Roman" w:hAnsi="Times New Roman" w:cs="Times New Roman"/>
          <w:i/>
          <w:iCs/>
        </w:rPr>
      </w:pPr>
      <w:r w:rsidRPr="00C91E64">
        <w:rPr>
          <w:rFonts w:ascii="Times New Roman" w:hAnsi="Times New Roman" w:cs="Times New Roman"/>
          <w:i/>
          <w:iCs/>
          <w:highlight w:val="yellow"/>
        </w:rPr>
        <w:t>Replace the current article with the following text:</w:t>
      </w:r>
    </w:p>
    <w:p w14:paraId="05EEC736" w14:textId="77777777" w:rsidR="0046324C" w:rsidRPr="004F0E9F" w:rsidRDefault="221024E1" w:rsidP="221024E1">
      <w:pPr>
        <w:pStyle w:val="BodyTextIndent"/>
        <w:tabs>
          <w:tab w:val="left" w:pos="1260"/>
        </w:tabs>
        <w:ind w:left="0"/>
        <w:rPr>
          <w:rFonts w:ascii="Times New Roman" w:hAnsi="Times New Roman" w:cs="Times New Roman"/>
        </w:rPr>
      </w:pPr>
      <w:r w:rsidRPr="221024E1">
        <w:rPr>
          <w:rFonts w:ascii="Times New Roman" w:hAnsi="Times New Roman" w:cs="Times New Roman"/>
        </w:rPr>
        <w:t>Unit members who have completed at least ten years of continuous full time service in the District will receive a retirement incentive in the amount of $7,000 if:</w:t>
      </w:r>
    </w:p>
    <w:p w14:paraId="345D206F" w14:textId="3B57C4AC" w:rsidR="0046324C" w:rsidRPr="004F0E9F" w:rsidRDefault="221024E1" w:rsidP="221024E1">
      <w:pPr>
        <w:pStyle w:val="BodyTextIndent"/>
        <w:numPr>
          <w:ilvl w:val="0"/>
          <w:numId w:val="5"/>
        </w:numPr>
        <w:tabs>
          <w:tab w:val="left" w:pos="720"/>
          <w:tab w:val="left" w:pos="1440"/>
        </w:tabs>
        <w:spacing w:line="240" w:lineRule="auto"/>
        <w:rPr>
          <w:rFonts w:ascii="Times New Roman" w:hAnsi="Times New Roman" w:cs="Times New Roman"/>
        </w:rPr>
      </w:pPr>
      <w:r w:rsidRPr="221024E1">
        <w:rPr>
          <w:rFonts w:ascii="Times New Roman" w:hAnsi="Times New Roman" w:cs="Times New Roman"/>
        </w:rPr>
        <w:t>they submit an irrevocable letter of retirement with an effective date no earlier than the last teacher work day of that school year but no later than June 30</w:t>
      </w:r>
      <w:r w:rsidRPr="221024E1">
        <w:rPr>
          <w:rFonts w:ascii="Times New Roman" w:hAnsi="Times New Roman" w:cs="Times New Roman"/>
          <w:vertAlign w:val="superscript"/>
        </w:rPr>
        <w:t>th</w:t>
      </w:r>
      <w:r w:rsidRPr="221024E1">
        <w:rPr>
          <w:rFonts w:ascii="Times New Roman" w:hAnsi="Times New Roman" w:cs="Times New Roman"/>
        </w:rPr>
        <w:t xml:space="preserve"> of that school year. This letter will be submitted to the Superintendent of Schools by January 31</w:t>
      </w:r>
      <w:r w:rsidRPr="221024E1">
        <w:rPr>
          <w:rFonts w:ascii="Times New Roman" w:hAnsi="Times New Roman" w:cs="Times New Roman"/>
          <w:vertAlign w:val="superscript"/>
        </w:rPr>
        <w:t xml:space="preserve">st </w:t>
      </w:r>
      <w:r w:rsidRPr="221024E1">
        <w:rPr>
          <w:rFonts w:ascii="Times New Roman" w:hAnsi="Times New Roman" w:cs="Times New Roman"/>
        </w:rPr>
        <w:t>of the school year in which they will retire, as consistent with Article 44 (Unused Sick Leave at Retirement), and</w:t>
      </w:r>
    </w:p>
    <w:p w14:paraId="73B2168A" w14:textId="77777777" w:rsidR="0046324C" w:rsidRPr="004F0E9F" w:rsidRDefault="221024E1" w:rsidP="221024E1">
      <w:pPr>
        <w:pStyle w:val="BodyTextIndent"/>
        <w:numPr>
          <w:ilvl w:val="0"/>
          <w:numId w:val="5"/>
        </w:numPr>
        <w:tabs>
          <w:tab w:val="left" w:pos="720"/>
          <w:tab w:val="left" w:pos="1440"/>
        </w:tabs>
        <w:spacing w:line="240" w:lineRule="auto"/>
        <w:rPr>
          <w:rFonts w:ascii="Times New Roman" w:hAnsi="Times New Roman" w:cs="Times New Roman"/>
        </w:rPr>
      </w:pPr>
      <w:r w:rsidRPr="221024E1">
        <w:rPr>
          <w:rFonts w:ascii="Times New Roman" w:hAnsi="Times New Roman" w:cs="Times New Roman"/>
        </w:rPr>
        <w:t>they meet the following eligibility requirements:</w:t>
      </w:r>
    </w:p>
    <w:p w14:paraId="1217B2A2" w14:textId="01573DA5" w:rsidR="0046324C" w:rsidRPr="00C91E64" w:rsidRDefault="221024E1" w:rsidP="221024E1">
      <w:pPr>
        <w:pStyle w:val="BodyTextIndent"/>
        <w:numPr>
          <w:ilvl w:val="1"/>
          <w:numId w:val="5"/>
        </w:numPr>
        <w:tabs>
          <w:tab w:val="left" w:pos="720"/>
          <w:tab w:val="left" w:pos="1080"/>
        </w:tabs>
        <w:spacing w:line="240" w:lineRule="auto"/>
        <w:ind w:left="1080" w:hanging="360"/>
        <w:rPr>
          <w:rFonts w:ascii="Times New Roman" w:hAnsi="Times New Roman" w:cs="Times New Roman"/>
          <w:highlight w:val="yellow"/>
          <w:u w:val="single"/>
        </w:rPr>
      </w:pPr>
      <w:r w:rsidRPr="00C91E64">
        <w:rPr>
          <w:rFonts w:ascii="Times New Roman" w:hAnsi="Times New Roman" w:cs="Times New Roman"/>
          <w:highlight w:val="yellow"/>
          <w:u w:val="single"/>
        </w:rPr>
        <w:t>2018-19 school year</w:t>
      </w:r>
    </w:p>
    <w:p w14:paraId="322CA620" w14:textId="1A828D8F" w:rsidR="0046324C" w:rsidRPr="004F0E9F" w:rsidRDefault="221024E1" w:rsidP="221024E1">
      <w:pPr>
        <w:pStyle w:val="BodyTextIndent"/>
        <w:tabs>
          <w:tab w:val="left" w:pos="1080"/>
        </w:tabs>
        <w:ind w:left="1080"/>
        <w:rPr>
          <w:rFonts w:ascii="Times New Roman" w:hAnsi="Times New Roman" w:cs="Times New Roman"/>
        </w:rPr>
      </w:pPr>
      <w:r w:rsidRPr="221024E1">
        <w:rPr>
          <w:rFonts w:ascii="Times New Roman" w:hAnsi="Times New Roman" w:cs="Times New Roman"/>
        </w:rPr>
        <w:t>Unit members will be eligible for the District’s retirement incentive in June 2019 if either:</w:t>
      </w:r>
    </w:p>
    <w:p w14:paraId="75EDF915" w14:textId="6766648E" w:rsidR="0046324C" w:rsidRPr="004F0E9F" w:rsidRDefault="221024E1" w:rsidP="221024E1">
      <w:pPr>
        <w:pStyle w:val="BodyTextIndent"/>
        <w:numPr>
          <w:ilvl w:val="2"/>
          <w:numId w:val="5"/>
        </w:numPr>
        <w:tabs>
          <w:tab w:val="left" w:pos="1440"/>
        </w:tabs>
        <w:spacing w:line="240" w:lineRule="auto"/>
        <w:ind w:left="1440"/>
        <w:rPr>
          <w:rFonts w:ascii="Times New Roman" w:hAnsi="Times New Roman" w:cs="Times New Roman"/>
        </w:rPr>
      </w:pPr>
      <w:r w:rsidRPr="221024E1">
        <w:rPr>
          <w:rFonts w:ascii="Times New Roman" w:hAnsi="Times New Roman" w:cs="Times New Roman"/>
        </w:rPr>
        <w:t>First eligible to receive retirement benefits from the NYS retirement system  (NYSTRS or NYSERS) without penalty between July 1, 2018 and September 30, 2019, or</w:t>
      </w:r>
    </w:p>
    <w:p w14:paraId="45798434" w14:textId="670A8D01" w:rsidR="0046324C" w:rsidRPr="004F0E9F" w:rsidRDefault="221024E1" w:rsidP="221024E1">
      <w:pPr>
        <w:pStyle w:val="BodyTextIndent"/>
        <w:numPr>
          <w:ilvl w:val="2"/>
          <w:numId w:val="5"/>
        </w:numPr>
        <w:tabs>
          <w:tab w:val="left" w:pos="1440"/>
        </w:tabs>
        <w:spacing w:line="240" w:lineRule="auto"/>
        <w:ind w:left="1440"/>
        <w:rPr>
          <w:rFonts w:ascii="Times New Roman" w:hAnsi="Times New Roman" w:cs="Times New Roman"/>
        </w:rPr>
      </w:pPr>
      <w:r w:rsidRPr="221024E1">
        <w:rPr>
          <w:rFonts w:ascii="Times New Roman" w:hAnsi="Times New Roman" w:cs="Times New Roman"/>
        </w:rPr>
        <w:t>First eligible to receive retirement benefits from the NYS retirement system (NYSTRS or NYSERS) with penalty between July 1, 2018 and September 30, 2019.</w:t>
      </w:r>
    </w:p>
    <w:p w14:paraId="407B5401" w14:textId="196E4C56" w:rsidR="00D37FB6" w:rsidRPr="005F0E3C" w:rsidRDefault="221024E1" w:rsidP="221024E1">
      <w:pPr>
        <w:pStyle w:val="BodyTextIndent"/>
        <w:tabs>
          <w:tab w:val="left" w:pos="1080"/>
        </w:tabs>
        <w:spacing w:after="240"/>
        <w:ind w:left="1080"/>
        <w:rPr>
          <w:rFonts w:ascii="Times New Roman" w:hAnsi="Times New Roman" w:cs="Times New Roman"/>
        </w:rPr>
      </w:pPr>
      <w:r w:rsidRPr="221024E1">
        <w:rPr>
          <w:rFonts w:ascii="Times New Roman" w:hAnsi="Times New Roman" w:cs="Times New Roman"/>
        </w:rPr>
        <w:t>Unit members will provide a copy of their most recent retirement system benefit summary to document eligibility for the incentive.</w:t>
      </w:r>
    </w:p>
    <w:p w14:paraId="5652766A" w14:textId="50B22037" w:rsidR="0046324C" w:rsidRPr="00C91E64" w:rsidRDefault="221024E1" w:rsidP="221024E1">
      <w:pPr>
        <w:pStyle w:val="BodyTextIndent"/>
        <w:numPr>
          <w:ilvl w:val="1"/>
          <w:numId w:val="5"/>
        </w:numPr>
        <w:tabs>
          <w:tab w:val="left" w:pos="1080"/>
        </w:tabs>
        <w:spacing w:after="100" w:line="240" w:lineRule="auto"/>
        <w:ind w:left="1080" w:hanging="360"/>
        <w:rPr>
          <w:rFonts w:ascii="Times New Roman" w:hAnsi="Times New Roman" w:cs="Times New Roman"/>
          <w:highlight w:val="yellow"/>
          <w:u w:val="single"/>
        </w:rPr>
      </w:pPr>
      <w:r w:rsidRPr="00C91E64">
        <w:rPr>
          <w:rFonts w:ascii="Times New Roman" w:hAnsi="Times New Roman" w:cs="Times New Roman"/>
          <w:highlight w:val="yellow"/>
          <w:u w:val="single"/>
        </w:rPr>
        <w:t>2019-20 school year</w:t>
      </w:r>
    </w:p>
    <w:p w14:paraId="3495A85C" w14:textId="2E4F015D" w:rsidR="0046324C" w:rsidRPr="004F0E9F" w:rsidRDefault="221024E1" w:rsidP="221024E1">
      <w:pPr>
        <w:pStyle w:val="BodyTextIndent"/>
        <w:tabs>
          <w:tab w:val="left" w:pos="720"/>
        </w:tabs>
        <w:spacing w:after="100"/>
        <w:ind w:left="1080"/>
        <w:rPr>
          <w:rFonts w:ascii="Times New Roman" w:hAnsi="Times New Roman" w:cs="Times New Roman"/>
        </w:rPr>
      </w:pPr>
      <w:r w:rsidRPr="221024E1">
        <w:rPr>
          <w:rFonts w:ascii="Times New Roman" w:hAnsi="Times New Roman" w:cs="Times New Roman"/>
        </w:rPr>
        <w:t>Unit members will be eligible for the District’s retirement incentive in June 2020 if either:</w:t>
      </w:r>
    </w:p>
    <w:p w14:paraId="6C68A1D1" w14:textId="482B05BA" w:rsidR="0046324C" w:rsidRPr="004F0E9F" w:rsidRDefault="221024E1" w:rsidP="221024E1">
      <w:pPr>
        <w:pStyle w:val="BodyTextIndent"/>
        <w:numPr>
          <w:ilvl w:val="2"/>
          <w:numId w:val="5"/>
        </w:numPr>
        <w:tabs>
          <w:tab w:val="left" w:pos="1440"/>
        </w:tabs>
        <w:spacing w:after="100" w:line="240" w:lineRule="auto"/>
        <w:ind w:left="1440"/>
        <w:rPr>
          <w:rFonts w:ascii="Times New Roman" w:hAnsi="Times New Roman" w:cs="Times New Roman"/>
        </w:rPr>
      </w:pPr>
      <w:r w:rsidRPr="221024E1">
        <w:rPr>
          <w:rFonts w:ascii="Times New Roman" w:hAnsi="Times New Roman" w:cs="Times New Roman"/>
        </w:rPr>
        <w:t>First eligible to receive retirement benefits from the NYS retirement system  (NYSTRS or NYSERS) without penalty between July 1, 2019 and September 30, 2020, or</w:t>
      </w:r>
    </w:p>
    <w:p w14:paraId="0514CB50" w14:textId="08C9A19F" w:rsidR="0046324C" w:rsidRPr="004F0E9F" w:rsidRDefault="221024E1" w:rsidP="221024E1">
      <w:pPr>
        <w:pStyle w:val="BodyTextIndent"/>
        <w:numPr>
          <w:ilvl w:val="2"/>
          <w:numId w:val="5"/>
        </w:numPr>
        <w:tabs>
          <w:tab w:val="left" w:pos="1440"/>
        </w:tabs>
        <w:spacing w:after="100" w:line="240" w:lineRule="auto"/>
        <w:ind w:left="1440"/>
        <w:rPr>
          <w:rFonts w:ascii="Times New Roman" w:hAnsi="Times New Roman" w:cs="Times New Roman"/>
        </w:rPr>
      </w:pPr>
      <w:r w:rsidRPr="221024E1">
        <w:rPr>
          <w:rFonts w:ascii="Times New Roman" w:hAnsi="Times New Roman" w:cs="Times New Roman"/>
        </w:rPr>
        <w:t>First eligible to receive retirement benefits from the NYS retirement system (NYSTRS or NYSERS) with penalty between July 1, 2019 and September 30, 2020.</w:t>
      </w:r>
    </w:p>
    <w:p w14:paraId="09C85D42" w14:textId="77777777" w:rsidR="0046324C" w:rsidRPr="004F0E9F" w:rsidRDefault="221024E1" w:rsidP="221024E1">
      <w:pPr>
        <w:pStyle w:val="BodyTextIndent"/>
        <w:tabs>
          <w:tab w:val="left" w:pos="720"/>
        </w:tabs>
        <w:spacing w:after="100"/>
        <w:ind w:left="1080"/>
        <w:rPr>
          <w:rFonts w:ascii="Times New Roman" w:hAnsi="Times New Roman" w:cs="Times New Roman"/>
        </w:rPr>
      </w:pPr>
      <w:r w:rsidRPr="221024E1">
        <w:rPr>
          <w:rFonts w:ascii="Times New Roman" w:hAnsi="Times New Roman" w:cs="Times New Roman"/>
        </w:rPr>
        <w:t>Unit members will provide a copy of their most recent retirement system benefit summary to document eligibility for the incentive.</w:t>
      </w:r>
    </w:p>
    <w:p w14:paraId="15F0E70A" w14:textId="77777777" w:rsidR="0046324C" w:rsidRPr="004F0E9F" w:rsidRDefault="221024E1" w:rsidP="221024E1">
      <w:pPr>
        <w:pStyle w:val="BodyTextIndent"/>
        <w:tabs>
          <w:tab w:val="left" w:pos="360"/>
          <w:tab w:val="left" w:pos="3240"/>
        </w:tabs>
        <w:spacing w:after="100"/>
        <w:rPr>
          <w:rFonts w:ascii="Times New Roman" w:hAnsi="Times New Roman" w:cs="Times New Roman"/>
        </w:rPr>
      </w:pPr>
      <w:r w:rsidRPr="221024E1">
        <w:rPr>
          <w:rFonts w:ascii="Times New Roman" w:hAnsi="Times New Roman" w:cs="Times New Roman"/>
        </w:rPr>
        <w:t>Pursuant to regulations established by the Internal Revenue Service, the seven thousand dollars ($7,000) retirement incentive will be distributed within 30 days after their retirement date to retiring unit members as an employer paid 403b contribution.  Retiring unit members will be invited to meet with a District representative prior to their retirement date to discuss the available options for the distribution.  In the event alternate methods of distribution are desired by either party during the term of this agreement, the Association and District must agree to any changes.</w:t>
      </w:r>
    </w:p>
    <w:p w14:paraId="55DC1890" w14:textId="4794DC63" w:rsidR="0046324C" w:rsidRPr="004F0E9F" w:rsidRDefault="221024E1" w:rsidP="221024E1">
      <w:pPr>
        <w:spacing w:after="100"/>
        <w:ind w:left="360"/>
        <w:rPr>
          <w:rFonts w:ascii="Times New Roman" w:hAnsi="Times New Roman" w:cs="Times New Roman"/>
        </w:rPr>
      </w:pPr>
      <w:r w:rsidRPr="221024E1">
        <w:rPr>
          <w:rFonts w:ascii="Times New Roman" w:hAnsi="Times New Roman" w:cs="Times New Roman"/>
        </w:rPr>
        <w:t>The Retirement Incentive shall be effective from the period July 1, 2018 to June 30, 2020 8 and shall not continue beyond June 30, 2020.</w:t>
      </w:r>
    </w:p>
    <w:p w14:paraId="77A73369" w14:textId="77777777" w:rsidR="00491B62" w:rsidRPr="004F0E9F" w:rsidRDefault="00491B62" w:rsidP="00D37FB6">
      <w:pPr>
        <w:tabs>
          <w:tab w:val="left" w:pos="360"/>
          <w:tab w:val="left" w:pos="2060"/>
        </w:tabs>
        <w:spacing w:after="100"/>
        <w:rPr>
          <w:rFonts w:ascii="Times New Roman" w:hAnsi="Times New Roman" w:cs="Times New Roman"/>
          <w:b/>
          <w:u w:val="single"/>
        </w:rPr>
      </w:pPr>
    </w:p>
    <w:p w14:paraId="4CDC76CA" w14:textId="77777777" w:rsidR="00790085" w:rsidRDefault="00790085" w:rsidP="221024E1">
      <w:pPr>
        <w:tabs>
          <w:tab w:val="left" w:pos="720"/>
          <w:tab w:val="left" w:pos="2160"/>
        </w:tabs>
        <w:spacing w:after="120"/>
        <w:ind w:left="720" w:hanging="720"/>
        <w:jc w:val="center"/>
        <w:rPr>
          <w:rFonts w:ascii="Times New Roman" w:hAnsi="Times New Roman"/>
          <w:b/>
          <w:bCs/>
          <w:u w:val="single"/>
        </w:rPr>
      </w:pPr>
    </w:p>
    <w:p w14:paraId="5485AB4B" w14:textId="77777777" w:rsidR="00790085" w:rsidRDefault="00790085" w:rsidP="221024E1">
      <w:pPr>
        <w:tabs>
          <w:tab w:val="left" w:pos="720"/>
          <w:tab w:val="left" w:pos="2160"/>
        </w:tabs>
        <w:spacing w:after="120"/>
        <w:ind w:left="720" w:hanging="720"/>
        <w:jc w:val="center"/>
        <w:rPr>
          <w:rFonts w:ascii="Times New Roman" w:hAnsi="Times New Roman"/>
          <w:b/>
          <w:bCs/>
          <w:u w:val="single"/>
        </w:rPr>
      </w:pPr>
    </w:p>
    <w:p w14:paraId="79615722" w14:textId="40A9FE18" w:rsidR="00B55479" w:rsidRDefault="221024E1" w:rsidP="221024E1">
      <w:pPr>
        <w:tabs>
          <w:tab w:val="left" w:pos="720"/>
          <w:tab w:val="left" w:pos="2160"/>
        </w:tabs>
        <w:spacing w:after="120"/>
        <w:ind w:left="720" w:hanging="720"/>
        <w:jc w:val="center"/>
        <w:rPr>
          <w:rFonts w:ascii="Times New Roman" w:hAnsi="Times New Roman"/>
          <w:b/>
          <w:bCs/>
          <w:u w:val="single"/>
        </w:rPr>
      </w:pPr>
      <w:r w:rsidRPr="221024E1">
        <w:rPr>
          <w:rFonts w:ascii="Times New Roman" w:hAnsi="Times New Roman"/>
          <w:b/>
          <w:bCs/>
          <w:u w:val="single"/>
        </w:rPr>
        <w:lastRenderedPageBreak/>
        <w:t>ARTICLE 43 -- HEALTH BENEFITS</w:t>
      </w:r>
    </w:p>
    <w:p w14:paraId="46FD0644" w14:textId="69F3AC69" w:rsidR="007376E6" w:rsidRPr="00502ED2" w:rsidRDefault="00B55479" w:rsidP="009103DE">
      <w:pPr>
        <w:tabs>
          <w:tab w:val="left" w:pos="0"/>
          <w:tab w:val="left" w:pos="2160"/>
        </w:tabs>
        <w:spacing w:after="120"/>
        <w:rPr>
          <w:rFonts w:ascii="Times New Roman" w:hAnsi="Times New Roman"/>
          <w:b/>
          <w:szCs w:val="24"/>
        </w:rPr>
      </w:pPr>
      <w:r w:rsidRPr="221024E1">
        <w:rPr>
          <w:rFonts w:ascii="Times New Roman" w:hAnsi="Times New Roman"/>
          <w:i/>
          <w:iCs/>
        </w:rPr>
        <w:t xml:space="preserve">Remove old 1.A. for effective July 1, 2012 through June 30, 2014, amend 1. 4. to indicate RASHP 2 plan, add </w:t>
      </w:r>
      <w:r w:rsidR="009103DE" w:rsidRPr="221024E1">
        <w:rPr>
          <w:rFonts w:ascii="Times New Roman" w:hAnsi="Times New Roman"/>
          <w:i/>
          <w:iCs/>
        </w:rPr>
        <w:t>5. a. through f. as follows</w:t>
      </w:r>
      <w:r w:rsidR="00790085">
        <w:rPr>
          <w:rFonts w:ascii="Times New Roman" w:hAnsi="Times New Roman"/>
          <w:i/>
          <w:iCs/>
        </w:rPr>
        <w:t>, amend 4 to include NYSERS</w:t>
      </w:r>
      <w:r w:rsidR="009103DE" w:rsidRPr="221024E1">
        <w:rPr>
          <w:rFonts w:ascii="Times New Roman" w:hAnsi="Times New Roman"/>
          <w:i/>
          <w:iCs/>
        </w:rPr>
        <w:t>:</w:t>
      </w:r>
      <w:r w:rsidR="007376E6" w:rsidRPr="00502ED2">
        <w:fldChar w:fldCharType="begin"/>
      </w:r>
      <w:r w:rsidR="007376E6" w:rsidRPr="00502ED2">
        <w:rPr>
          <w:rFonts w:ascii="Times New Roman" w:hAnsi="Times New Roman"/>
          <w:szCs w:val="24"/>
        </w:rPr>
        <w:instrText xml:space="preserve"> TC  "HEALTH BENEFITS" \l 1 </w:instrText>
      </w:r>
      <w:r w:rsidR="007376E6" w:rsidRPr="00502ED2">
        <w:rPr>
          <w:rFonts w:ascii="Times New Roman" w:hAnsi="Times New Roman"/>
          <w:szCs w:val="24"/>
        </w:rPr>
        <w:fldChar w:fldCharType="end"/>
      </w:r>
    </w:p>
    <w:p w14:paraId="281B1ED3" w14:textId="291E123D" w:rsidR="00B55479" w:rsidRPr="00B55479" w:rsidRDefault="221024E1" w:rsidP="221024E1">
      <w:pPr>
        <w:numPr>
          <w:ilvl w:val="0"/>
          <w:numId w:val="22"/>
        </w:numPr>
        <w:tabs>
          <w:tab w:val="left" w:pos="360"/>
          <w:tab w:val="num" w:pos="1620"/>
        </w:tabs>
        <w:spacing w:after="120" w:line="240" w:lineRule="auto"/>
        <w:ind w:left="360" w:hanging="360"/>
        <w:rPr>
          <w:rFonts w:ascii="Times New Roman" w:hAnsi="Times New Roman"/>
          <w:u w:val="single"/>
        </w:rPr>
      </w:pPr>
      <w:r w:rsidRPr="221024E1">
        <w:rPr>
          <w:rFonts w:ascii="Times New Roman" w:hAnsi="Times New Roman"/>
          <w:u w:val="single"/>
        </w:rPr>
        <w:t>Active Full-time Unit Members</w:t>
      </w:r>
    </w:p>
    <w:p w14:paraId="337A3F9F" w14:textId="77777777" w:rsidR="00B55479" w:rsidRPr="00502ED2" w:rsidRDefault="221024E1" w:rsidP="221024E1">
      <w:pPr>
        <w:numPr>
          <w:ilvl w:val="0"/>
          <w:numId w:val="6"/>
        </w:numPr>
        <w:tabs>
          <w:tab w:val="num" w:pos="2160"/>
        </w:tabs>
        <w:spacing w:after="120" w:line="240" w:lineRule="auto"/>
        <w:ind w:left="1080"/>
        <w:rPr>
          <w:rFonts w:ascii="Times New Roman" w:hAnsi="Times New Roman"/>
        </w:rPr>
      </w:pPr>
      <w:r w:rsidRPr="221024E1">
        <w:rPr>
          <w:rFonts w:ascii="Times New Roman" w:hAnsi="Times New Roman"/>
        </w:rPr>
        <w:t>The district will pay 90% of the premium for the district dental insurance plan.</w:t>
      </w:r>
    </w:p>
    <w:p w14:paraId="73E78EBA" w14:textId="77777777" w:rsidR="00B55479" w:rsidRPr="00502ED2" w:rsidRDefault="221024E1" w:rsidP="221024E1">
      <w:pPr>
        <w:numPr>
          <w:ilvl w:val="0"/>
          <w:numId w:val="6"/>
        </w:numPr>
        <w:tabs>
          <w:tab w:val="num" w:pos="2160"/>
        </w:tabs>
        <w:spacing w:after="120" w:line="240" w:lineRule="auto"/>
        <w:ind w:left="1080"/>
        <w:rPr>
          <w:rFonts w:ascii="Times New Roman" w:hAnsi="Times New Roman"/>
        </w:rPr>
      </w:pPr>
      <w:r w:rsidRPr="221024E1">
        <w:rPr>
          <w:rFonts w:ascii="Times New Roman" w:hAnsi="Times New Roman"/>
        </w:rPr>
        <w:t>The district will pay 90% of the premium for the district vision insurance plan.</w:t>
      </w:r>
    </w:p>
    <w:p w14:paraId="155B58DA" w14:textId="77777777" w:rsidR="00B55479" w:rsidRPr="00502ED2" w:rsidRDefault="221024E1" w:rsidP="221024E1">
      <w:pPr>
        <w:numPr>
          <w:ilvl w:val="0"/>
          <w:numId w:val="6"/>
        </w:numPr>
        <w:tabs>
          <w:tab w:val="num" w:pos="2160"/>
        </w:tabs>
        <w:spacing w:after="120" w:line="240" w:lineRule="auto"/>
        <w:ind w:left="1080"/>
        <w:rPr>
          <w:rFonts w:ascii="Times New Roman" w:hAnsi="Times New Roman"/>
        </w:rPr>
      </w:pPr>
      <w:r w:rsidRPr="221024E1">
        <w:rPr>
          <w:rFonts w:ascii="Times New Roman" w:hAnsi="Times New Roman"/>
        </w:rPr>
        <w:t>The district’s monetary contribution for medical insurance will be equal to 90% of the BluePoint2 Value premium.  Unit members may apply the District’s contribution for medical insurance to any available plan offered by the District not to exceed 95% of the premium.</w:t>
      </w:r>
    </w:p>
    <w:p w14:paraId="6C6C7098" w14:textId="51EFF1D3" w:rsidR="00B55479" w:rsidRPr="00502ED2" w:rsidRDefault="221024E1" w:rsidP="221024E1">
      <w:pPr>
        <w:numPr>
          <w:ilvl w:val="0"/>
          <w:numId w:val="6"/>
        </w:numPr>
        <w:tabs>
          <w:tab w:val="left" w:pos="1080"/>
        </w:tabs>
        <w:spacing w:after="120" w:line="240" w:lineRule="auto"/>
        <w:ind w:left="1080"/>
        <w:rPr>
          <w:rFonts w:ascii="Times New Roman" w:hAnsi="Times New Roman"/>
        </w:rPr>
      </w:pPr>
      <w:r w:rsidRPr="221024E1">
        <w:rPr>
          <w:rFonts w:ascii="Times New Roman" w:hAnsi="Times New Roman"/>
        </w:rPr>
        <w:t>Unit members enrolled in a RASHP 2 medical insurance plan will receive a §105 plan contribution as follows:</w:t>
      </w:r>
    </w:p>
    <w:p w14:paraId="1728696A" w14:textId="77777777" w:rsidR="00B55479" w:rsidRPr="00502ED2" w:rsidRDefault="00B55479" w:rsidP="221024E1">
      <w:pPr>
        <w:numPr>
          <w:ilvl w:val="4"/>
          <w:numId w:val="6"/>
        </w:numPr>
        <w:tabs>
          <w:tab w:val="left" w:pos="360"/>
          <w:tab w:val="left" w:pos="1800"/>
          <w:tab w:val="left" w:pos="4410"/>
        </w:tabs>
        <w:spacing w:after="0" w:line="240" w:lineRule="auto"/>
        <w:ind w:left="4954" w:hanging="3514"/>
        <w:rPr>
          <w:rFonts w:ascii="Times New Roman" w:hAnsi="Times New Roman"/>
        </w:rPr>
      </w:pPr>
      <w:r w:rsidRPr="2593B796">
        <w:rPr>
          <w:rFonts w:ascii="Times New Roman" w:hAnsi="Times New Roman"/>
        </w:rPr>
        <w:t xml:space="preserve">Single </w:t>
      </w:r>
      <w:r w:rsidRPr="00502ED2">
        <w:rPr>
          <w:rFonts w:ascii="Times New Roman" w:hAnsi="Times New Roman"/>
          <w:szCs w:val="24"/>
        </w:rPr>
        <w:tab/>
      </w:r>
      <w:r w:rsidRPr="2593B796">
        <w:rPr>
          <w:rFonts w:ascii="Times New Roman" w:hAnsi="Times New Roman"/>
        </w:rPr>
        <w:t>$225</w:t>
      </w:r>
    </w:p>
    <w:p w14:paraId="0460B418" w14:textId="77777777" w:rsidR="00B55479" w:rsidRPr="00502ED2" w:rsidRDefault="00B55479" w:rsidP="221024E1">
      <w:pPr>
        <w:numPr>
          <w:ilvl w:val="4"/>
          <w:numId w:val="6"/>
        </w:numPr>
        <w:tabs>
          <w:tab w:val="left" w:pos="360"/>
          <w:tab w:val="left" w:pos="1800"/>
          <w:tab w:val="left" w:pos="4410"/>
        </w:tabs>
        <w:spacing w:after="0" w:line="240" w:lineRule="auto"/>
        <w:ind w:left="4954" w:hanging="3514"/>
        <w:rPr>
          <w:rFonts w:ascii="Times New Roman" w:hAnsi="Times New Roman"/>
        </w:rPr>
      </w:pPr>
      <w:r w:rsidRPr="2593B796">
        <w:rPr>
          <w:rFonts w:ascii="Times New Roman" w:hAnsi="Times New Roman"/>
        </w:rPr>
        <w:t>Two-person</w:t>
      </w:r>
      <w:r w:rsidRPr="00502ED2">
        <w:rPr>
          <w:rFonts w:ascii="Times New Roman" w:hAnsi="Times New Roman"/>
          <w:szCs w:val="24"/>
        </w:rPr>
        <w:tab/>
      </w:r>
      <w:r w:rsidRPr="2593B796">
        <w:rPr>
          <w:rFonts w:ascii="Times New Roman" w:hAnsi="Times New Roman"/>
        </w:rPr>
        <w:t>$450</w:t>
      </w:r>
    </w:p>
    <w:p w14:paraId="0CE9B31F" w14:textId="77777777" w:rsidR="00B55479" w:rsidRPr="00502ED2" w:rsidRDefault="00B55479" w:rsidP="221024E1">
      <w:pPr>
        <w:numPr>
          <w:ilvl w:val="4"/>
          <w:numId w:val="6"/>
        </w:numPr>
        <w:tabs>
          <w:tab w:val="left" w:pos="360"/>
          <w:tab w:val="left" w:pos="1800"/>
          <w:tab w:val="left" w:pos="4410"/>
        </w:tabs>
        <w:spacing w:after="120" w:line="240" w:lineRule="auto"/>
        <w:ind w:left="4950" w:hanging="3510"/>
        <w:rPr>
          <w:rFonts w:ascii="Times New Roman" w:hAnsi="Times New Roman"/>
        </w:rPr>
      </w:pPr>
      <w:r w:rsidRPr="2593B796">
        <w:rPr>
          <w:rFonts w:ascii="Times New Roman" w:hAnsi="Times New Roman"/>
        </w:rPr>
        <w:t>Family/Family no spouse</w:t>
      </w:r>
      <w:r w:rsidRPr="00502ED2">
        <w:rPr>
          <w:rFonts w:ascii="Times New Roman" w:hAnsi="Times New Roman"/>
          <w:szCs w:val="24"/>
        </w:rPr>
        <w:tab/>
      </w:r>
      <w:r w:rsidRPr="2593B796">
        <w:rPr>
          <w:rFonts w:ascii="Times New Roman" w:hAnsi="Times New Roman"/>
        </w:rPr>
        <w:t>$650</w:t>
      </w:r>
    </w:p>
    <w:p w14:paraId="7C895ACA" w14:textId="2DE93D92" w:rsidR="00B55479" w:rsidRDefault="221024E1" w:rsidP="221024E1">
      <w:pPr>
        <w:tabs>
          <w:tab w:val="left" w:pos="360"/>
          <w:tab w:val="left" w:pos="1800"/>
          <w:tab w:val="num" w:pos="2880"/>
          <w:tab w:val="left" w:pos="4410"/>
        </w:tabs>
        <w:spacing w:after="120"/>
        <w:ind w:left="1080"/>
        <w:rPr>
          <w:rFonts w:ascii="Times New Roman" w:hAnsi="Times New Roman"/>
        </w:rPr>
      </w:pPr>
      <w:r w:rsidRPr="221024E1">
        <w:rPr>
          <w:rFonts w:ascii="Times New Roman" w:hAnsi="Times New Roman"/>
        </w:rPr>
        <w:t>Half of the §105 plan contribution will be distributed during the first semester and the remaining half will be distributed during the second semester.</w:t>
      </w:r>
    </w:p>
    <w:p w14:paraId="2048553E" w14:textId="5C830490" w:rsidR="00B55479" w:rsidRPr="00C91E64" w:rsidRDefault="221024E1" w:rsidP="221024E1">
      <w:pPr>
        <w:pStyle w:val="NormalWeb"/>
        <w:numPr>
          <w:ilvl w:val="0"/>
          <w:numId w:val="6"/>
        </w:numPr>
        <w:tabs>
          <w:tab w:val="left" w:pos="1170"/>
        </w:tabs>
        <w:spacing w:before="0" w:beforeAutospacing="0" w:after="0" w:afterAutospacing="0"/>
        <w:ind w:left="1170"/>
        <w:rPr>
          <w:sz w:val="22"/>
          <w:szCs w:val="22"/>
          <w:highlight w:val="yellow"/>
        </w:rPr>
      </w:pPr>
      <w:r w:rsidRPr="00C91E64">
        <w:rPr>
          <w:sz w:val="22"/>
          <w:szCs w:val="22"/>
          <w:highlight w:val="yellow"/>
        </w:rPr>
        <w:t>For a unit member who enrolls in the District’s High Deductible Health Plan (HDHP) for the plan year (01/01 through 12/31), the District shall contribute to a Health Savings Account (HSA) established for the unit member with a financial institution selected by the District.  </w:t>
      </w:r>
    </w:p>
    <w:p w14:paraId="11FAFC26" w14:textId="77777777" w:rsidR="00B55479" w:rsidRPr="00C91E64" w:rsidRDefault="221024E1" w:rsidP="221024E1">
      <w:pPr>
        <w:pStyle w:val="NormalWeb"/>
        <w:spacing w:before="0" w:beforeAutospacing="0" w:after="0" w:afterAutospacing="0"/>
        <w:rPr>
          <w:sz w:val="22"/>
          <w:szCs w:val="22"/>
          <w:highlight w:val="yellow"/>
        </w:rPr>
      </w:pPr>
      <w:r w:rsidRPr="00C91E64">
        <w:rPr>
          <w:sz w:val="22"/>
          <w:szCs w:val="22"/>
          <w:highlight w:val="yellow"/>
        </w:rPr>
        <w:t> </w:t>
      </w:r>
    </w:p>
    <w:p w14:paraId="64A8025D" w14:textId="77777777" w:rsidR="00B55479" w:rsidRPr="00C91E64" w:rsidRDefault="221024E1" w:rsidP="221024E1">
      <w:pPr>
        <w:pStyle w:val="NormalWeb"/>
        <w:numPr>
          <w:ilvl w:val="0"/>
          <w:numId w:val="20"/>
        </w:numPr>
        <w:spacing w:before="0" w:beforeAutospacing="0" w:after="0" w:afterAutospacing="0"/>
        <w:ind w:left="1065" w:firstLine="15"/>
        <w:rPr>
          <w:sz w:val="22"/>
          <w:szCs w:val="22"/>
          <w:highlight w:val="yellow"/>
        </w:rPr>
      </w:pPr>
      <w:r w:rsidRPr="00C91E64">
        <w:rPr>
          <w:sz w:val="22"/>
          <w:szCs w:val="22"/>
          <w:highlight w:val="yellow"/>
        </w:rPr>
        <w:t>District contributions will be as follows:</w:t>
      </w:r>
    </w:p>
    <w:p w14:paraId="1C6F8B58" w14:textId="77777777" w:rsidR="00B55479" w:rsidRPr="00C91E64" w:rsidRDefault="00B55479" w:rsidP="00B55479">
      <w:pPr>
        <w:pStyle w:val="NormalWeb"/>
        <w:spacing w:before="0" w:beforeAutospacing="0" w:after="0" w:afterAutospacing="0"/>
        <w:ind w:left="1065"/>
        <w:rPr>
          <w:sz w:val="22"/>
          <w:szCs w:val="22"/>
          <w:highlight w:val="yellow"/>
        </w:rPr>
      </w:pPr>
    </w:p>
    <w:p w14:paraId="7E417579" w14:textId="0352C7EA" w:rsidR="00B55479" w:rsidRPr="00C91E64" w:rsidRDefault="221024E1" w:rsidP="221024E1">
      <w:pPr>
        <w:pStyle w:val="NormalWeb"/>
        <w:numPr>
          <w:ilvl w:val="0"/>
          <w:numId w:val="21"/>
        </w:numPr>
        <w:spacing w:before="0" w:beforeAutospacing="0" w:after="0" w:afterAutospacing="0"/>
        <w:rPr>
          <w:sz w:val="22"/>
          <w:szCs w:val="22"/>
          <w:highlight w:val="yellow"/>
        </w:rPr>
      </w:pPr>
      <w:r w:rsidRPr="00C91E64">
        <w:rPr>
          <w:sz w:val="22"/>
          <w:szCs w:val="22"/>
          <w:highlight w:val="yellow"/>
        </w:rPr>
        <w:t>For HDHP subscribers on December 31, 2018 and unit members who first enroll in HDHP during the period of January 1, 2019 through June 30, 2020, the HSA</w:t>
      </w:r>
      <w:r w:rsidRPr="221024E1">
        <w:rPr>
          <w:sz w:val="22"/>
          <w:szCs w:val="22"/>
        </w:rPr>
        <w:t xml:space="preserve"> </w:t>
      </w:r>
      <w:r w:rsidRPr="00C91E64">
        <w:rPr>
          <w:sz w:val="22"/>
          <w:szCs w:val="22"/>
          <w:highlight w:val="yellow"/>
        </w:rPr>
        <w:t>contribution in the first year will be $1,800 for a single plan and $3,600 for a Two-Person, Family No-Spouse and Family plan.  This contribution is for a unit member’s first time enrolling in the HDHP during their employment.</w:t>
      </w:r>
    </w:p>
    <w:p w14:paraId="3044A03D" w14:textId="77777777" w:rsidR="00B55479" w:rsidRPr="00C91E64" w:rsidRDefault="00B55479" w:rsidP="00B55479">
      <w:pPr>
        <w:pStyle w:val="NormalWeb"/>
        <w:spacing w:before="0" w:beforeAutospacing="0" w:after="0" w:afterAutospacing="0"/>
        <w:ind w:left="1800"/>
        <w:rPr>
          <w:sz w:val="22"/>
          <w:szCs w:val="22"/>
          <w:highlight w:val="yellow"/>
        </w:rPr>
      </w:pPr>
    </w:p>
    <w:p w14:paraId="53C4129C" w14:textId="54B4CC13" w:rsidR="00B55479" w:rsidRPr="00731C1C" w:rsidRDefault="221024E1" w:rsidP="221024E1">
      <w:pPr>
        <w:pStyle w:val="NormalWeb"/>
        <w:numPr>
          <w:ilvl w:val="0"/>
          <w:numId w:val="21"/>
        </w:numPr>
        <w:spacing w:before="0" w:beforeAutospacing="0" w:after="0" w:afterAutospacing="0"/>
        <w:rPr>
          <w:sz w:val="22"/>
          <w:szCs w:val="22"/>
          <w:highlight w:val="yellow"/>
        </w:rPr>
      </w:pPr>
      <w:r w:rsidRPr="00C91E64">
        <w:rPr>
          <w:sz w:val="22"/>
          <w:szCs w:val="22"/>
          <w:highlight w:val="yellow"/>
        </w:rPr>
        <w:t>The HSA contribution after year one and for unit members enrolling in the HDHP after June 30, 2020 will be $1,000 for a single plan and $2,000 for a Two-Person</w:t>
      </w:r>
      <w:r w:rsidRPr="221024E1">
        <w:rPr>
          <w:sz w:val="22"/>
          <w:szCs w:val="22"/>
        </w:rPr>
        <w:t xml:space="preserve">, </w:t>
      </w:r>
      <w:r w:rsidRPr="00731C1C">
        <w:rPr>
          <w:sz w:val="22"/>
          <w:szCs w:val="22"/>
          <w:highlight w:val="yellow"/>
        </w:rPr>
        <w:t>Family No-Spouse and Family plan.</w:t>
      </w:r>
    </w:p>
    <w:p w14:paraId="240ACB55" w14:textId="77777777" w:rsidR="00B55479" w:rsidRPr="00731C1C" w:rsidRDefault="00B55479" w:rsidP="00B55479">
      <w:pPr>
        <w:pStyle w:val="NormalWeb"/>
        <w:spacing w:before="0" w:beforeAutospacing="0" w:after="0" w:afterAutospacing="0"/>
        <w:ind w:left="1440" w:right="-630"/>
        <w:rPr>
          <w:sz w:val="22"/>
          <w:szCs w:val="22"/>
          <w:highlight w:val="yellow"/>
        </w:rPr>
      </w:pPr>
    </w:p>
    <w:p w14:paraId="4D273B7E" w14:textId="77777777" w:rsidR="00B55479" w:rsidRPr="00731C1C" w:rsidRDefault="221024E1" w:rsidP="221024E1">
      <w:pPr>
        <w:pStyle w:val="NormalWeb"/>
        <w:numPr>
          <w:ilvl w:val="0"/>
          <w:numId w:val="21"/>
        </w:numPr>
        <w:spacing w:before="0" w:beforeAutospacing="0" w:after="0" w:afterAutospacing="0"/>
        <w:rPr>
          <w:sz w:val="22"/>
          <w:szCs w:val="22"/>
          <w:highlight w:val="yellow"/>
        </w:rPr>
      </w:pPr>
      <w:r w:rsidRPr="00731C1C">
        <w:rPr>
          <w:sz w:val="22"/>
          <w:szCs w:val="22"/>
          <w:highlight w:val="yellow"/>
        </w:rPr>
        <w:t>Unit members hired after the start of the calendar year will receive a pro-rated benefit.  The pro-rated benefit will be ten percent (10%) per month for each full month of employment for the unit member between January and June, and September through December.</w:t>
      </w:r>
    </w:p>
    <w:p w14:paraId="752232C7" w14:textId="77777777" w:rsidR="00B55479" w:rsidRPr="009103DE" w:rsidRDefault="00B55479" w:rsidP="00B55479">
      <w:pPr>
        <w:pStyle w:val="NormalWeb"/>
        <w:spacing w:before="0" w:beforeAutospacing="0" w:after="0" w:afterAutospacing="0"/>
        <w:ind w:right="-630"/>
        <w:rPr>
          <w:sz w:val="22"/>
          <w:szCs w:val="22"/>
        </w:rPr>
      </w:pPr>
    </w:p>
    <w:p w14:paraId="3C02EC9C" w14:textId="77777777" w:rsidR="00B55479" w:rsidRPr="009103DE" w:rsidRDefault="00B55479" w:rsidP="221024E1">
      <w:pPr>
        <w:pStyle w:val="NormalWeb"/>
        <w:spacing w:before="0" w:beforeAutospacing="0" w:after="0" w:afterAutospacing="0"/>
        <w:ind w:left="540" w:right="-630"/>
        <w:rPr>
          <w:sz w:val="22"/>
          <w:szCs w:val="22"/>
        </w:rPr>
      </w:pPr>
      <w:r w:rsidRPr="009103DE">
        <w:rPr>
          <w:sz w:val="22"/>
          <w:szCs w:val="22"/>
        </w:rPr>
        <w:tab/>
      </w:r>
      <w:r w:rsidRPr="009103DE">
        <w:rPr>
          <w:sz w:val="22"/>
          <w:szCs w:val="22"/>
        </w:rPr>
        <w:tab/>
        <w:t> </w:t>
      </w:r>
    </w:p>
    <w:p w14:paraId="573C014D" w14:textId="6C76A076" w:rsidR="00B55479" w:rsidRPr="00731C1C" w:rsidRDefault="221024E1" w:rsidP="221024E1">
      <w:pPr>
        <w:pStyle w:val="NormalWeb"/>
        <w:spacing w:before="0" w:beforeAutospacing="0" w:after="0" w:afterAutospacing="0"/>
        <w:ind w:left="1440" w:hanging="270"/>
        <w:rPr>
          <w:sz w:val="22"/>
          <w:szCs w:val="22"/>
          <w:highlight w:val="yellow"/>
        </w:rPr>
      </w:pPr>
      <w:r w:rsidRPr="00731C1C">
        <w:rPr>
          <w:sz w:val="22"/>
          <w:szCs w:val="22"/>
          <w:highlight w:val="yellow"/>
        </w:rPr>
        <w:t>b)  Eligible members shall be defined as unit members enrolled in the District's HDHP.</w:t>
      </w:r>
    </w:p>
    <w:p w14:paraId="340ABEA4" w14:textId="77777777" w:rsidR="00B55479" w:rsidRPr="00731C1C" w:rsidRDefault="221024E1" w:rsidP="221024E1">
      <w:pPr>
        <w:pStyle w:val="NormalWeb"/>
        <w:spacing w:before="0" w:beforeAutospacing="0" w:after="0" w:afterAutospacing="0"/>
        <w:ind w:left="1440" w:hanging="270"/>
        <w:rPr>
          <w:sz w:val="22"/>
          <w:szCs w:val="22"/>
          <w:highlight w:val="yellow"/>
        </w:rPr>
      </w:pPr>
      <w:r w:rsidRPr="00731C1C">
        <w:rPr>
          <w:sz w:val="22"/>
          <w:szCs w:val="22"/>
          <w:highlight w:val="yellow"/>
        </w:rPr>
        <w:t> </w:t>
      </w:r>
    </w:p>
    <w:p w14:paraId="1B4060FD" w14:textId="417D9E8D" w:rsidR="00B55479" w:rsidRPr="009103DE" w:rsidRDefault="221024E1" w:rsidP="221024E1">
      <w:pPr>
        <w:pStyle w:val="NormalWeb"/>
        <w:spacing w:before="0" w:beforeAutospacing="0" w:after="0" w:afterAutospacing="0"/>
        <w:ind w:left="1440" w:hanging="270"/>
        <w:rPr>
          <w:sz w:val="22"/>
          <w:szCs w:val="22"/>
        </w:rPr>
      </w:pPr>
      <w:r w:rsidRPr="00731C1C">
        <w:rPr>
          <w:sz w:val="22"/>
          <w:szCs w:val="22"/>
          <w:highlight w:val="yellow"/>
        </w:rPr>
        <w:t>c)  District contributions shall be paid during the month of January or within thirty (30) days</w:t>
      </w:r>
      <w:r w:rsidRPr="221024E1">
        <w:rPr>
          <w:sz w:val="22"/>
          <w:szCs w:val="22"/>
        </w:rPr>
        <w:t xml:space="preserve"> </w:t>
      </w:r>
      <w:r w:rsidRPr="00731C1C">
        <w:rPr>
          <w:sz w:val="22"/>
          <w:szCs w:val="22"/>
          <w:highlight w:val="yellow"/>
        </w:rPr>
        <w:t>after the unit member was hired.</w:t>
      </w:r>
    </w:p>
    <w:p w14:paraId="0FD5815C" w14:textId="77777777" w:rsidR="00B55479" w:rsidRPr="009103DE" w:rsidRDefault="221024E1" w:rsidP="221024E1">
      <w:pPr>
        <w:pStyle w:val="NormalWeb"/>
        <w:spacing w:before="0" w:beforeAutospacing="0" w:after="0" w:afterAutospacing="0"/>
        <w:ind w:left="1440" w:hanging="270"/>
        <w:rPr>
          <w:sz w:val="22"/>
          <w:szCs w:val="22"/>
        </w:rPr>
      </w:pPr>
      <w:r w:rsidRPr="221024E1">
        <w:rPr>
          <w:sz w:val="22"/>
          <w:szCs w:val="22"/>
        </w:rPr>
        <w:t> </w:t>
      </w:r>
    </w:p>
    <w:p w14:paraId="0CD069C9" w14:textId="2A610FED" w:rsidR="00B55479" w:rsidRPr="00731C1C" w:rsidRDefault="221024E1" w:rsidP="221024E1">
      <w:pPr>
        <w:pStyle w:val="NormalWeb"/>
        <w:spacing w:before="0" w:beforeAutospacing="0" w:after="0" w:afterAutospacing="0"/>
        <w:ind w:left="1440" w:hanging="270"/>
        <w:rPr>
          <w:sz w:val="22"/>
          <w:szCs w:val="22"/>
          <w:highlight w:val="yellow"/>
        </w:rPr>
      </w:pPr>
      <w:r w:rsidRPr="221024E1">
        <w:rPr>
          <w:sz w:val="22"/>
          <w:szCs w:val="22"/>
        </w:rPr>
        <w:t>d) </w:t>
      </w:r>
      <w:r w:rsidRPr="00731C1C">
        <w:rPr>
          <w:sz w:val="22"/>
          <w:szCs w:val="22"/>
          <w:highlight w:val="yellow"/>
        </w:rPr>
        <w:t>District contribution shall be advanced and therefore immediately available for the unit member's use for qualifying health reimbursements as defined in the plan in compliance with the law.</w:t>
      </w:r>
    </w:p>
    <w:p w14:paraId="327702D0" w14:textId="77777777" w:rsidR="00B55479" w:rsidRPr="00731C1C" w:rsidRDefault="221024E1" w:rsidP="221024E1">
      <w:pPr>
        <w:pStyle w:val="NormalWeb"/>
        <w:spacing w:before="0" w:beforeAutospacing="0" w:after="0" w:afterAutospacing="0"/>
        <w:ind w:left="1440" w:hanging="270"/>
        <w:rPr>
          <w:sz w:val="22"/>
          <w:szCs w:val="22"/>
          <w:highlight w:val="yellow"/>
        </w:rPr>
      </w:pPr>
      <w:r w:rsidRPr="00731C1C">
        <w:rPr>
          <w:sz w:val="22"/>
          <w:szCs w:val="22"/>
          <w:highlight w:val="yellow"/>
        </w:rPr>
        <w:t> </w:t>
      </w:r>
    </w:p>
    <w:p w14:paraId="1AB3A148" w14:textId="07309744" w:rsidR="00B55479" w:rsidRPr="009103DE" w:rsidRDefault="221024E1" w:rsidP="221024E1">
      <w:pPr>
        <w:pStyle w:val="NormalWeb"/>
        <w:spacing w:before="0" w:beforeAutospacing="0" w:after="0" w:afterAutospacing="0"/>
        <w:ind w:left="1440" w:hanging="270"/>
        <w:rPr>
          <w:sz w:val="22"/>
          <w:szCs w:val="22"/>
        </w:rPr>
      </w:pPr>
      <w:r w:rsidRPr="00731C1C">
        <w:rPr>
          <w:sz w:val="22"/>
          <w:szCs w:val="22"/>
          <w:highlight w:val="yellow"/>
        </w:rPr>
        <w:t xml:space="preserve">e)  Unit members who resign prior to the calendar year-ending will be entitled to the full HSA employer contribution but will surrender through payroll deductions the pro-rated </w:t>
      </w:r>
      <w:r w:rsidRPr="00731C1C">
        <w:rPr>
          <w:sz w:val="22"/>
          <w:szCs w:val="22"/>
          <w:highlight w:val="yellow"/>
        </w:rPr>
        <w:lastRenderedPageBreak/>
        <w:t>amount unearned for less than a full calendar year of service.  The surrendering amount will occur in the unit member's final pay(s).  (e.g., a unit member hired as of January 1 and resigns at the end of June in the same year will surrender through a payroll deduction forty percent (40%) of the HSA benefit, which would be 40% of $1,800 (or $720) for a family plan). The District may use any legal form of collection if the unit member’s final pay(s) fail to provide full reimbursement.</w:t>
      </w:r>
    </w:p>
    <w:p w14:paraId="783F1813" w14:textId="77777777" w:rsidR="00B55479" w:rsidRPr="009103DE" w:rsidRDefault="221024E1" w:rsidP="221024E1">
      <w:pPr>
        <w:pStyle w:val="NormalWeb"/>
        <w:spacing w:before="0" w:beforeAutospacing="0" w:after="0" w:afterAutospacing="0"/>
        <w:ind w:left="540"/>
        <w:rPr>
          <w:sz w:val="22"/>
          <w:szCs w:val="22"/>
        </w:rPr>
      </w:pPr>
      <w:r w:rsidRPr="221024E1">
        <w:rPr>
          <w:sz w:val="22"/>
          <w:szCs w:val="22"/>
        </w:rPr>
        <w:t> </w:t>
      </w:r>
    </w:p>
    <w:p w14:paraId="31477F2D" w14:textId="17420EAD" w:rsidR="00B55479" w:rsidRPr="005F0E3C" w:rsidRDefault="221024E1" w:rsidP="221024E1">
      <w:pPr>
        <w:pStyle w:val="NormalWeb"/>
        <w:spacing w:before="0" w:beforeAutospacing="0" w:after="0" w:afterAutospacing="0"/>
        <w:ind w:left="1530" w:hanging="360"/>
        <w:rPr>
          <w:sz w:val="22"/>
          <w:szCs w:val="22"/>
        </w:rPr>
      </w:pPr>
      <w:r w:rsidRPr="221024E1">
        <w:rPr>
          <w:sz w:val="22"/>
          <w:szCs w:val="22"/>
        </w:rPr>
        <w:t>f)   </w:t>
      </w:r>
      <w:r w:rsidRPr="00731C1C">
        <w:rPr>
          <w:sz w:val="22"/>
          <w:szCs w:val="22"/>
          <w:highlight w:val="yellow"/>
        </w:rPr>
        <w:t>Unit members enrolling in the HDHP will no longer be eligible for a District contribution to the Health Reimbursement Account (HRA).  Unit members enrolled in a HDHP may continue to use balances in a limited HRA for out of pocket dental and vision expenses only.</w:t>
      </w:r>
    </w:p>
    <w:p w14:paraId="3FA51722" w14:textId="77777777" w:rsidR="00B55479" w:rsidRPr="009103DE" w:rsidRDefault="00B55479" w:rsidP="00B55479">
      <w:pPr>
        <w:tabs>
          <w:tab w:val="left" w:pos="360"/>
          <w:tab w:val="left" w:pos="1800"/>
          <w:tab w:val="num" w:pos="2880"/>
          <w:tab w:val="left" w:pos="4410"/>
        </w:tabs>
        <w:spacing w:after="120"/>
        <w:ind w:left="1080"/>
        <w:rPr>
          <w:rFonts w:ascii="Times New Roman" w:hAnsi="Times New Roman"/>
        </w:rPr>
      </w:pPr>
    </w:p>
    <w:p w14:paraId="49E25B79" w14:textId="26F3BC09" w:rsidR="007376E6" w:rsidRPr="00D9378D" w:rsidRDefault="221024E1" w:rsidP="00790085">
      <w:pPr>
        <w:pStyle w:val="ListParagraph"/>
        <w:numPr>
          <w:ilvl w:val="0"/>
          <w:numId w:val="22"/>
        </w:numPr>
        <w:tabs>
          <w:tab w:val="clear" w:pos="1080"/>
          <w:tab w:val="num" w:pos="720"/>
        </w:tabs>
        <w:spacing w:after="120" w:line="276" w:lineRule="auto"/>
        <w:ind w:left="720" w:hanging="360"/>
        <w:rPr>
          <w:rFonts w:ascii="Times New Roman" w:hAnsi="Times New Roman" w:cstheme="minorBidi"/>
          <w:sz w:val="22"/>
          <w:szCs w:val="22"/>
        </w:rPr>
      </w:pPr>
      <w:r w:rsidRPr="00D9378D">
        <w:rPr>
          <w:rFonts w:ascii="Times New Roman" w:hAnsi="Times New Roman"/>
          <w:sz w:val="22"/>
          <w:szCs w:val="22"/>
        </w:rPr>
        <w:t>The term for District health benefits is July 1 to June 30.  Health benefits for new unit members hired prior to the start of the school year will be pro-rated for the period of September 1 to June 30.  New unit members beginning their employment during the school year but after the 1</w:t>
      </w:r>
      <w:r w:rsidRPr="00D9378D">
        <w:rPr>
          <w:rFonts w:ascii="Times New Roman" w:hAnsi="Times New Roman"/>
          <w:sz w:val="22"/>
          <w:szCs w:val="22"/>
          <w:vertAlign w:val="superscript"/>
        </w:rPr>
        <w:t>st</w:t>
      </w:r>
      <w:r w:rsidRPr="00D9378D">
        <w:rPr>
          <w:rFonts w:ascii="Times New Roman" w:hAnsi="Times New Roman"/>
          <w:sz w:val="22"/>
          <w:szCs w:val="22"/>
        </w:rPr>
        <w:t xml:space="preserve"> of the month will receive health benefits effective on the 1</w:t>
      </w:r>
      <w:r w:rsidRPr="00D9378D">
        <w:rPr>
          <w:rFonts w:ascii="Times New Roman" w:hAnsi="Times New Roman"/>
          <w:sz w:val="22"/>
          <w:szCs w:val="22"/>
          <w:vertAlign w:val="superscript"/>
        </w:rPr>
        <w:t>st</w:t>
      </w:r>
      <w:r w:rsidRPr="00D9378D">
        <w:rPr>
          <w:rFonts w:ascii="Times New Roman" w:hAnsi="Times New Roman"/>
          <w:sz w:val="22"/>
          <w:szCs w:val="22"/>
        </w:rPr>
        <w:t xml:space="preserve"> of the following month (e.g., employment starts November 22, benefits begin December 1).  Unit members leaving the employ of the District will continue to receive health benefits until the last day of the month in which they are employed.</w:t>
      </w:r>
    </w:p>
    <w:p w14:paraId="6F815E5D" w14:textId="4CA22522" w:rsidR="002D0356" w:rsidRDefault="002D0356" w:rsidP="002D0356">
      <w:pPr>
        <w:pStyle w:val="ListParagraph"/>
        <w:spacing w:after="120" w:line="276" w:lineRule="auto"/>
        <w:ind w:left="1080"/>
        <w:rPr>
          <w:rFonts w:ascii="Times New Roman" w:hAnsi="Times New Roman" w:cstheme="minorBidi"/>
          <w:sz w:val="22"/>
          <w:szCs w:val="22"/>
        </w:rPr>
      </w:pPr>
    </w:p>
    <w:p w14:paraId="7F5B32FB" w14:textId="6CE26D35" w:rsidR="00884D97" w:rsidRPr="00790085" w:rsidRDefault="002D0356" w:rsidP="002812DA">
      <w:pPr>
        <w:spacing w:after="120"/>
        <w:ind w:left="720" w:hanging="360"/>
        <w:rPr>
          <w:rFonts w:ascii="Times New Roman" w:hAnsi="Times New Roman" w:cs="Times New Roman"/>
          <w:szCs w:val="24"/>
        </w:rPr>
      </w:pPr>
      <w:r w:rsidRPr="00790085">
        <w:rPr>
          <w:rFonts w:ascii="Times New Roman" w:hAnsi="Times New Roman" w:cs="Times New Roman"/>
        </w:rPr>
        <w:t>4.</w:t>
      </w:r>
      <w:r w:rsidRPr="00790085">
        <w:rPr>
          <w:rFonts w:ascii="Times New Roman" w:hAnsi="Times New Roman" w:cs="Times New Roman"/>
        </w:rPr>
        <w:tab/>
      </w:r>
      <w:r w:rsidR="00884D97" w:rsidRPr="000E2BD4">
        <w:rPr>
          <w:rFonts w:ascii="Times New Roman" w:hAnsi="Times New Roman" w:cs="Times New Roman"/>
          <w:szCs w:val="24"/>
        </w:rPr>
        <w:t xml:space="preserve">Unit members who are retiring from the Spencerport Central School District and have applied for, and are eligible for benefits from the New York State Teachers’ Retirement System </w:t>
      </w:r>
      <w:r w:rsidR="002812DA" w:rsidRPr="000E2BD4">
        <w:rPr>
          <w:rFonts w:ascii="Times New Roman" w:hAnsi="Times New Roman" w:cs="Times New Roman"/>
          <w:szCs w:val="24"/>
        </w:rPr>
        <w:t xml:space="preserve">or </w:t>
      </w:r>
      <w:r w:rsidR="002812DA" w:rsidRPr="000E2BD4">
        <w:rPr>
          <w:rFonts w:ascii="Times New Roman" w:hAnsi="Times New Roman" w:cs="Times New Roman"/>
          <w:szCs w:val="24"/>
          <w:highlight w:val="yellow"/>
        </w:rPr>
        <w:t>New York State Employees Retirement System</w:t>
      </w:r>
      <w:r w:rsidR="002812DA" w:rsidRPr="000E2BD4">
        <w:rPr>
          <w:rFonts w:ascii="Times New Roman" w:hAnsi="Times New Roman" w:cs="Times New Roman"/>
          <w:szCs w:val="24"/>
        </w:rPr>
        <w:t xml:space="preserve"> </w:t>
      </w:r>
      <w:r w:rsidR="00884D97" w:rsidRPr="000E2BD4">
        <w:rPr>
          <w:rFonts w:ascii="Times New Roman" w:hAnsi="Times New Roman" w:cs="Times New Roman"/>
          <w:szCs w:val="24"/>
        </w:rPr>
        <w:t>who have completed the equivalent of 20 years or more of continuous employment in the Spencerport Central School District shall be eligible for health insurance in retirement as detailed in this section (3A or 3B).</w:t>
      </w:r>
      <w:r w:rsidR="00884D97" w:rsidRPr="00790085">
        <w:rPr>
          <w:rFonts w:ascii="Times New Roman" w:hAnsi="Times New Roman" w:cs="Times New Roman"/>
          <w:szCs w:val="24"/>
        </w:rPr>
        <w:t xml:space="preserve">  </w:t>
      </w:r>
    </w:p>
    <w:p w14:paraId="26189375" w14:textId="568E0A1E" w:rsidR="007376E6" w:rsidRDefault="002D0356" w:rsidP="002812DA">
      <w:pPr>
        <w:pStyle w:val="ListParagraph"/>
        <w:tabs>
          <w:tab w:val="left" w:pos="1080"/>
        </w:tabs>
        <w:spacing w:after="120" w:line="276" w:lineRule="auto"/>
        <w:ind w:left="360"/>
        <w:rPr>
          <w:rFonts w:ascii="Times New Roman" w:hAnsi="Times New Roman"/>
          <w:b/>
          <w:u w:val="single"/>
        </w:rPr>
      </w:pPr>
      <w:r>
        <w:tab/>
      </w:r>
    </w:p>
    <w:p w14:paraId="06394D53" w14:textId="62211BD1" w:rsidR="0046324C" w:rsidRPr="004F0E9F" w:rsidRDefault="221024E1" w:rsidP="221024E1">
      <w:pPr>
        <w:tabs>
          <w:tab w:val="left" w:pos="720"/>
          <w:tab w:val="left" w:pos="1260"/>
          <w:tab w:val="left" w:pos="1440"/>
        </w:tabs>
        <w:spacing w:after="100"/>
        <w:jc w:val="center"/>
        <w:rPr>
          <w:rFonts w:ascii="Times New Roman" w:hAnsi="Times New Roman" w:cs="Times New Roman"/>
          <w:b/>
          <w:bCs/>
          <w:u w:val="single"/>
        </w:rPr>
      </w:pPr>
      <w:r w:rsidRPr="221024E1">
        <w:rPr>
          <w:rFonts w:ascii="Times New Roman" w:hAnsi="Times New Roman" w:cs="Times New Roman"/>
          <w:b/>
          <w:bCs/>
          <w:u w:val="single"/>
        </w:rPr>
        <w:t>ARTICLE  4</w:t>
      </w:r>
      <w:r w:rsidR="002812DA">
        <w:rPr>
          <w:rFonts w:ascii="Times New Roman" w:hAnsi="Times New Roman" w:cs="Times New Roman"/>
          <w:b/>
          <w:bCs/>
          <w:u w:val="single"/>
        </w:rPr>
        <w:t>8</w:t>
      </w:r>
      <w:r w:rsidRPr="221024E1">
        <w:rPr>
          <w:rFonts w:ascii="Times New Roman" w:hAnsi="Times New Roman" w:cs="Times New Roman"/>
          <w:b/>
          <w:bCs/>
          <w:u w:val="single"/>
        </w:rPr>
        <w:t xml:space="preserve"> – PERSONAL AND ILLNESS IN FAMILY LEAVE</w:t>
      </w:r>
    </w:p>
    <w:p w14:paraId="5F582ACA" w14:textId="557E9666" w:rsidR="00B77327" w:rsidRPr="004F0E9F" w:rsidRDefault="221024E1" w:rsidP="221024E1">
      <w:pPr>
        <w:tabs>
          <w:tab w:val="left" w:pos="720"/>
          <w:tab w:val="left" w:pos="1260"/>
          <w:tab w:val="left" w:pos="1440"/>
        </w:tabs>
        <w:spacing w:after="100"/>
        <w:rPr>
          <w:rFonts w:ascii="Times New Roman" w:hAnsi="Times New Roman" w:cs="Times New Roman"/>
          <w:i/>
          <w:iCs/>
        </w:rPr>
      </w:pPr>
      <w:r w:rsidRPr="00731C1C">
        <w:rPr>
          <w:rFonts w:ascii="Times New Roman" w:hAnsi="Times New Roman" w:cs="Times New Roman"/>
          <w:i/>
          <w:iCs/>
          <w:highlight w:val="yellow"/>
        </w:rPr>
        <w:t>Amend definition of immediate family in A. as follows</w:t>
      </w:r>
      <w:r w:rsidRPr="221024E1">
        <w:rPr>
          <w:rFonts w:ascii="Times New Roman" w:hAnsi="Times New Roman" w:cs="Times New Roman"/>
          <w:i/>
          <w:iCs/>
        </w:rPr>
        <w:t>:</w:t>
      </w:r>
    </w:p>
    <w:p w14:paraId="4E596611" w14:textId="60F3BC20" w:rsidR="00CE717A" w:rsidRDefault="221024E1" w:rsidP="221024E1">
      <w:pPr>
        <w:rPr>
          <w:rFonts w:ascii="Times New Roman" w:hAnsi="Times New Roman" w:cs="Times New Roman"/>
        </w:rPr>
      </w:pPr>
      <w:r w:rsidRPr="00731C1C">
        <w:rPr>
          <w:rFonts w:ascii="Times New Roman" w:hAnsi="Times New Roman" w:cs="Times New Roman"/>
          <w:highlight w:val="yellow"/>
        </w:rPr>
        <w:t>Immediate family defined as including parent, spouse, child, grandchild, grandparent, sibling; parents, siblings and children of spouse; b</w:t>
      </w:r>
      <w:r w:rsidR="002812DA" w:rsidRPr="00731C1C">
        <w:rPr>
          <w:rFonts w:ascii="Times New Roman" w:hAnsi="Times New Roman" w:cs="Times New Roman"/>
          <w:highlight w:val="yellow"/>
        </w:rPr>
        <w:t>r</w:t>
      </w:r>
      <w:r w:rsidRPr="00731C1C">
        <w:rPr>
          <w:rFonts w:ascii="Times New Roman" w:hAnsi="Times New Roman" w:cs="Times New Roman"/>
          <w:highlight w:val="yellow"/>
        </w:rPr>
        <w:t>other-in-law, sister-in-law, son-in-law, daughter-in-law; and legal resident of the unit member’s household.</w:t>
      </w:r>
    </w:p>
    <w:p w14:paraId="28C5EEA7" w14:textId="77777777" w:rsidR="005F0E3C" w:rsidRPr="00CE717A" w:rsidRDefault="005F0E3C" w:rsidP="00CE717A">
      <w:pPr>
        <w:rPr>
          <w:rFonts w:ascii="Times New Roman" w:hAnsi="Times New Roman" w:cs="Times New Roman"/>
        </w:rPr>
      </w:pPr>
    </w:p>
    <w:p w14:paraId="79601E79" w14:textId="77777777" w:rsidR="00CE717A" w:rsidRPr="00502ED2" w:rsidRDefault="00CE717A" w:rsidP="00CE717A">
      <w:pPr>
        <w:spacing w:after="120"/>
        <w:jc w:val="center"/>
        <w:rPr>
          <w:rFonts w:ascii="Times New Roman" w:hAnsi="Times New Roman"/>
          <w:b/>
          <w:u w:val="single"/>
        </w:rPr>
      </w:pPr>
      <w:r w:rsidRPr="2593B796">
        <w:rPr>
          <w:rFonts w:ascii="Times New Roman" w:hAnsi="Times New Roman"/>
          <w:b/>
          <w:bCs/>
          <w:u w:val="single"/>
        </w:rPr>
        <w:t>ARTICLE 50 -- FAMILY AND MEDICAL LEAVE ACT</w:t>
      </w:r>
      <w:r w:rsidRPr="00502ED2">
        <w:fldChar w:fldCharType="begin"/>
      </w:r>
      <w:r w:rsidRPr="00502ED2">
        <w:rPr>
          <w:rFonts w:ascii="Times New Roman" w:hAnsi="Times New Roman"/>
          <w:b/>
          <w:u w:val="single"/>
        </w:rPr>
        <w:instrText xml:space="preserve"> TC  "FAMILY MEDICAL LEAVE ACT" \l 1 </w:instrText>
      </w:r>
      <w:r w:rsidRPr="00502ED2">
        <w:rPr>
          <w:rFonts w:ascii="Times New Roman" w:hAnsi="Times New Roman"/>
          <w:b/>
          <w:u w:val="single"/>
        </w:rPr>
        <w:fldChar w:fldCharType="end"/>
      </w:r>
    </w:p>
    <w:p w14:paraId="7B107CDB" w14:textId="6F8CF278" w:rsidR="00CE717A" w:rsidRPr="00CE717A" w:rsidRDefault="221024E1" w:rsidP="221024E1">
      <w:pPr>
        <w:spacing w:after="120"/>
        <w:rPr>
          <w:rFonts w:ascii="Times New Roman" w:hAnsi="Times New Roman"/>
          <w:i/>
          <w:iCs/>
        </w:rPr>
      </w:pPr>
      <w:r w:rsidRPr="00731C1C">
        <w:rPr>
          <w:rFonts w:ascii="Times New Roman" w:hAnsi="Times New Roman"/>
          <w:i/>
          <w:iCs/>
          <w:highlight w:val="yellow"/>
        </w:rPr>
        <w:t>Remove date reference in first sentence as follows:</w:t>
      </w:r>
    </w:p>
    <w:p w14:paraId="6D11B89E" w14:textId="2CDC7790" w:rsidR="00CE717A" w:rsidRDefault="221024E1" w:rsidP="221024E1">
      <w:pPr>
        <w:spacing w:after="120"/>
        <w:rPr>
          <w:rFonts w:ascii="Times New Roman" w:hAnsi="Times New Roman"/>
        </w:rPr>
      </w:pPr>
      <w:r w:rsidRPr="221024E1">
        <w:rPr>
          <w:rFonts w:ascii="Times New Roman" w:hAnsi="Times New Roman"/>
        </w:rPr>
        <w:t>The District will apply the Family and Medical Leave Act to those unit members entitled to coverage or the current contract, whichever is applicable. In the event the contract contains provisions covered by the FMLA that exceed the requirements of FMLA, the contract will apply. In the event the contract contains provisions covered by FMLA that are less than the contract, FMLA will apply. A copy of the FMLA will be available in the main administrative offices of the District.</w:t>
      </w:r>
    </w:p>
    <w:p w14:paraId="20E398D2" w14:textId="77777777" w:rsidR="009E3B6C" w:rsidRPr="005F0E3C" w:rsidRDefault="009E3B6C" w:rsidP="221024E1">
      <w:pPr>
        <w:spacing w:after="120"/>
        <w:rPr>
          <w:rFonts w:ascii="Times New Roman" w:hAnsi="Times New Roman"/>
        </w:rPr>
      </w:pPr>
    </w:p>
    <w:p w14:paraId="0FF11E9E" w14:textId="77777777" w:rsidR="00790085" w:rsidRDefault="00790085" w:rsidP="221024E1">
      <w:pPr>
        <w:spacing w:after="120"/>
        <w:jc w:val="center"/>
        <w:rPr>
          <w:rFonts w:ascii="Times New Roman" w:hAnsi="Times New Roman" w:cs="Times New Roman"/>
          <w:b/>
          <w:bCs/>
          <w:u w:val="single"/>
        </w:rPr>
      </w:pPr>
    </w:p>
    <w:p w14:paraId="53D63352" w14:textId="77777777" w:rsidR="00790085" w:rsidRDefault="00790085" w:rsidP="221024E1">
      <w:pPr>
        <w:spacing w:after="120"/>
        <w:jc w:val="center"/>
        <w:rPr>
          <w:rFonts w:ascii="Times New Roman" w:hAnsi="Times New Roman" w:cs="Times New Roman"/>
          <w:b/>
          <w:bCs/>
          <w:u w:val="single"/>
        </w:rPr>
      </w:pPr>
    </w:p>
    <w:p w14:paraId="508C7DEB" w14:textId="77777777" w:rsidR="00790085" w:rsidRDefault="00790085" w:rsidP="221024E1">
      <w:pPr>
        <w:spacing w:after="120"/>
        <w:jc w:val="center"/>
        <w:rPr>
          <w:rFonts w:ascii="Times New Roman" w:hAnsi="Times New Roman" w:cs="Times New Roman"/>
          <w:b/>
          <w:bCs/>
          <w:u w:val="single"/>
        </w:rPr>
      </w:pPr>
    </w:p>
    <w:p w14:paraId="6BA86FD8" w14:textId="0B29757A" w:rsidR="00120D07" w:rsidRDefault="221024E1" w:rsidP="221024E1">
      <w:pPr>
        <w:spacing w:after="120"/>
        <w:jc w:val="center"/>
        <w:rPr>
          <w:rFonts w:ascii="Times New Roman" w:hAnsi="Times New Roman" w:cs="Times New Roman"/>
          <w:b/>
          <w:bCs/>
          <w:u w:val="single"/>
        </w:rPr>
      </w:pPr>
      <w:r w:rsidRPr="221024E1">
        <w:rPr>
          <w:rFonts w:ascii="Times New Roman" w:hAnsi="Times New Roman" w:cs="Times New Roman"/>
          <w:b/>
          <w:bCs/>
          <w:u w:val="single"/>
        </w:rPr>
        <w:lastRenderedPageBreak/>
        <w:t>ARTICLE 51 – BEREAVEMENT</w:t>
      </w:r>
    </w:p>
    <w:p w14:paraId="169A5ECC" w14:textId="32ABBAD1" w:rsidR="00B77327" w:rsidRPr="00731C1C" w:rsidRDefault="221024E1" w:rsidP="221024E1">
      <w:pPr>
        <w:spacing w:after="120"/>
        <w:rPr>
          <w:rFonts w:ascii="Times New Roman" w:hAnsi="Times New Roman" w:cs="Times New Roman"/>
          <w:b/>
          <w:bCs/>
          <w:highlight w:val="yellow"/>
          <w:u w:val="single"/>
        </w:rPr>
      </w:pPr>
      <w:r w:rsidRPr="00731C1C">
        <w:rPr>
          <w:rFonts w:ascii="Times New Roman" w:hAnsi="Times New Roman" w:cs="Times New Roman"/>
          <w:i/>
          <w:iCs/>
          <w:highlight w:val="yellow"/>
        </w:rPr>
        <w:t>Amend definition of immediate family in A. as follows:</w:t>
      </w:r>
    </w:p>
    <w:p w14:paraId="0E7E58AA" w14:textId="7A234B11" w:rsidR="00120D07" w:rsidRDefault="221024E1" w:rsidP="221024E1">
      <w:pPr>
        <w:spacing w:after="0"/>
        <w:rPr>
          <w:rFonts w:ascii="Times New Roman" w:hAnsi="Times New Roman" w:cs="Times New Roman"/>
        </w:rPr>
      </w:pPr>
      <w:r w:rsidRPr="00731C1C">
        <w:rPr>
          <w:rFonts w:ascii="Times New Roman" w:hAnsi="Times New Roman" w:cs="Times New Roman"/>
          <w:highlight w:val="yellow"/>
        </w:rPr>
        <w:t>A. Bereavement leave of up to three (3) days per death in the immediate family. Immediate family defined as including parent, spouse, child, grandchild, grandparent, sibling; parents, siblings and children of spouse; b</w:t>
      </w:r>
      <w:r w:rsidR="002812DA" w:rsidRPr="00731C1C">
        <w:rPr>
          <w:rFonts w:ascii="Times New Roman" w:hAnsi="Times New Roman" w:cs="Times New Roman"/>
          <w:highlight w:val="yellow"/>
        </w:rPr>
        <w:t>r</w:t>
      </w:r>
      <w:r w:rsidRPr="00731C1C">
        <w:rPr>
          <w:rFonts w:ascii="Times New Roman" w:hAnsi="Times New Roman" w:cs="Times New Roman"/>
          <w:highlight w:val="yellow"/>
        </w:rPr>
        <w:t>other-in-law, sister-in-law, son-in-law, daughter-in-law; and legal resident of the unit member’s household.</w:t>
      </w:r>
    </w:p>
    <w:p w14:paraId="3703C503" w14:textId="77777777" w:rsidR="00715875" w:rsidRPr="00120D07" w:rsidRDefault="00715875" w:rsidP="221024E1">
      <w:pPr>
        <w:spacing w:after="0"/>
        <w:rPr>
          <w:rFonts w:ascii="Times New Roman" w:hAnsi="Times New Roman" w:cs="Times New Roman"/>
        </w:rPr>
      </w:pPr>
    </w:p>
    <w:p w14:paraId="54008EF2" w14:textId="19862124" w:rsidR="00120D07" w:rsidRPr="004F0E9F" w:rsidRDefault="00120D07" w:rsidP="00B43BAC">
      <w:pPr>
        <w:spacing w:after="120" w:line="240" w:lineRule="auto"/>
        <w:rPr>
          <w:rFonts w:ascii="Times New Roman" w:hAnsi="Times New Roman" w:cs="Times New Roman"/>
        </w:rPr>
      </w:pPr>
    </w:p>
    <w:p w14:paraId="6BD13795" w14:textId="77777777" w:rsidR="00715875" w:rsidRDefault="00715875" w:rsidP="221024E1">
      <w:pPr>
        <w:pStyle w:val="Heading1"/>
        <w:tabs>
          <w:tab w:val="left" w:pos="720"/>
          <w:tab w:val="left" w:pos="1440"/>
          <w:tab w:val="left" w:pos="1800"/>
          <w:tab w:val="left" w:pos="2880"/>
          <w:tab w:val="right" w:pos="5400"/>
        </w:tabs>
        <w:spacing w:after="120"/>
        <w:rPr>
          <w:rFonts w:ascii="Times New Roman" w:hAnsi="Times New Roman"/>
          <w:b/>
          <w:bCs/>
          <w:sz w:val="22"/>
          <w:szCs w:val="22"/>
          <w:u w:val="single"/>
        </w:rPr>
      </w:pPr>
    </w:p>
    <w:p w14:paraId="426BD339" w14:textId="77777777" w:rsidR="00715875" w:rsidRDefault="00715875" w:rsidP="221024E1">
      <w:pPr>
        <w:pStyle w:val="Heading1"/>
        <w:tabs>
          <w:tab w:val="left" w:pos="720"/>
          <w:tab w:val="left" w:pos="1440"/>
          <w:tab w:val="left" w:pos="1800"/>
          <w:tab w:val="left" w:pos="2880"/>
          <w:tab w:val="right" w:pos="5400"/>
        </w:tabs>
        <w:spacing w:after="120"/>
        <w:rPr>
          <w:rFonts w:ascii="Times New Roman" w:hAnsi="Times New Roman"/>
          <w:b/>
          <w:bCs/>
          <w:sz w:val="22"/>
          <w:szCs w:val="22"/>
          <w:u w:val="single"/>
        </w:rPr>
      </w:pPr>
    </w:p>
    <w:p w14:paraId="2FC36A31" w14:textId="77777777" w:rsidR="00715875" w:rsidRDefault="00715875" w:rsidP="221024E1">
      <w:pPr>
        <w:pStyle w:val="Heading1"/>
        <w:tabs>
          <w:tab w:val="left" w:pos="720"/>
          <w:tab w:val="left" w:pos="1440"/>
          <w:tab w:val="left" w:pos="1800"/>
          <w:tab w:val="left" w:pos="2880"/>
          <w:tab w:val="right" w:pos="5400"/>
        </w:tabs>
        <w:spacing w:after="120"/>
        <w:rPr>
          <w:rFonts w:ascii="Times New Roman" w:hAnsi="Times New Roman"/>
          <w:b/>
          <w:bCs/>
          <w:sz w:val="22"/>
          <w:szCs w:val="22"/>
          <w:u w:val="single"/>
        </w:rPr>
      </w:pPr>
    </w:p>
    <w:p w14:paraId="73B4C364" w14:textId="77777777" w:rsidR="00715875" w:rsidRDefault="00715875" w:rsidP="221024E1">
      <w:pPr>
        <w:pStyle w:val="Heading1"/>
        <w:tabs>
          <w:tab w:val="left" w:pos="720"/>
          <w:tab w:val="left" w:pos="1440"/>
          <w:tab w:val="left" w:pos="1800"/>
          <w:tab w:val="left" w:pos="2880"/>
          <w:tab w:val="right" w:pos="5400"/>
        </w:tabs>
        <w:spacing w:after="120"/>
        <w:rPr>
          <w:rFonts w:ascii="Times New Roman" w:hAnsi="Times New Roman"/>
          <w:b/>
          <w:bCs/>
          <w:sz w:val="22"/>
          <w:szCs w:val="22"/>
          <w:u w:val="single"/>
        </w:rPr>
      </w:pPr>
    </w:p>
    <w:p w14:paraId="16FC5EE1" w14:textId="77777777" w:rsidR="00715875" w:rsidRDefault="00715875" w:rsidP="221024E1">
      <w:pPr>
        <w:pStyle w:val="Heading1"/>
        <w:tabs>
          <w:tab w:val="left" w:pos="720"/>
          <w:tab w:val="left" w:pos="1440"/>
          <w:tab w:val="left" w:pos="1800"/>
          <w:tab w:val="left" w:pos="2880"/>
          <w:tab w:val="right" w:pos="5400"/>
        </w:tabs>
        <w:spacing w:after="120"/>
        <w:rPr>
          <w:rFonts w:ascii="Times New Roman" w:hAnsi="Times New Roman"/>
          <w:b/>
          <w:bCs/>
          <w:sz w:val="22"/>
          <w:szCs w:val="22"/>
          <w:u w:val="single"/>
        </w:rPr>
      </w:pPr>
    </w:p>
    <w:p w14:paraId="201D2F77" w14:textId="2EA9980B" w:rsidR="00715875" w:rsidRDefault="00715875" w:rsidP="221024E1">
      <w:pPr>
        <w:pStyle w:val="Heading1"/>
        <w:tabs>
          <w:tab w:val="left" w:pos="720"/>
          <w:tab w:val="left" w:pos="1440"/>
          <w:tab w:val="left" w:pos="1800"/>
          <w:tab w:val="left" w:pos="2880"/>
          <w:tab w:val="right" w:pos="5400"/>
        </w:tabs>
        <w:spacing w:after="120"/>
        <w:rPr>
          <w:rFonts w:ascii="Times New Roman" w:hAnsi="Times New Roman"/>
          <w:b/>
          <w:bCs/>
          <w:sz w:val="22"/>
          <w:szCs w:val="22"/>
          <w:u w:val="single"/>
        </w:rPr>
      </w:pPr>
    </w:p>
    <w:p w14:paraId="3B3AB13E" w14:textId="77777777" w:rsidR="00715875" w:rsidRPr="00715875" w:rsidRDefault="00715875" w:rsidP="00715875"/>
    <w:p w14:paraId="26DF58E9" w14:textId="77777777" w:rsidR="00715875" w:rsidRDefault="00715875" w:rsidP="221024E1">
      <w:pPr>
        <w:pStyle w:val="Heading1"/>
        <w:tabs>
          <w:tab w:val="left" w:pos="720"/>
          <w:tab w:val="left" w:pos="1440"/>
          <w:tab w:val="left" w:pos="1800"/>
          <w:tab w:val="left" w:pos="2880"/>
          <w:tab w:val="right" w:pos="5400"/>
        </w:tabs>
        <w:spacing w:after="120"/>
        <w:rPr>
          <w:rFonts w:ascii="Times New Roman" w:hAnsi="Times New Roman"/>
          <w:b/>
          <w:bCs/>
          <w:sz w:val="22"/>
          <w:szCs w:val="22"/>
          <w:u w:val="single"/>
        </w:rPr>
      </w:pPr>
    </w:p>
    <w:p w14:paraId="33E3D74F" w14:textId="2336189D" w:rsidR="00715875" w:rsidRDefault="00715875" w:rsidP="221024E1">
      <w:pPr>
        <w:pStyle w:val="Heading1"/>
        <w:tabs>
          <w:tab w:val="left" w:pos="720"/>
          <w:tab w:val="left" w:pos="1440"/>
          <w:tab w:val="left" w:pos="1800"/>
          <w:tab w:val="left" w:pos="2880"/>
          <w:tab w:val="right" w:pos="5400"/>
        </w:tabs>
        <w:spacing w:after="120"/>
        <w:rPr>
          <w:rFonts w:ascii="Times New Roman" w:hAnsi="Times New Roman"/>
          <w:b/>
          <w:bCs/>
          <w:sz w:val="48"/>
          <w:szCs w:val="48"/>
          <w:u w:val="single"/>
        </w:rPr>
      </w:pPr>
    </w:p>
    <w:p w14:paraId="6D5B1414" w14:textId="747D1F68" w:rsidR="00715875" w:rsidRDefault="00715875" w:rsidP="00715875"/>
    <w:p w14:paraId="7F2AD53C" w14:textId="72D0B0BD" w:rsidR="00715875" w:rsidRDefault="00715875" w:rsidP="00715875"/>
    <w:p w14:paraId="4B192C02" w14:textId="7B89E70D" w:rsidR="00715875" w:rsidRDefault="00715875" w:rsidP="00715875"/>
    <w:p w14:paraId="7471D621" w14:textId="1D8624DD" w:rsidR="00715875" w:rsidRDefault="00715875" w:rsidP="00715875"/>
    <w:p w14:paraId="3E40F5F2" w14:textId="37E1B439" w:rsidR="00715875" w:rsidRDefault="00715875" w:rsidP="00715875"/>
    <w:p w14:paraId="68CBC9D1" w14:textId="4D569EE6" w:rsidR="00715875" w:rsidRDefault="00715875" w:rsidP="00715875"/>
    <w:p w14:paraId="0F1AAC62" w14:textId="3559FFC9" w:rsidR="000E2BD4" w:rsidRDefault="000E2BD4" w:rsidP="00715875"/>
    <w:p w14:paraId="58B69CFB" w14:textId="49937998" w:rsidR="000E2BD4" w:rsidRDefault="000E2BD4" w:rsidP="00715875"/>
    <w:p w14:paraId="39ACA246" w14:textId="6382B088" w:rsidR="000E2BD4" w:rsidRDefault="000E2BD4" w:rsidP="00715875"/>
    <w:p w14:paraId="27BB4446" w14:textId="0D946BA1" w:rsidR="000E2BD4" w:rsidRDefault="000E2BD4" w:rsidP="00715875"/>
    <w:p w14:paraId="11F1B13E" w14:textId="77777777" w:rsidR="000E2BD4" w:rsidRDefault="000E2BD4" w:rsidP="00715875"/>
    <w:p w14:paraId="5D755749" w14:textId="77777777" w:rsidR="00715875" w:rsidRPr="00715875" w:rsidRDefault="00715875" w:rsidP="00715875"/>
    <w:p w14:paraId="798B1A43" w14:textId="221C7F21" w:rsidR="00715875" w:rsidRPr="00715875" w:rsidRDefault="002E30EA" w:rsidP="221024E1">
      <w:pPr>
        <w:pStyle w:val="Heading1"/>
        <w:tabs>
          <w:tab w:val="left" w:pos="720"/>
          <w:tab w:val="left" w:pos="1440"/>
          <w:tab w:val="left" w:pos="1800"/>
          <w:tab w:val="left" w:pos="2880"/>
          <w:tab w:val="right" w:pos="5400"/>
        </w:tabs>
        <w:spacing w:after="120"/>
        <w:rPr>
          <w:rFonts w:ascii="Times New Roman" w:hAnsi="Times New Roman"/>
          <w:b/>
          <w:bCs/>
          <w:sz w:val="48"/>
          <w:szCs w:val="48"/>
          <w:u w:val="single"/>
        </w:rPr>
      </w:pPr>
      <w:r>
        <w:rPr>
          <w:rFonts w:ascii="Times New Roman" w:hAnsi="Times New Roman"/>
          <w:b/>
          <w:bCs/>
          <w:sz w:val="48"/>
          <w:szCs w:val="48"/>
          <w:u w:val="single"/>
        </w:rPr>
        <w:lastRenderedPageBreak/>
        <w:t>NURSES SECTION</w:t>
      </w:r>
    </w:p>
    <w:p w14:paraId="3CF88784" w14:textId="77777777" w:rsidR="00715875" w:rsidRDefault="00715875" w:rsidP="221024E1">
      <w:pPr>
        <w:pStyle w:val="Heading1"/>
        <w:tabs>
          <w:tab w:val="left" w:pos="720"/>
          <w:tab w:val="left" w:pos="1440"/>
          <w:tab w:val="left" w:pos="1800"/>
          <w:tab w:val="left" w:pos="2880"/>
          <w:tab w:val="right" w:pos="5400"/>
        </w:tabs>
        <w:spacing w:after="120"/>
        <w:rPr>
          <w:rFonts w:ascii="Times New Roman" w:hAnsi="Times New Roman"/>
          <w:b/>
          <w:bCs/>
          <w:sz w:val="22"/>
          <w:szCs w:val="22"/>
          <w:u w:val="single"/>
        </w:rPr>
      </w:pPr>
    </w:p>
    <w:p w14:paraId="51D6CD2C" w14:textId="77777777" w:rsidR="00715875" w:rsidRDefault="00715875" w:rsidP="221024E1">
      <w:pPr>
        <w:pStyle w:val="Heading1"/>
        <w:tabs>
          <w:tab w:val="left" w:pos="720"/>
          <w:tab w:val="left" w:pos="1440"/>
          <w:tab w:val="left" w:pos="1800"/>
          <w:tab w:val="left" w:pos="2880"/>
          <w:tab w:val="right" w:pos="5400"/>
        </w:tabs>
        <w:spacing w:after="120"/>
        <w:rPr>
          <w:rFonts w:ascii="Times New Roman" w:hAnsi="Times New Roman"/>
          <w:b/>
          <w:bCs/>
          <w:sz w:val="22"/>
          <w:szCs w:val="22"/>
          <w:u w:val="single"/>
        </w:rPr>
      </w:pPr>
    </w:p>
    <w:p w14:paraId="254E8954" w14:textId="77777777" w:rsidR="00715875" w:rsidRDefault="00715875" w:rsidP="221024E1">
      <w:pPr>
        <w:pStyle w:val="Heading1"/>
        <w:tabs>
          <w:tab w:val="left" w:pos="720"/>
          <w:tab w:val="left" w:pos="1440"/>
          <w:tab w:val="left" w:pos="1800"/>
          <w:tab w:val="left" w:pos="2880"/>
          <w:tab w:val="right" w:pos="5400"/>
        </w:tabs>
        <w:spacing w:after="120"/>
        <w:rPr>
          <w:rFonts w:ascii="Times New Roman" w:hAnsi="Times New Roman"/>
          <w:b/>
          <w:bCs/>
          <w:sz w:val="22"/>
          <w:szCs w:val="22"/>
          <w:u w:val="single"/>
        </w:rPr>
      </w:pPr>
    </w:p>
    <w:p w14:paraId="7DF3F298" w14:textId="77777777" w:rsidR="00715875" w:rsidRDefault="00715875" w:rsidP="221024E1">
      <w:pPr>
        <w:pStyle w:val="Heading1"/>
        <w:tabs>
          <w:tab w:val="left" w:pos="720"/>
          <w:tab w:val="left" w:pos="1440"/>
          <w:tab w:val="left" w:pos="1800"/>
          <w:tab w:val="left" w:pos="2880"/>
          <w:tab w:val="right" w:pos="5400"/>
        </w:tabs>
        <w:spacing w:after="120"/>
        <w:rPr>
          <w:rFonts w:ascii="Times New Roman" w:hAnsi="Times New Roman"/>
          <w:b/>
          <w:bCs/>
          <w:sz w:val="22"/>
          <w:szCs w:val="22"/>
          <w:u w:val="single"/>
        </w:rPr>
      </w:pPr>
    </w:p>
    <w:p w14:paraId="19A5430B" w14:textId="77777777" w:rsidR="00715875" w:rsidRDefault="00715875" w:rsidP="221024E1">
      <w:pPr>
        <w:pStyle w:val="Heading1"/>
        <w:tabs>
          <w:tab w:val="left" w:pos="720"/>
          <w:tab w:val="left" w:pos="1440"/>
          <w:tab w:val="left" w:pos="1800"/>
          <w:tab w:val="left" w:pos="2880"/>
          <w:tab w:val="right" w:pos="5400"/>
        </w:tabs>
        <w:spacing w:after="120"/>
        <w:rPr>
          <w:rFonts w:ascii="Times New Roman" w:hAnsi="Times New Roman"/>
          <w:b/>
          <w:bCs/>
          <w:sz w:val="22"/>
          <w:szCs w:val="22"/>
          <w:u w:val="single"/>
        </w:rPr>
      </w:pPr>
    </w:p>
    <w:p w14:paraId="34425BF6" w14:textId="6FC32584" w:rsidR="002F26E1" w:rsidRPr="002E30EA" w:rsidRDefault="221024E1" w:rsidP="002E30EA">
      <w:pPr>
        <w:pStyle w:val="Heading1"/>
        <w:tabs>
          <w:tab w:val="left" w:pos="720"/>
          <w:tab w:val="left" w:pos="1440"/>
          <w:tab w:val="left" w:pos="1800"/>
          <w:tab w:val="left" w:pos="2880"/>
          <w:tab w:val="right" w:pos="5400"/>
        </w:tabs>
        <w:spacing w:after="120"/>
        <w:rPr>
          <w:rFonts w:ascii="Times New Roman" w:hAnsi="Times New Roman"/>
          <w:b/>
          <w:bCs/>
          <w:sz w:val="22"/>
          <w:szCs w:val="22"/>
          <w:u w:val="single"/>
        </w:rPr>
      </w:pPr>
      <w:r w:rsidRPr="00790085">
        <w:rPr>
          <w:rFonts w:ascii="Times New Roman" w:hAnsi="Times New Roman"/>
          <w:b/>
          <w:bCs/>
          <w:sz w:val="22"/>
          <w:szCs w:val="22"/>
          <w:u w:val="single"/>
        </w:rPr>
        <w:t>ARTICLE 63 – EVALUATION</w:t>
      </w:r>
    </w:p>
    <w:p w14:paraId="7967A6B3" w14:textId="34D008A9" w:rsidR="00924455" w:rsidRPr="00924455" w:rsidRDefault="221024E1" w:rsidP="221024E1">
      <w:pPr>
        <w:rPr>
          <w:rFonts w:ascii="Times New Roman" w:hAnsi="Times New Roman" w:cs="Times New Roman"/>
          <w:i/>
          <w:iCs/>
        </w:rPr>
      </w:pPr>
      <w:r w:rsidRPr="00731C1C">
        <w:rPr>
          <w:rFonts w:ascii="Times New Roman" w:hAnsi="Times New Roman" w:cs="Times New Roman"/>
          <w:i/>
          <w:iCs/>
          <w:highlight w:val="yellow"/>
        </w:rPr>
        <w:t>Amend article as follows</w:t>
      </w:r>
      <w:r w:rsidRPr="221024E1">
        <w:rPr>
          <w:rFonts w:ascii="Times New Roman" w:hAnsi="Times New Roman" w:cs="Times New Roman"/>
          <w:i/>
          <w:iCs/>
        </w:rPr>
        <w:t>:</w:t>
      </w:r>
    </w:p>
    <w:p w14:paraId="1F0E033E" w14:textId="77777777" w:rsidR="00924455" w:rsidRPr="00502ED2" w:rsidRDefault="221024E1" w:rsidP="221024E1">
      <w:pPr>
        <w:tabs>
          <w:tab w:val="left" w:pos="720"/>
          <w:tab w:val="left" w:pos="1440"/>
          <w:tab w:val="left" w:pos="1800"/>
          <w:tab w:val="left" w:pos="2880"/>
          <w:tab w:val="right" w:pos="5400"/>
        </w:tabs>
        <w:spacing w:after="120"/>
        <w:ind w:right="-180"/>
        <w:rPr>
          <w:rFonts w:ascii="Times New Roman" w:hAnsi="Times New Roman"/>
        </w:rPr>
      </w:pPr>
      <w:r w:rsidRPr="00731C1C">
        <w:rPr>
          <w:rFonts w:ascii="Times New Roman" w:hAnsi="Times New Roman"/>
          <w:highlight w:val="yellow"/>
        </w:rPr>
        <w:t>Unit members shall be evaluated twice in their first full year of employment.  In subsequent years, the evaluation will occur once per year by the unit member’s immediate supervisor, at least ten (10) days before the end of the school year.</w:t>
      </w:r>
      <w:r w:rsidRPr="221024E1">
        <w:rPr>
          <w:rFonts w:ascii="Times New Roman" w:hAnsi="Times New Roman"/>
        </w:rPr>
        <w:t xml:space="preserve"> Without the permission of the unit member, any evaluation completed after said date shall not be placed in the unit member’s file. The unit member shall receive </w:t>
      </w:r>
      <w:r w:rsidRPr="00731C1C">
        <w:rPr>
          <w:rFonts w:ascii="Times New Roman" w:hAnsi="Times New Roman"/>
          <w:highlight w:val="yellow"/>
        </w:rPr>
        <w:t>an electronic</w:t>
      </w:r>
      <w:r w:rsidRPr="221024E1">
        <w:rPr>
          <w:rFonts w:ascii="Times New Roman" w:hAnsi="Times New Roman"/>
        </w:rPr>
        <w:t xml:space="preserve"> copy of the evaluation after an evaluation conference with the unit member’s immediate supervisor. This conference shall be held as soon as practical after the evaluation but no more than five (5) days after the receipt of the evaluation by the unit member. </w:t>
      </w:r>
      <w:r w:rsidRPr="00731C1C">
        <w:rPr>
          <w:rFonts w:ascii="Times New Roman" w:hAnsi="Times New Roman"/>
          <w:highlight w:val="yellow"/>
        </w:rPr>
        <w:t>Unit members shall have the right to provide comments to the evaluation.</w:t>
      </w:r>
      <w:r w:rsidRPr="221024E1">
        <w:rPr>
          <w:rFonts w:ascii="Times New Roman" w:hAnsi="Times New Roman"/>
        </w:rPr>
        <w:t xml:space="preserve"> </w:t>
      </w:r>
    </w:p>
    <w:p w14:paraId="5F4CBD9A" w14:textId="77777777" w:rsidR="00924455" w:rsidRDefault="00924455" w:rsidP="00924455">
      <w:pPr>
        <w:pStyle w:val="Heading1"/>
        <w:tabs>
          <w:tab w:val="left" w:pos="720"/>
          <w:tab w:val="left" w:pos="1440"/>
          <w:tab w:val="left" w:pos="2880"/>
          <w:tab w:val="right" w:pos="4680"/>
        </w:tabs>
        <w:spacing w:after="120"/>
        <w:rPr>
          <w:rFonts w:ascii="Times New Roman" w:hAnsi="Times New Roman"/>
          <w:szCs w:val="24"/>
        </w:rPr>
      </w:pPr>
    </w:p>
    <w:p w14:paraId="35D2A109" w14:textId="28E7C510" w:rsidR="00924455" w:rsidRPr="00790085" w:rsidRDefault="221024E1" w:rsidP="221024E1">
      <w:pPr>
        <w:pStyle w:val="Heading1"/>
        <w:tabs>
          <w:tab w:val="left" w:pos="720"/>
          <w:tab w:val="left" w:pos="1440"/>
          <w:tab w:val="left" w:pos="2880"/>
          <w:tab w:val="right" w:pos="4680"/>
        </w:tabs>
        <w:spacing w:after="120"/>
        <w:rPr>
          <w:rFonts w:ascii="Times New Roman" w:hAnsi="Times New Roman"/>
          <w:b/>
          <w:bCs/>
          <w:sz w:val="22"/>
          <w:szCs w:val="22"/>
          <w:u w:val="single"/>
        </w:rPr>
      </w:pPr>
      <w:r w:rsidRPr="00790085">
        <w:rPr>
          <w:rFonts w:ascii="Times New Roman" w:hAnsi="Times New Roman"/>
          <w:b/>
          <w:bCs/>
          <w:sz w:val="22"/>
          <w:szCs w:val="22"/>
          <w:u w:val="single"/>
        </w:rPr>
        <w:t>ARTICLE 65 – IN-SERVICE COURSES</w:t>
      </w:r>
    </w:p>
    <w:p w14:paraId="7357CF9C" w14:textId="77777777" w:rsidR="002B0305" w:rsidRDefault="221024E1" w:rsidP="221024E1">
      <w:pPr>
        <w:rPr>
          <w:rFonts w:ascii="Times New Roman" w:hAnsi="Times New Roman" w:cs="Times New Roman"/>
          <w:i/>
          <w:iCs/>
        </w:rPr>
      </w:pPr>
      <w:r w:rsidRPr="00731C1C">
        <w:rPr>
          <w:rFonts w:ascii="Times New Roman" w:hAnsi="Times New Roman" w:cs="Times New Roman"/>
          <w:i/>
          <w:iCs/>
          <w:highlight w:val="yellow"/>
        </w:rPr>
        <w:t>Amend 4. as follows:</w:t>
      </w:r>
    </w:p>
    <w:p w14:paraId="377B0083" w14:textId="5AB87227" w:rsidR="006B75F6" w:rsidRPr="00731C1C" w:rsidRDefault="221024E1" w:rsidP="221024E1">
      <w:pPr>
        <w:pStyle w:val="ListParagraph"/>
        <w:numPr>
          <w:ilvl w:val="0"/>
          <w:numId w:val="19"/>
        </w:numPr>
        <w:ind w:left="270" w:hanging="270"/>
        <w:rPr>
          <w:rFonts w:ascii="Times New Roman" w:hAnsi="Times New Roman"/>
          <w:i/>
          <w:iCs/>
          <w:sz w:val="22"/>
          <w:szCs w:val="22"/>
          <w:highlight w:val="yellow"/>
        </w:rPr>
      </w:pPr>
      <w:r w:rsidRPr="00731C1C">
        <w:rPr>
          <w:rFonts w:ascii="Times New Roman" w:hAnsi="Times New Roman"/>
          <w:sz w:val="22"/>
          <w:szCs w:val="22"/>
          <w:highlight w:val="yellow"/>
        </w:rPr>
        <w:t xml:space="preserve">The District shall provide up to $1,800 annually for unit members for conference attendance, seminars and/or the purchase of professional journals and books. </w:t>
      </w:r>
    </w:p>
    <w:p w14:paraId="71001C4E" w14:textId="77777777" w:rsidR="009E3B6C" w:rsidRPr="009E3B6C" w:rsidRDefault="009E3B6C" w:rsidP="009E3B6C">
      <w:pPr>
        <w:rPr>
          <w:rFonts w:ascii="Times New Roman" w:hAnsi="Times New Roman"/>
          <w:i/>
          <w:iCs/>
        </w:rPr>
      </w:pPr>
    </w:p>
    <w:p w14:paraId="04CF840D" w14:textId="77777777" w:rsidR="006B75F6" w:rsidRPr="00F22024" w:rsidRDefault="221024E1" w:rsidP="221024E1">
      <w:pPr>
        <w:pStyle w:val="Heading1"/>
        <w:tabs>
          <w:tab w:val="left" w:pos="720"/>
          <w:tab w:val="left" w:pos="1440"/>
        </w:tabs>
        <w:spacing w:after="120"/>
        <w:rPr>
          <w:rFonts w:ascii="Times New Roman" w:hAnsi="Times New Roman"/>
          <w:b/>
          <w:bCs/>
          <w:i/>
          <w:iCs/>
          <w:sz w:val="22"/>
          <w:szCs w:val="22"/>
          <w:u w:val="single"/>
        </w:rPr>
      </w:pPr>
      <w:r w:rsidRPr="00F22024">
        <w:rPr>
          <w:rFonts w:ascii="Times New Roman" w:hAnsi="Times New Roman"/>
          <w:b/>
          <w:bCs/>
          <w:sz w:val="22"/>
          <w:szCs w:val="22"/>
          <w:u w:val="single"/>
        </w:rPr>
        <w:t>ARTICLE 74 – BEREAVEMENT LEAVE</w:t>
      </w:r>
    </w:p>
    <w:p w14:paraId="4296D64F" w14:textId="77777777" w:rsidR="002B0305" w:rsidRPr="002B0305" w:rsidRDefault="002B0305" w:rsidP="002B0305">
      <w:pPr>
        <w:pStyle w:val="ListParagraph"/>
        <w:tabs>
          <w:tab w:val="left" w:pos="270"/>
        </w:tabs>
        <w:ind w:left="270"/>
        <w:rPr>
          <w:rFonts w:ascii="Times New Roman" w:hAnsi="Times New Roman"/>
          <w:i/>
        </w:rPr>
      </w:pPr>
    </w:p>
    <w:p w14:paraId="36E69AC2" w14:textId="0AF65541" w:rsidR="00E06788" w:rsidRPr="00731C1C" w:rsidRDefault="221024E1" w:rsidP="221024E1">
      <w:pPr>
        <w:spacing w:after="120"/>
        <w:rPr>
          <w:rFonts w:ascii="Times New Roman" w:hAnsi="Times New Roman" w:cs="Times New Roman"/>
          <w:i/>
          <w:iCs/>
          <w:highlight w:val="yellow"/>
        </w:rPr>
      </w:pPr>
      <w:r w:rsidRPr="00731C1C">
        <w:rPr>
          <w:rFonts w:ascii="Times New Roman" w:hAnsi="Times New Roman" w:cs="Times New Roman"/>
          <w:i/>
          <w:iCs/>
          <w:highlight w:val="yellow"/>
        </w:rPr>
        <w:t>Amend definition of immediate family as follows:</w:t>
      </w:r>
    </w:p>
    <w:p w14:paraId="3114FE5C" w14:textId="0365FCFF" w:rsidR="006B75F6" w:rsidRPr="006B75F6" w:rsidRDefault="221024E1" w:rsidP="221024E1">
      <w:pPr>
        <w:rPr>
          <w:rFonts w:ascii="Times New Roman" w:hAnsi="Times New Roman" w:cs="Times New Roman"/>
        </w:rPr>
      </w:pPr>
      <w:r w:rsidRPr="00731C1C">
        <w:rPr>
          <w:rFonts w:ascii="Times New Roman" w:hAnsi="Times New Roman" w:cs="Times New Roman"/>
          <w:highlight w:val="yellow"/>
        </w:rPr>
        <w:t>Immediate family defined as including parent, spouse, child, grandchild, grandparent, sibling; parents, siblings and children of spouse; b</w:t>
      </w:r>
      <w:r w:rsidR="002812DA" w:rsidRPr="00731C1C">
        <w:rPr>
          <w:rFonts w:ascii="Times New Roman" w:hAnsi="Times New Roman" w:cs="Times New Roman"/>
          <w:highlight w:val="yellow"/>
        </w:rPr>
        <w:t>r</w:t>
      </w:r>
      <w:r w:rsidRPr="00731C1C">
        <w:rPr>
          <w:rFonts w:ascii="Times New Roman" w:hAnsi="Times New Roman" w:cs="Times New Roman"/>
          <w:highlight w:val="yellow"/>
        </w:rPr>
        <w:t>other-in-law, sister-in-law, son-in-law, daughter-in-law; and legal resident of the unit member’s household.</w:t>
      </w:r>
    </w:p>
    <w:p w14:paraId="2731602D" w14:textId="77777777" w:rsidR="006B75F6" w:rsidRPr="00120D07" w:rsidRDefault="006B75F6" w:rsidP="00E06788">
      <w:pPr>
        <w:spacing w:after="120"/>
        <w:rPr>
          <w:rFonts w:ascii="Times New Roman" w:hAnsi="Times New Roman" w:cs="Times New Roman"/>
          <w:b/>
          <w:u w:val="single"/>
        </w:rPr>
      </w:pPr>
    </w:p>
    <w:p w14:paraId="49491E6A" w14:textId="77777777" w:rsidR="006B75F6" w:rsidRPr="00502ED2" w:rsidRDefault="221024E1" w:rsidP="221024E1">
      <w:pPr>
        <w:tabs>
          <w:tab w:val="left" w:pos="720"/>
          <w:tab w:val="left" w:pos="1440"/>
        </w:tabs>
        <w:spacing w:after="120"/>
        <w:jc w:val="center"/>
        <w:rPr>
          <w:rFonts w:ascii="Times New Roman" w:hAnsi="Times New Roman"/>
          <w:b/>
          <w:bCs/>
          <w:u w:val="single"/>
        </w:rPr>
      </w:pPr>
      <w:r w:rsidRPr="221024E1">
        <w:rPr>
          <w:rFonts w:ascii="Times New Roman" w:hAnsi="Times New Roman"/>
          <w:b/>
          <w:bCs/>
          <w:u w:val="single"/>
        </w:rPr>
        <w:t>ARTICLE 75 – FAMILY ILLNESS LEAVE</w:t>
      </w:r>
    </w:p>
    <w:p w14:paraId="6B2BE8AF" w14:textId="48BFB019" w:rsidR="00B43BAC" w:rsidRPr="00731C1C" w:rsidRDefault="221024E1" w:rsidP="221024E1">
      <w:pPr>
        <w:rPr>
          <w:rFonts w:ascii="Times New Roman" w:hAnsi="Times New Roman" w:cs="Times New Roman"/>
          <w:i/>
          <w:iCs/>
          <w:highlight w:val="yellow"/>
        </w:rPr>
      </w:pPr>
      <w:r w:rsidRPr="00731C1C">
        <w:rPr>
          <w:rFonts w:ascii="Times New Roman" w:hAnsi="Times New Roman" w:cs="Times New Roman"/>
          <w:i/>
          <w:iCs/>
          <w:highlight w:val="yellow"/>
        </w:rPr>
        <w:t>Amend definition of immediate family as follows:</w:t>
      </w:r>
    </w:p>
    <w:p w14:paraId="55CAD9AD" w14:textId="6649B6B2" w:rsidR="006C26DF" w:rsidRPr="006C26DF" w:rsidRDefault="221024E1" w:rsidP="221024E1">
      <w:pPr>
        <w:rPr>
          <w:rFonts w:ascii="Times New Roman" w:hAnsi="Times New Roman" w:cs="Times New Roman"/>
        </w:rPr>
      </w:pPr>
      <w:r w:rsidRPr="00731C1C">
        <w:rPr>
          <w:rFonts w:ascii="Times New Roman" w:hAnsi="Times New Roman" w:cs="Times New Roman"/>
          <w:highlight w:val="yellow"/>
        </w:rPr>
        <w:t>Immediate family defined as including parent, spouse, child, grandchild, grandparent, sibling; parents, siblings and children of spouse; b</w:t>
      </w:r>
      <w:r w:rsidR="002812DA" w:rsidRPr="00731C1C">
        <w:rPr>
          <w:rFonts w:ascii="Times New Roman" w:hAnsi="Times New Roman" w:cs="Times New Roman"/>
          <w:highlight w:val="yellow"/>
        </w:rPr>
        <w:t>r</w:t>
      </w:r>
      <w:r w:rsidRPr="00731C1C">
        <w:rPr>
          <w:rFonts w:ascii="Times New Roman" w:hAnsi="Times New Roman" w:cs="Times New Roman"/>
          <w:highlight w:val="yellow"/>
        </w:rPr>
        <w:t>other-in-law, sister-in-law, son-in-law, daughter-in-law; and legal resident of the unit member’s household.</w:t>
      </w:r>
    </w:p>
    <w:p w14:paraId="42B248A7" w14:textId="71E6D4B5" w:rsidR="005F0E3C" w:rsidRDefault="005F0E3C" w:rsidP="009E3B6C">
      <w:pPr>
        <w:pStyle w:val="Heading1"/>
        <w:tabs>
          <w:tab w:val="left" w:pos="720"/>
          <w:tab w:val="left" w:pos="1440"/>
          <w:tab w:val="left" w:pos="1800"/>
          <w:tab w:val="left" w:pos="2880"/>
          <w:tab w:val="right" w:pos="5400"/>
        </w:tabs>
        <w:spacing w:after="120"/>
        <w:jc w:val="left"/>
        <w:rPr>
          <w:rFonts w:ascii="Times New Roman" w:hAnsi="Times New Roman"/>
          <w:b/>
          <w:szCs w:val="24"/>
          <w:u w:val="single"/>
        </w:rPr>
      </w:pPr>
    </w:p>
    <w:p w14:paraId="3F7B0BFB" w14:textId="6C3F34FB" w:rsidR="002E30EA" w:rsidRDefault="002E30EA" w:rsidP="002E30EA"/>
    <w:p w14:paraId="4FE0655D" w14:textId="77777777" w:rsidR="002E30EA" w:rsidRPr="002E30EA" w:rsidRDefault="002E30EA" w:rsidP="002E30EA"/>
    <w:p w14:paraId="08EE86CD" w14:textId="7A69AA2C" w:rsidR="006C26DF" w:rsidRPr="00F22024" w:rsidRDefault="221024E1" w:rsidP="221024E1">
      <w:pPr>
        <w:pStyle w:val="Heading1"/>
        <w:tabs>
          <w:tab w:val="left" w:pos="720"/>
          <w:tab w:val="left" w:pos="1440"/>
          <w:tab w:val="left" w:pos="1800"/>
          <w:tab w:val="left" w:pos="2880"/>
          <w:tab w:val="right" w:pos="5400"/>
        </w:tabs>
        <w:spacing w:after="120"/>
        <w:rPr>
          <w:rFonts w:ascii="Times New Roman" w:hAnsi="Times New Roman"/>
          <w:b/>
          <w:bCs/>
          <w:sz w:val="22"/>
          <w:szCs w:val="22"/>
          <w:u w:val="single"/>
        </w:rPr>
      </w:pPr>
      <w:r w:rsidRPr="00F22024">
        <w:rPr>
          <w:rFonts w:ascii="Times New Roman" w:hAnsi="Times New Roman"/>
          <w:b/>
          <w:bCs/>
          <w:sz w:val="22"/>
          <w:szCs w:val="22"/>
          <w:u w:val="single"/>
        </w:rPr>
        <w:lastRenderedPageBreak/>
        <w:t>ARTICLE 76 – UNPAID LEAVE OF ABSENCE</w:t>
      </w:r>
    </w:p>
    <w:p w14:paraId="177E0862" w14:textId="77777777" w:rsidR="00EF5C00" w:rsidRPr="00CE717A" w:rsidRDefault="221024E1" w:rsidP="221024E1">
      <w:pPr>
        <w:spacing w:after="120"/>
        <w:rPr>
          <w:rFonts w:ascii="Times New Roman" w:hAnsi="Times New Roman"/>
          <w:i/>
          <w:iCs/>
        </w:rPr>
      </w:pPr>
      <w:r w:rsidRPr="00731C1C">
        <w:rPr>
          <w:rFonts w:ascii="Times New Roman" w:hAnsi="Times New Roman"/>
          <w:i/>
          <w:iCs/>
          <w:highlight w:val="yellow"/>
        </w:rPr>
        <w:t>Remove date reference in first sentence as follows:</w:t>
      </w:r>
    </w:p>
    <w:p w14:paraId="1F3A1FB6" w14:textId="19F33899" w:rsidR="006C26DF" w:rsidRPr="00502ED2" w:rsidRDefault="221024E1" w:rsidP="221024E1">
      <w:pPr>
        <w:tabs>
          <w:tab w:val="left" w:pos="720"/>
          <w:tab w:val="left" w:pos="1440"/>
        </w:tabs>
        <w:spacing w:after="120"/>
        <w:rPr>
          <w:rFonts w:ascii="Times New Roman" w:hAnsi="Times New Roman"/>
          <w:u w:val="single"/>
        </w:rPr>
      </w:pPr>
      <w:r w:rsidRPr="221024E1">
        <w:rPr>
          <w:rFonts w:ascii="Times New Roman" w:hAnsi="Times New Roman"/>
          <w:u w:val="single"/>
        </w:rPr>
        <w:t>Family Medical Leave Act</w:t>
      </w:r>
    </w:p>
    <w:p w14:paraId="525E9691" w14:textId="64FD712A" w:rsidR="006C26DF" w:rsidRDefault="221024E1" w:rsidP="221024E1">
      <w:pPr>
        <w:spacing w:after="120"/>
        <w:rPr>
          <w:rFonts w:ascii="Times New Roman" w:hAnsi="Times New Roman"/>
        </w:rPr>
      </w:pPr>
      <w:r w:rsidRPr="221024E1">
        <w:rPr>
          <w:rFonts w:ascii="Times New Roman" w:hAnsi="Times New Roman"/>
        </w:rPr>
        <w:t>The District will apply the Family and Medical Leave Act to those unit members entitled to coverage or the current contract, whichever is applicable. In the event the contract contains provisions covered by the FMLA that exceed the requirements of FMLA, the contract will apply. In the event the contract contains provisions covered by FMLA that are less than the contract, FMLA will apply. A copy of the FMLA will be available in the main administrative offices of the District.</w:t>
      </w:r>
    </w:p>
    <w:p w14:paraId="69EB4C78" w14:textId="77777777" w:rsidR="00715875" w:rsidRPr="005F0E3C" w:rsidRDefault="00715875" w:rsidP="221024E1">
      <w:pPr>
        <w:spacing w:after="120"/>
        <w:rPr>
          <w:rFonts w:ascii="Times New Roman" w:hAnsi="Times New Roman"/>
        </w:rPr>
      </w:pPr>
    </w:p>
    <w:p w14:paraId="4236CBAC" w14:textId="77777777" w:rsidR="006C26DF" w:rsidRDefault="006C26DF" w:rsidP="006C26DF">
      <w:pPr>
        <w:pStyle w:val="Heading1"/>
        <w:tabs>
          <w:tab w:val="left" w:pos="720"/>
          <w:tab w:val="left" w:pos="1440"/>
        </w:tabs>
        <w:spacing w:after="120"/>
        <w:rPr>
          <w:rFonts w:ascii="Times New Roman" w:hAnsi="Times New Roman"/>
          <w:b/>
          <w:sz w:val="22"/>
          <w:szCs w:val="22"/>
          <w:u w:val="single"/>
        </w:rPr>
      </w:pPr>
    </w:p>
    <w:p w14:paraId="21F2109C" w14:textId="36B1131B" w:rsidR="0046324C" w:rsidRDefault="221024E1" w:rsidP="221024E1">
      <w:pPr>
        <w:pStyle w:val="Heading1"/>
        <w:tabs>
          <w:tab w:val="left" w:pos="720"/>
          <w:tab w:val="left" w:pos="1440"/>
        </w:tabs>
        <w:spacing w:after="120"/>
        <w:rPr>
          <w:rFonts w:ascii="Times New Roman" w:hAnsi="Times New Roman"/>
          <w:b/>
          <w:bCs/>
          <w:sz w:val="22"/>
          <w:szCs w:val="22"/>
          <w:u w:val="single"/>
        </w:rPr>
      </w:pPr>
      <w:r w:rsidRPr="221024E1">
        <w:rPr>
          <w:rFonts w:ascii="Times New Roman" w:hAnsi="Times New Roman"/>
          <w:b/>
          <w:bCs/>
          <w:sz w:val="22"/>
          <w:szCs w:val="22"/>
          <w:u w:val="single"/>
        </w:rPr>
        <w:t>ARTICLE 78 – HEALTH INSURANCE</w:t>
      </w:r>
    </w:p>
    <w:p w14:paraId="792BFE91" w14:textId="77777777" w:rsidR="006C26DF" w:rsidRPr="006C26DF" w:rsidRDefault="006C26DF" w:rsidP="006C26DF"/>
    <w:p w14:paraId="5E73F7C7" w14:textId="1D92C53E" w:rsidR="0077428E" w:rsidRPr="004F0E9F" w:rsidRDefault="221024E1" w:rsidP="221024E1">
      <w:pPr>
        <w:rPr>
          <w:rFonts w:ascii="Times New Roman" w:hAnsi="Times New Roman" w:cs="Times New Roman"/>
          <w:i/>
          <w:iCs/>
        </w:rPr>
      </w:pPr>
      <w:r w:rsidRPr="00731C1C">
        <w:rPr>
          <w:rFonts w:ascii="Times New Roman" w:hAnsi="Times New Roman" w:cs="Times New Roman"/>
          <w:i/>
          <w:iCs/>
          <w:highlight w:val="yellow"/>
        </w:rPr>
        <w:t>Add the following text under 1.C :</w:t>
      </w:r>
    </w:p>
    <w:p w14:paraId="21F57598" w14:textId="77777777" w:rsidR="0077428E" w:rsidRPr="004F0E9F" w:rsidRDefault="0077428E" w:rsidP="221024E1">
      <w:pPr>
        <w:pStyle w:val="Heading1"/>
        <w:tabs>
          <w:tab w:val="left" w:pos="360"/>
          <w:tab w:val="left" w:pos="720"/>
          <w:tab w:val="left" w:pos="1440"/>
        </w:tabs>
        <w:spacing w:after="120"/>
        <w:jc w:val="left"/>
        <w:rPr>
          <w:rFonts w:ascii="Times New Roman" w:hAnsi="Times New Roman"/>
          <w:sz w:val="22"/>
          <w:szCs w:val="22"/>
        </w:rPr>
      </w:pPr>
      <w:r w:rsidRPr="004F0E9F">
        <w:rPr>
          <w:rFonts w:ascii="Times New Roman" w:hAnsi="Times New Roman"/>
          <w:sz w:val="22"/>
          <w:szCs w:val="22"/>
        </w:rPr>
        <w:t>1.</w:t>
      </w:r>
      <w:r w:rsidRPr="004F0E9F">
        <w:rPr>
          <w:rFonts w:ascii="Times New Roman" w:hAnsi="Times New Roman"/>
          <w:sz w:val="22"/>
          <w:szCs w:val="22"/>
        </w:rPr>
        <w:tab/>
        <w:t>Active unit members</w:t>
      </w:r>
    </w:p>
    <w:p w14:paraId="7B02CF8E" w14:textId="77777777" w:rsidR="0077428E" w:rsidRPr="004F0E9F" w:rsidRDefault="0077428E" w:rsidP="221024E1">
      <w:pPr>
        <w:tabs>
          <w:tab w:val="left" w:pos="720"/>
        </w:tabs>
        <w:spacing w:after="120"/>
        <w:ind w:left="360"/>
        <w:rPr>
          <w:rFonts w:ascii="Times New Roman" w:hAnsi="Times New Roman" w:cs="Times New Roman"/>
        </w:rPr>
      </w:pPr>
      <w:r w:rsidRPr="004F0E9F">
        <w:rPr>
          <w:rFonts w:ascii="Times New Roman" w:hAnsi="Times New Roman" w:cs="Times New Roman"/>
        </w:rPr>
        <w:t>C.</w:t>
      </w:r>
      <w:r w:rsidRPr="004F0E9F">
        <w:rPr>
          <w:rFonts w:ascii="Times New Roman" w:hAnsi="Times New Roman" w:cs="Times New Roman"/>
        </w:rPr>
        <w:tab/>
        <w:t>Medical Insurance</w:t>
      </w:r>
    </w:p>
    <w:p w14:paraId="35E16728" w14:textId="3BC2E160" w:rsidR="0077428E" w:rsidRDefault="221024E1" w:rsidP="221024E1">
      <w:pPr>
        <w:pStyle w:val="BodyTextIndent"/>
        <w:ind w:left="720"/>
        <w:rPr>
          <w:rFonts w:ascii="Times New Roman" w:hAnsi="Times New Roman" w:cs="Times New Roman"/>
        </w:rPr>
      </w:pPr>
      <w:r w:rsidRPr="221024E1">
        <w:rPr>
          <w:rFonts w:ascii="Times New Roman" w:hAnsi="Times New Roman" w:cs="Times New Roman"/>
        </w:rPr>
        <w:t>The district’s monetary contribution for medical insurance will be equal to 85% of the BluePoint2 Value premium.  Unit members may apply the district’s monetary contribution for medical insurance to any medical insurance plan available to unit members not to exceed 95% of the premium.</w:t>
      </w:r>
    </w:p>
    <w:p w14:paraId="73DCF037" w14:textId="739653CA" w:rsidR="00D67CAC" w:rsidRPr="00731C1C" w:rsidRDefault="221024E1" w:rsidP="221024E1">
      <w:pPr>
        <w:pStyle w:val="NormalWeb"/>
        <w:tabs>
          <w:tab w:val="left" w:pos="720"/>
        </w:tabs>
        <w:spacing w:before="0" w:beforeAutospacing="0" w:after="0" w:afterAutospacing="0"/>
        <w:ind w:left="720"/>
        <w:rPr>
          <w:sz w:val="22"/>
          <w:szCs w:val="22"/>
          <w:highlight w:val="yellow"/>
        </w:rPr>
      </w:pPr>
      <w:r w:rsidRPr="00731C1C">
        <w:rPr>
          <w:sz w:val="22"/>
          <w:szCs w:val="22"/>
          <w:highlight w:val="yellow"/>
        </w:rPr>
        <w:t>For a unit member who enrolls in the District’s High Deductible Health Plan (HDHP) for the plan year (01/01 through 12/31), the District shall contribute to a Health Savings Account (HSA) established for the unit member with a financial institution selected by the District.  </w:t>
      </w:r>
    </w:p>
    <w:p w14:paraId="7DF8584D" w14:textId="77777777" w:rsidR="00D67CAC" w:rsidRPr="00731C1C" w:rsidRDefault="221024E1" w:rsidP="221024E1">
      <w:pPr>
        <w:pStyle w:val="NormalWeb"/>
        <w:spacing w:before="0" w:beforeAutospacing="0" w:after="0" w:afterAutospacing="0"/>
        <w:rPr>
          <w:sz w:val="22"/>
          <w:szCs w:val="22"/>
          <w:highlight w:val="yellow"/>
        </w:rPr>
      </w:pPr>
      <w:r w:rsidRPr="00731C1C">
        <w:rPr>
          <w:sz w:val="22"/>
          <w:szCs w:val="22"/>
          <w:highlight w:val="yellow"/>
        </w:rPr>
        <w:t> </w:t>
      </w:r>
    </w:p>
    <w:p w14:paraId="3B607896" w14:textId="19F63C1B" w:rsidR="00D67CAC" w:rsidRPr="00731C1C" w:rsidRDefault="221024E1" w:rsidP="00860B6E">
      <w:pPr>
        <w:pStyle w:val="NormalWeb"/>
        <w:numPr>
          <w:ilvl w:val="4"/>
          <w:numId w:val="13"/>
        </w:numPr>
        <w:spacing w:before="0" w:beforeAutospacing="0" w:after="0" w:afterAutospacing="0"/>
        <w:ind w:left="1080"/>
        <w:rPr>
          <w:sz w:val="22"/>
          <w:szCs w:val="22"/>
          <w:highlight w:val="yellow"/>
        </w:rPr>
      </w:pPr>
      <w:r w:rsidRPr="00731C1C">
        <w:rPr>
          <w:sz w:val="22"/>
          <w:szCs w:val="22"/>
          <w:highlight w:val="yellow"/>
        </w:rPr>
        <w:t>District contributions will be as follows:</w:t>
      </w:r>
    </w:p>
    <w:p w14:paraId="7EFEDAA5" w14:textId="77777777" w:rsidR="00D67CAC" w:rsidRPr="00731C1C" w:rsidRDefault="00D67CAC" w:rsidP="00D67CAC">
      <w:pPr>
        <w:pStyle w:val="NormalWeb"/>
        <w:spacing w:before="0" w:beforeAutospacing="0" w:after="0" w:afterAutospacing="0"/>
        <w:ind w:left="1065"/>
        <w:rPr>
          <w:sz w:val="22"/>
          <w:szCs w:val="22"/>
          <w:highlight w:val="yellow"/>
        </w:rPr>
      </w:pPr>
    </w:p>
    <w:p w14:paraId="1216E913" w14:textId="08659875" w:rsidR="00D67CAC" w:rsidRPr="00731C1C" w:rsidRDefault="221024E1" w:rsidP="00860B6E">
      <w:pPr>
        <w:pStyle w:val="NormalWeb"/>
        <w:numPr>
          <w:ilvl w:val="0"/>
          <w:numId w:val="23"/>
        </w:numPr>
        <w:spacing w:before="0" w:beforeAutospacing="0" w:after="0" w:afterAutospacing="0"/>
        <w:rPr>
          <w:sz w:val="22"/>
          <w:szCs w:val="22"/>
          <w:highlight w:val="yellow"/>
        </w:rPr>
      </w:pPr>
      <w:r w:rsidRPr="00731C1C">
        <w:rPr>
          <w:sz w:val="22"/>
          <w:szCs w:val="22"/>
          <w:highlight w:val="yellow"/>
        </w:rPr>
        <w:t>For HDHP subscribers on December 31, 2018 and unit members who first enroll in HDHP during the period of January 1, 2019 through June 30, 2020, the HSA</w:t>
      </w:r>
      <w:r w:rsidRPr="00F22024">
        <w:rPr>
          <w:sz w:val="22"/>
          <w:szCs w:val="22"/>
        </w:rPr>
        <w:t xml:space="preserve"> </w:t>
      </w:r>
      <w:r w:rsidRPr="00731C1C">
        <w:rPr>
          <w:sz w:val="22"/>
          <w:szCs w:val="22"/>
          <w:highlight w:val="yellow"/>
        </w:rPr>
        <w:t>contribution in the first year will be $1,800 for a single plan and $3,600 for a two-person, family no-spouse and family plan.  This contribution is for a unit member’s first time enrolling in the HDHP during their employment.</w:t>
      </w:r>
    </w:p>
    <w:p w14:paraId="13F83E92" w14:textId="77777777" w:rsidR="00D67CAC" w:rsidRPr="00731C1C" w:rsidRDefault="00D67CAC" w:rsidP="00D67CAC">
      <w:pPr>
        <w:pStyle w:val="NormalWeb"/>
        <w:spacing w:before="0" w:beforeAutospacing="0" w:after="0" w:afterAutospacing="0"/>
        <w:ind w:left="1800"/>
        <w:rPr>
          <w:sz w:val="22"/>
          <w:szCs w:val="22"/>
          <w:highlight w:val="yellow"/>
        </w:rPr>
      </w:pPr>
    </w:p>
    <w:p w14:paraId="35851126" w14:textId="1DEEAB6A" w:rsidR="00D67CAC" w:rsidRPr="00731C1C" w:rsidRDefault="221024E1" w:rsidP="00860B6E">
      <w:pPr>
        <w:pStyle w:val="NormalWeb"/>
        <w:numPr>
          <w:ilvl w:val="0"/>
          <w:numId w:val="23"/>
        </w:numPr>
        <w:spacing w:before="0" w:beforeAutospacing="0" w:after="0" w:afterAutospacing="0"/>
        <w:rPr>
          <w:sz w:val="22"/>
          <w:szCs w:val="22"/>
          <w:highlight w:val="yellow"/>
        </w:rPr>
      </w:pPr>
      <w:r w:rsidRPr="00731C1C">
        <w:rPr>
          <w:sz w:val="22"/>
          <w:szCs w:val="22"/>
          <w:highlight w:val="yellow"/>
        </w:rPr>
        <w:t>The HSA contribution after year one and for unit members enrolling in the HDHP after June 30, 2020 will be $1,000 for a single plan and $2,000 for a two-person, family no-spouse and family plan.</w:t>
      </w:r>
    </w:p>
    <w:p w14:paraId="4CEFBBCA" w14:textId="77777777" w:rsidR="00D67CAC" w:rsidRPr="00731C1C" w:rsidRDefault="00D67CAC" w:rsidP="00D67CAC">
      <w:pPr>
        <w:pStyle w:val="NormalWeb"/>
        <w:spacing w:before="0" w:beforeAutospacing="0" w:after="0" w:afterAutospacing="0"/>
        <w:ind w:left="1440" w:right="-630"/>
        <w:rPr>
          <w:sz w:val="22"/>
          <w:szCs w:val="22"/>
          <w:highlight w:val="yellow"/>
        </w:rPr>
      </w:pPr>
    </w:p>
    <w:p w14:paraId="24041E2F" w14:textId="77777777" w:rsidR="00D67CAC" w:rsidRPr="00731C1C" w:rsidRDefault="221024E1" w:rsidP="00860B6E">
      <w:pPr>
        <w:pStyle w:val="NormalWeb"/>
        <w:numPr>
          <w:ilvl w:val="0"/>
          <w:numId w:val="23"/>
        </w:numPr>
        <w:spacing w:before="0" w:beforeAutospacing="0" w:after="0" w:afterAutospacing="0"/>
        <w:rPr>
          <w:sz w:val="22"/>
          <w:szCs w:val="22"/>
          <w:highlight w:val="yellow"/>
        </w:rPr>
      </w:pPr>
      <w:r w:rsidRPr="00731C1C">
        <w:rPr>
          <w:sz w:val="22"/>
          <w:szCs w:val="22"/>
          <w:highlight w:val="yellow"/>
        </w:rPr>
        <w:t>Unit members hired after the start of the calendar year will receive a pro-rated benefit.  The pro-rated benefit will be ten percent (10%) per month for each full month of employment for the unit member between January and June, and September through December.</w:t>
      </w:r>
    </w:p>
    <w:p w14:paraId="4D06B6D5" w14:textId="77777777" w:rsidR="00D67CAC" w:rsidRPr="00F22024" w:rsidRDefault="00D67CAC" w:rsidP="00D67CAC">
      <w:pPr>
        <w:pStyle w:val="NormalWeb"/>
        <w:spacing w:before="0" w:beforeAutospacing="0" w:after="0" w:afterAutospacing="0"/>
        <w:ind w:right="-630"/>
        <w:rPr>
          <w:sz w:val="22"/>
          <w:szCs w:val="22"/>
        </w:rPr>
      </w:pPr>
    </w:p>
    <w:p w14:paraId="15A0E758" w14:textId="77777777" w:rsidR="00D67CAC" w:rsidRPr="008A0F0B" w:rsidRDefault="00D67CAC" w:rsidP="221024E1">
      <w:pPr>
        <w:pStyle w:val="NormalWeb"/>
        <w:spacing w:before="0" w:beforeAutospacing="0" w:after="0" w:afterAutospacing="0"/>
        <w:ind w:left="540" w:right="-630"/>
      </w:pPr>
      <w:r w:rsidRPr="008A0F0B">
        <w:tab/>
      </w:r>
      <w:r w:rsidRPr="008A0F0B">
        <w:tab/>
        <w:t> </w:t>
      </w:r>
    </w:p>
    <w:p w14:paraId="58D7C5E7" w14:textId="7F7986D4" w:rsidR="00D67CAC" w:rsidRPr="00731C1C" w:rsidRDefault="221024E1" w:rsidP="221024E1">
      <w:pPr>
        <w:pStyle w:val="NormalWeb"/>
        <w:spacing w:before="0" w:beforeAutospacing="0" w:after="0" w:afterAutospacing="0"/>
        <w:ind w:left="540"/>
        <w:rPr>
          <w:sz w:val="22"/>
          <w:szCs w:val="22"/>
          <w:highlight w:val="yellow"/>
        </w:rPr>
      </w:pPr>
      <w:r>
        <w:t>b</w:t>
      </w:r>
      <w:r w:rsidRPr="00F22024">
        <w:rPr>
          <w:sz w:val="22"/>
          <w:szCs w:val="22"/>
        </w:rPr>
        <w:t>)       </w:t>
      </w:r>
      <w:r w:rsidRPr="00731C1C">
        <w:rPr>
          <w:sz w:val="22"/>
          <w:szCs w:val="22"/>
          <w:highlight w:val="yellow"/>
        </w:rPr>
        <w:t>Eligible members shall be defined as unit members enrolled in the District's HDHP.</w:t>
      </w:r>
    </w:p>
    <w:p w14:paraId="68D00BD4" w14:textId="77777777" w:rsidR="00D67CAC" w:rsidRPr="00731C1C" w:rsidRDefault="221024E1" w:rsidP="221024E1">
      <w:pPr>
        <w:pStyle w:val="NormalWeb"/>
        <w:spacing w:before="0" w:beforeAutospacing="0" w:after="0" w:afterAutospacing="0"/>
        <w:rPr>
          <w:sz w:val="22"/>
          <w:szCs w:val="22"/>
          <w:highlight w:val="yellow"/>
        </w:rPr>
      </w:pPr>
      <w:r w:rsidRPr="00731C1C">
        <w:rPr>
          <w:sz w:val="22"/>
          <w:szCs w:val="22"/>
          <w:highlight w:val="yellow"/>
        </w:rPr>
        <w:t> </w:t>
      </w:r>
    </w:p>
    <w:p w14:paraId="1062A6D9" w14:textId="248F26D6" w:rsidR="00D67CAC" w:rsidRPr="00F22024" w:rsidRDefault="221024E1" w:rsidP="221024E1">
      <w:pPr>
        <w:pStyle w:val="NormalWeb"/>
        <w:tabs>
          <w:tab w:val="left" w:pos="1170"/>
        </w:tabs>
        <w:spacing w:before="0" w:beforeAutospacing="0" w:after="0" w:afterAutospacing="0"/>
        <w:ind w:left="1170" w:hanging="630"/>
        <w:rPr>
          <w:sz w:val="22"/>
          <w:szCs w:val="22"/>
        </w:rPr>
      </w:pPr>
      <w:r w:rsidRPr="00731C1C">
        <w:rPr>
          <w:sz w:val="22"/>
          <w:szCs w:val="22"/>
          <w:highlight w:val="yellow"/>
        </w:rPr>
        <w:t>c)        District contributions shall be paid during the month of January or within thirty (30) days after the unit member was hired.</w:t>
      </w:r>
    </w:p>
    <w:p w14:paraId="33A79CB6" w14:textId="77777777" w:rsidR="00D67CAC" w:rsidRPr="00F22024" w:rsidRDefault="221024E1" w:rsidP="221024E1">
      <w:pPr>
        <w:pStyle w:val="NormalWeb"/>
        <w:spacing w:before="0" w:beforeAutospacing="0" w:after="0" w:afterAutospacing="0"/>
        <w:ind w:left="540"/>
        <w:rPr>
          <w:sz w:val="22"/>
          <w:szCs w:val="22"/>
        </w:rPr>
      </w:pPr>
      <w:r w:rsidRPr="00F22024">
        <w:rPr>
          <w:sz w:val="22"/>
          <w:szCs w:val="22"/>
        </w:rPr>
        <w:t> </w:t>
      </w:r>
    </w:p>
    <w:p w14:paraId="4033CFB4" w14:textId="77777777" w:rsidR="00D67CAC" w:rsidRPr="00731C1C" w:rsidRDefault="221024E1" w:rsidP="221024E1">
      <w:pPr>
        <w:pStyle w:val="NormalWeb"/>
        <w:spacing w:before="0" w:beforeAutospacing="0" w:after="0" w:afterAutospacing="0"/>
        <w:ind w:left="1260" w:hanging="720"/>
        <w:rPr>
          <w:sz w:val="22"/>
          <w:szCs w:val="22"/>
          <w:highlight w:val="yellow"/>
        </w:rPr>
      </w:pPr>
      <w:r w:rsidRPr="00F22024">
        <w:rPr>
          <w:sz w:val="22"/>
          <w:szCs w:val="22"/>
        </w:rPr>
        <w:lastRenderedPageBreak/>
        <w:t>d</w:t>
      </w:r>
      <w:r w:rsidRPr="00731C1C">
        <w:rPr>
          <w:sz w:val="22"/>
          <w:szCs w:val="22"/>
          <w:highlight w:val="yellow"/>
        </w:rPr>
        <w:t>)        District contribution shall be advanced and therefore immediately available for the unit member's use for qualifying health reimbursements as defined in the plan in compliance with the law.</w:t>
      </w:r>
    </w:p>
    <w:p w14:paraId="1EB40136" w14:textId="77777777" w:rsidR="00D67CAC" w:rsidRPr="00731C1C" w:rsidRDefault="221024E1" w:rsidP="221024E1">
      <w:pPr>
        <w:pStyle w:val="NormalWeb"/>
        <w:spacing w:before="0" w:beforeAutospacing="0" w:after="0" w:afterAutospacing="0"/>
        <w:ind w:left="540"/>
        <w:rPr>
          <w:sz w:val="22"/>
          <w:szCs w:val="22"/>
          <w:highlight w:val="yellow"/>
        </w:rPr>
      </w:pPr>
      <w:r w:rsidRPr="00731C1C">
        <w:rPr>
          <w:sz w:val="22"/>
          <w:szCs w:val="22"/>
          <w:highlight w:val="yellow"/>
        </w:rPr>
        <w:t> </w:t>
      </w:r>
    </w:p>
    <w:p w14:paraId="7A9F3FC4" w14:textId="77777777" w:rsidR="00D67CAC" w:rsidRPr="00F22024" w:rsidRDefault="221024E1" w:rsidP="221024E1">
      <w:pPr>
        <w:pStyle w:val="NormalWeb"/>
        <w:spacing w:before="0" w:beforeAutospacing="0" w:after="0" w:afterAutospacing="0"/>
        <w:ind w:left="1260" w:hanging="720"/>
        <w:rPr>
          <w:sz w:val="22"/>
          <w:szCs w:val="22"/>
        </w:rPr>
      </w:pPr>
      <w:r w:rsidRPr="00731C1C">
        <w:rPr>
          <w:sz w:val="22"/>
          <w:szCs w:val="22"/>
          <w:highlight w:val="yellow"/>
        </w:rPr>
        <w:t>e)         Unit members who resign prior to the calendar year-ending will be entitled to the full HSA employer contribution but will surrender through payroll deductions the pro-rated amount unearned for less than a full calendar year of service.  The surrendering amount will occur in the unit member's final pay(s).  (e.g., a unit member hired as of January 1 and resigns at the end of June in the same year will surrender through a payroll deduction forty percent (40%) of the HSA benefit, which would be 40% of $1,800 (or $720) for a family plan). The District may use any legal form of collection if the unit member’s final pay(s) fail to</w:t>
      </w:r>
      <w:r w:rsidRPr="00F22024">
        <w:rPr>
          <w:sz w:val="22"/>
          <w:szCs w:val="22"/>
        </w:rPr>
        <w:t xml:space="preserve"> </w:t>
      </w:r>
      <w:r w:rsidRPr="00731C1C">
        <w:rPr>
          <w:sz w:val="22"/>
          <w:szCs w:val="22"/>
          <w:highlight w:val="yellow"/>
        </w:rPr>
        <w:t>provide full reimbursement.</w:t>
      </w:r>
    </w:p>
    <w:p w14:paraId="51B7FF50" w14:textId="49929E25" w:rsidR="00D67CAC" w:rsidRPr="004F0E9F" w:rsidRDefault="00D67CAC" w:rsidP="00860B6E">
      <w:pPr>
        <w:pStyle w:val="BodyTextIndent"/>
        <w:ind w:left="0"/>
        <w:rPr>
          <w:rFonts w:ascii="Times New Roman" w:hAnsi="Times New Roman" w:cs="Times New Roman"/>
        </w:rPr>
      </w:pPr>
    </w:p>
    <w:p w14:paraId="38312D31" w14:textId="0FFDC7C2" w:rsidR="0046324C" w:rsidRPr="004F0E9F" w:rsidRDefault="221024E1" w:rsidP="221024E1">
      <w:pPr>
        <w:jc w:val="center"/>
        <w:rPr>
          <w:rFonts w:ascii="Times New Roman" w:hAnsi="Times New Roman" w:cs="Times New Roman"/>
          <w:b/>
          <w:bCs/>
          <w:u w:val="single"/>
        </w:rPr>
      </w:pPr>
      <w:r w:rsidRPr="221024E1">
        <w:rPr>
          <w:rFonts w:ascii="Times New Roman" w:hAnsi="Times New Roman" w:cs="Times New Roman"/>
          <w:b/>
          <w:bCs/>
          <w:u w:val="single"/>
        </w:rPr>
        <w:t>ARTICLE 81 -- SALARY</w:t>
      </w:r>
    </w:p>
    <w:p w14:paraId="519F8D56" w14:textId="77777777" w:rsidR="0046324C" w:rsidRPr="004F0E9F" w:rsidRDefault="221024E1" w:rsidP="221024E1">
      <w:pPr>
        <w:rPr>
          <w:rFonts w:ascii="Times New Roman" w:hAnsi="Times New Roman" w:cs="Times New Roman"/>
          <w:i/>
          <w:iCs/>
        </w:rPr>
      </w:pPr>
      <w:r w:rsidRPr="00731C1C">
        <w:rPr>
          <w:rFonts w:ascii="Times New Roman" w:hAnsi="Times New Roman" w:cs="Times New Roman"/>
          <w:i/>
          <w:iCs/>
          <w:highlight w:val="yellow"/>
        </w:rPr>
        <w:t>Replace the current language in sections 1 and 2 with the following text:</w:t>
      </w:r>
    </w:p>
    <w:p w14:paraId="70FE0297" w14:textId="77777777" w:rsidR="0046324C" w:rsidRPr="004F0E9F" w:rsidRDefault="0046324C" w:rsidP="221024E1">
      <w:pPr>
        <w:pStyle w:val="BodyTextIndent2"/>
        <w:tabs>
          <w:tab w:val="left" w:pos="360"/>
        </w:tabs>
        <w:spacing w:line="259" w:lineRule="auto"/>
        <w:ind w:hanging="360"/>
        <w:rPr>
          <w:rFonts w:ascii="Times New Roman" w:hAnsi="Times New Roman" w:cs="Times New Roman"/>
        </w:rPr>
      </w:pPr>
      <w:r w:rsidRPr="004F0E9F">
        <w:rPr>
          <w:rFonts w:ascii="Times New Roman" w:hAnsi="Times New Roman" w:cs="Times New Roman"/>
        </w:rPr>
        <w:t>1.</w:t>
      </w:r>
      <w:r w:rsidRPr="004F0E9F">
        <w:rPr>
          <w:rFonts w:ascii="Times New Roman" w:hAnsi="Times New Roman" w:cs="Times New Roman"/>
        </w:rPr>
        <w:tab/>
        <w:t>All nurses employed in the previous school year will receive an increase in their base ten-month salary as follows:</w:t>
      </w:r>
    </w:p>
    <w:p w14:paraId="5BB65FB4" w14:textId="48FEEDE3" w:rsidR="0046324C" w:rsidRPr="00FE126C" w:rsidRDefault="00516065" w:rsidP="221024E1">
      <w:pPr>
        <w:pStyle w:val="BodyTextIndent2"/>
        <w:tabs>
          <w:tab w:val="left" w:pos="1890"/>
        </w:tabs>
        <w:spacing w:after="60" w:line="259" w:lineRule="auto"/>
        <w:ind w:left="1080" w:hanging="360"/>
        <w:rPr>
          <w:rFonts w:ascii="Times New Roman" w:hAnsi="Times New Roman" w:cs="Times New Roman"/>
          <w:highlight w:val="yellow"/>
        </w:rPr>
      </w:pPr>
      <w:r w:rsidRPr="00FE126C">
        <w:rPr>
          <w:rFonts w:ascii="Times New Roman" w:hAnsi="Times New Roman" w:cs="Times New Roman"/>
          <w:highlight w:val="yellow"/>
        </w:rPr>
        <w:t xml:space="preserve">2018-19:  </w:t>
      </w:r>
      <w:r w:rsidRPr="00FE126C">
        <w:rPr>
          <w:rFonts w:ascii="Times New Roman" w:hAnsi="Times New Roman" w:cs="Times New Roman"/>
          <w:highlight w:val="yellow"/>
        </w:rPr>
        <w:tab/>
        <w:t>3.2% increase of their 2017-18</w:t>
      </w:r>
      <w:r w:rsidR="0046324C" w:rsidRPr="00FE126C">
        <w:rPr>
          <w:rFonts w:ascii="Times New Roman" w:hAnsi="Times New Roman" w:cs="Times New Roman"/>
          <w:highlight w:val="yellow"/>
        </w:rPr>
        <w:t xml:space="preserve"> school year salary</w:t>
      </w:r>
    </w:p>
    <w:p w14:paraId="7E82582D" w14:textId="185BAED1" w:rsidR="0046324C" w:rsidRDefault="00516065" w:rsidP="221024E1">
      <w:pPr>
        <w:pStyle w:val="BodyTextIndent2"/>
        <w:tabs>
          <w:tab w:val="left" w:pos="1890"/>
        </w:tabs>
        <w:spacing w:after="60" w:line="259" w:lineRule="auto"/>
        <w:ind w:left="1080" w:hanging="360"/>
        <w:rPr>
          <w:rFonts w:ascii="Times New Roman" w:hAnsi="Times New Roman" w:cs="Times New Roman"/>
        </w:rPr>
      </w:pPr>
      <w:r w:rsidRPr="00FE126C">
        <w:rPr>
          <w:rFonts w:ascii="Times New Roman" w:hAnsi="Times New Roman" w:cs="Times New Roman"/>
          <w:highlight w:val="yellow"/>
        </w:rPr>
        <w:t>2019-20</w:t>
      </w:r>
      <w:r w:rsidR="0046324C" w:rsidRPr="00FE126C">
        <w:rPr>
          <w:rFonts w:ascii="Times New Roman" w:hAnsi="Times New Roman" w:cs="Times New Roman"/>
          <w:highlight w:val="yellow"/>
        </w:rPr>
        <w:t>:</w:t>
      </w:r>
      <w:r w:rsidR="0046324C" w:rsidRPr="00FE126C">
        <w:rPr>
          <w:rFonts w:ascii="Times New Roman" w:hAnsi="Times New Roman" w:cs="Times New Roman"/>
          <w:highlight w:val="yellow"/>
        </w:rPr>
        <w:tab/>
        <w:t>3.2% inc</w:t>
      </w:r>
      <w:r w:rsidRPr="00FE126C">
        <w:rPr>
          <w:rFonts w:ascii="Times New Roman" w:hAnsi="Times New Roman" w:cs="Times New Roman"/>
          <w:highlight w:val="yellow"/>
        </w:rPr>
        <w:t>rease of their 2018-19</w:t>
      </w:r>
      <w:r w:rsidR="0046324C" w:rsidRPr="00FE126C">
        <w:rPr>
          <w:rFonts w:ascii="Times New Roman" w:hAnsi="Times New Roman" w:cs="Times New Roman"/>
          <w:highlight w:val="yellow"/>
        </w:rPr>
        <w:t xml:space="preserve"> school year salary</w:t>
      </w:r>
    </w:p>
    <w:p w14:paraId="389E6AC7" w14:textId="77777777" w:rsidR="00860B6E" w:rsidRPr="004F0E9F" w:rsidRDefault="00860B6E" w:rsidP="221024E1">
      <w:pPr>
        <w:pStyle w:val="BodyTextIndent2"/>
        <w:tabs>
          <w:tab w:val="left" w:pos="1890"/>
        </w:tabs>
        <w:spacing w:after="60" w:line="259" w:lineRule="auto"/>
        <w:ind w:left="1080" w:hanging="360"/>
        <w:rPr>
          <w:rFonts w:ascii="Times New Roman" w:hAnsi="Times New Roman" w:cs="Times New Roman"/>
        </w:rPr>
      </w:pPr>
    </w:p>
    <w:p w14:paraId="13FF915C" w14:textId="77777777" w:rsidR="0046324C" w:rsidRPr="004F0E9F" w:rsidRDefault="221024E1" w:rsidP="221024E1">
      <w:pPr>
        <w:pStyle w:val="BodyTextIndent2"/>
        <w:tabs>
          <w:tab w:val="left" w:pos="360"/>
          <w:tab w:val="left" w:pos="3510"/>
          <w:tab w:val="center" w:pos="4590"/>
        </w:tabs>
        <w:spacing w:line="259" w:lineRule="auto"/>
        <w:ind w:hanging="360"/>
        <w:rPr>
          <w:rFonts w:ascii="Times New Roman" w:hAnsi="Times New Roman" w:cs="Times New Roman"/>
        </w:rPr>
      </w:pPr>
      <w:r w:rsidRPr="221024E1">
        <w:rPr>
          <w:rFonts w:ascii="Times New Roman" w:hAnsi="Times New Roman" w:cs="Times New Roman"/>
        </w:rPr>
        <w:t>2.   The minimum salary for new unit members in the year in which they are initially hired will be as follows:</w:t>
      </w:r>
    </w:p>
    <w:p w14:paraId="4E782806" w14:textId="1D89FA90" w:rsidR="0046324C" w:rsidRPr="00FE126C" w:rsidRDefault="002812DA" w:rsidP="221024E1">
      <w:pPr>
        <w:pStyle w:val="BodyTextIndent2"/>
        <w:tabs>
          <w:tab w:val="left" w:pos="2160"/>
          <w:tab w:val="center" w:pos="4590"/>
        </w:tabs>
        <w:spacing w:after="60" w:line="259" w:lineRule="auto"/>
        <w:ind w:left="720"/>
        <w:rPr>
          <w:rFonts w:ascii="Times New Roman" w:hAnsi="Times New Roman" w:cs="Times New Roman"/>
          <w:highlight w:val="yellow"/>
        </w:rPr>
      </w:pPr>
      <w:r w:rsidRPr="00FE126C">
        <w:rPr>
          <w:rFonts w:ascii="Times New Roman" w:hAnsi="Times New Roman" w:cs="Times New Roman"/>
          <w:highlight w:val="yellow"/>
        </w:rPr>
        <w:t>2018-19:  $4</w:t>
      </w:r>
      <w:r w:rsidR="221024E1" w:rsidRPr="00FE126C">
        <w:rPr>
          <w:rFonts w:ascii="Times New Roman" w:hAnsi="Times New Roman" w:cs="Times New Roman"/>
          <w:highlight w:val="yellow"/>
        </w:rPr>
        <w:t>2,000</w:t>
      </w:r>
    </w:p>
    <w:p w14:paraId="24D5E932" w14:textId="53D08DE6" w:rsidR="0046324C" w:rsidRPr="004F0E9F" w:rsidRDefault="002812DA" w:rsidP="221024E1">
      <w:pPr>
        <w:pStyle w:val="BodyTextIndent2"/>
        <w:tabs>
          <w:tab w:val="left" w:pos="2160"/>
          <w:tab w:val="center" w:pos="4590"/>
        </w:tabs>
        <w:spacing w:line="259" w:lineRule="auto"/>
        <w:ind w:left="720"/>
        <w:rPr>
          <w:rFonts w:ascii="Times New Roman" w:hAnsi="Times New Roman" w:cs="Times New Roman"/>
        </w:rPr>
      </w:pPr>
      <w:r w:rsidRPr="00FE126C">
        <w:rPr>
          <w:rFonts w:ascii="Times New Roman" w:hAnsi="Times New Roman" w:cs="Times New Roman"/>
          <w:highlight w:val="yellow"/>
        </w:rPr>
        <w:t>2019-20:  $4</w:t>
      </w:r>
      <w:r w:rsidR="221024E1" w:rsidRPr="00FE126C">
        <w:rPr>
          <w:rFonts w:ascii="Times New Roman" w:hAnsi="Times New Roman" w:cs="Times New Roman"/>
          <w:highlight w:val="yellow"/>
        </w:rPr>
        <w:t>2,500</w:t>
      </w:r>
    </w:p>
    <w:p w14:paraId="3D5FE806" w14:textId="77777777" w:rsidR="00071656" w:rsidRPr="004F0E9F" w:rsidRDefault="00071656" w:rsidP="00071656">
      <w:pPr>
        <w:pStyle w:val="BodyTextIndent2"/>
        <w:tabs>
          <w:tab w:val="left" w:pos="2160"/>
          <w:tab w:val="center" w:pos="4590"/>
        </w:tabs>
        <w:spacing w:line="259" w:lineRule="auto"/>
        <w:ind w:left="720"/>
        <w:rPr>
          <w:rFonts w:ascii="Times New Roman" w:hAnsi="Times New Roman" w:cs="Times New Roman"/>
          <w:b/>
          <w:u w:val="single"/>
        </w:rPr>
      </w:pPr>
    </w:p>
    <w:p w14:paraId="7E47ECBB" w14:textId="5CC510F8" w:rsidR="007376E6" w:rsidRPr="00F22024" w:rsidRDefault="221024E1" w:rsidP="221024E1">
      <w:pPr>
        <w:pStyle w:val="Heading1"/>
        <w:tabs>
          <w:tab w:val="decimal" w:pos="900"/>
          <w:tab w:val="left" w:pos="1440"/>
          <w:tab w:val="left" w:pos="2880"/>
          <w:tab w:val="right" w:pos="4680"/>
        </w:tabs>
        <w:spacing w:after="120"/>
        <w:rPr>
          <w:rFonts w:ascii="Times New Roman" w:hAnsi="Times New Roman"/>
          <w:b/>
          <w:bCs/>
          <w:sz w:val="22"/>
          <w:szCs w:val="22"/>
          <w:u w:val="single"/>
        </w:rPr>
      </w:pPr>
      <w:r w:rsidRPr="00F22024">
        <w:rPr>
          <w:rFonts w:ascii="Times New Roman" w:hAnsi="Times New Roman"/>
          <w:b/>
          <w:bCs/>
          <w:sz w:val="22"/>
          <w:szCs w:val="22"/>
          <w:u w:val="single"/>
        </w:rPr>
        <w:t>ARTICLE 86 – RETIREMENT PROVISIONS</w:t>
      </w:r>
    </w:p>
    <w:p w14:paraId="3BD5DFD9" w14:textId="0A18AE4B" w:rsidR="007376E6" w:rsidRPr="007376E6" w:rsidRDefault="007376E6" w:rsidP="221024E1">
      <w:pPr>
        <w:rPr>
          <w:rFonts w:ascii="Times New Roman" w:hAnsi="Times New Roman" w:cs="Times New Roman"/>
        </w:rPr>
      </w:pPr>
      <w:r w:rsidRPr="00FE126C">
        <w:rPr>
          <w:rFonts w:ascii="Times New Roman" w:hAnsi="Times New Roman" w:cs="Times New Roman"/>
          <w:i/>
          <w:iCs/>
          <w:highlight w:val="yellow"/>
        </w:rPr>
        <w:t>Increase amounts in B. as follows:</w:t>
      </w:r>
      <w:r w:rsidRPr="007376E6">
        <w:rPr>
          <w:rFonts w:ascii="Times New Roman" w:hAnsi="Times New Roman" w:cs="Times New Roman"/>
        </w:rPr>
        <w:tab/>
      </w:r>
    </w:p>
    <w:p w14:paraId="60CADF44" w14:textId="279204F2" w:rsidR="007376E6" w:rsidRPr="00502ED2" w:rsidRDefault="007376E6" w:rsidP="221024E1">
      <w:pPr>
        <w:tabs>
          <w:tab w:val="left" w:pos="720"/>
          <w:tab w:val="center" w:pos="4320"/>
          <w:tab w:val="center" w:pos="5940"/>
        </w:tabs>
        <w:spacing w:after="0" w:line="240" w:lineRule="auto"/>
        <w:rPr>
          <w:rFonts w:ascii="Times New Roman" w:hAnsi="Times New Roman"/>
        </w:rPr>
      </w:pPr>
      <w:r>
        <w:rPr>
          <w:rFonts w:ascii="Times New Roman" w:hAnsi="Times New Roman"/>
          <w:szCs w:val="24"/>
        </w:rPr>
        <w:tab/>
      </w:r>
      <w:r>
        <w:rPr>
          <w:rFonts w:ascii="Times New Roman" w:hAnsi="Times New Roman"/>
          <w:szCs w:val="24"/>
        </w:rPr>
        <w:tab/>
      </w:r>
      <w:r w:rsidRPr="2593B796">
        <w:rPr>
          <w:rFonts w:ascii="Times New Roman" w:hAnsi="Times New Roman"/>
        </w:rPr>
        <w:t>Dollar Amount per</w:t>
      </w:r>
    </w:p>
    <w:p w14:paraId="61E417E1" w14:textId="77777777" w:rsidR="007376E6" w:rsidRPr="00502ED2" w:rsidRDefault="007376E6" w:rsidP="221024E1">
      <w:pPr>
        <w:tabs>
          <w:tab w:val="left" w:pos="1080"/>
          <w:tab w:val="center" w:pos="4320"/>
          <w:tab w:val="center" w:pos="5940"/>
        </w:tabs>
        <w:spacing w:after="0" w:line="240" w:lineRule="auto"/>
        <w:ind w:left="1080"/>
        <w:rPr>
          <w:rFonts w:ascii="Times New Roman" w:hAnsi="Times New Roman"/>
        </w:rPr>
      </w:pPr>
      <w:r w:rsidRPr="2593B796">
        <w:rPr>
          <w:rFonts w:ascii="Times New Roman" w:hAnsi="Times New Roman"/>
          <w:u w:val="single"/>
        </w:rPr>
        <w:t>Days Accumulated</w:t>
      </w:r>
      <w:r w:rsidRPr="00502ED2">
        <w:rPr>
          <w:rFonts w:ascii="Times New Roman" w:hAnsi="Times New Roman"/>
          <w:szCs w:val="24"/>
        </w:rPr>
        <w:tab/>
      </w:r>
      <w:r w:rsidRPr="2593B796">
        <w:rPr>
          <w:rFonts w:ascii="Times New Roman" w:hAnsi="Times New Roman"/>
          <w:u w:val="single"/>
        </w:rPr>
        <w:t>Accumulated Day</w:t>
      </w:r>
    </w:p>
    <w:p w14:paraId="06750D53" w14:textId="236EDDB5" w:rsidR="007376E6" w:rsidRPr="00502ED2" w:rsidRDefault="007376E6" w:rsidP="221024E1">
      <w:pPr>
        <w:tabs>
          <w:tab w:val="left" w:pos="1080"/>
          <w:tab w:val="center" w:pos="4320"/>
          <w:tab w:val="center" w:pos="5940"/>
        </w:tabs>
        <w:spacing w:after="0" w:line="240" w:lineRule="auto"/>
        <w:ind w:left="1080"/>
        <w:rPr>
          <w:rFonts w:ascii="Times New Roman" w:hAnsi="Times New Roman"/>
        </w:rPr>
      </w:pPr>
      <w:r w:rsidRPr="2593B796">
        <w:rPr>
          <w:rFonts w:ascii="Times New Roman" w:hAnsi="Times New Roman"/>
        </w:rPr>
        <w:t>Less than 120 days</w:t>
      </w:r>
      <w:r>
        <w:rPr>
          <w:rFonts w:ascii="Times New Roman" w:hAnsi="Times New Roman"/>
          <w:szCs w:val="24"/>
        </w:rPr>
        <w:tab/>
      </w:r>
      <w:r w:rsidRPr="00FE126C">
        <w:rPr>
          <w:rFonts w:ascii="Times New Roman" w:hAnsi="Times New Roman"/>
          <w:highlight w:val="yellow"/>
        </w:rPr>
        <w:t>$20</w:t>
      </w:r>
    </w:p>
    <w:p w14:paraId="538CE2EC" w14:textId="26540CCD" w:rsidR="007376E6" w:rsidRPr="00502ED2" w:rsidRDefault="007376E6" w:rsidP="221024E1">
      <w:pPr>
        <w:tabs>
          <w:tab w:val="left" w:pos="1080"/>
          <w:tab w:val="center" w:pos="4320"/>
          <w:tab w:val="center" w:pos="5940"/>
        </w:tabs>
        <w:spacing w:after="0" w:line="240" w:lineRule="auto"/>
        <w:ind w:left="1080"/>
        <w:rPr>
          <w:rFonts w:ascii="Times New Roman" w:hAnsi="Times New Roman"/>
        </w:rPr>
      </w:pPr>
      <w:r w:rsidRPr="2593B796">
        <w:rPr>
          <w:rFonts w:ascii="Times New Roman" w:hAnsi="Times New Roman"/>
        </w:rPr>
        <w:t>120 –139 days</w:t>
      </w:r>
      <w:r>
        <w:rPr>
          <w:rFonts w:ascii="Times New Roman" w:hAnsi="Times New Roman"/>
          <w:szCs w:val="24"/>
        </w:rPr>
        <w:tab/>
      </w:r>
      <w:r w:rsidRPr="00FE126C">
        <w:rPr>
          <w:rFonts w:ascii="Times New Roman" w:hAnsi="Times New Roman"/>
          <w:highlight w:val="yellow"/>
        </w:rPr>
        <w:t>$22</w:t>
      </w:r>
    </w:p>
    <w:p w14:paraId="5EEA534C" w14:textId="5ED78FED" w:rsidR="007376E6" w:rsidRPr="00502ED2" w:rsidRDefault="007376E6" w:rsidP="221024E1">
      <w:pPr>
        <w:tabs>
          <w:tab w:val="left" w:pos="1080"/>
          <w:tab w:val="center" w:pos="4320"/>
          <w:tab w:val="center" w:pos="5940"/>
        </w:tabs>
        <w:spacing w:after="0" w:line="240" w:lineRule="auto"/>
        <w:ind w:left="1080"/>
        <w:rPr>
          <w:rFonts w:ascii="Times New Roman" w:hAnsi="Times New Roman"/>
        </w:rPr>
      </w:pPr>
      <w:r w:rsidRPr="2593B796">
        <w:rPr>
          <w:rFonts w:ascii="Times New Roman" w:hAnsi="Times New Roman"/>
        </w:rPr>
        <w:t>140 – 179 days</w:t>
      </w:r>
      <w:r>
        <w:rPr>
          <w:rFonts w:ascii="Times New Roman" w:hAnsi="Times New Roman"/>
          <w:szCs w:val="24"/>
        </w:rPr>
        <w:tab/>
      </w:r>
      <w:r w:rsidRPr="00FE126C">
        <w:rPr>
          <w:rFonts w:ascii="Times New Roman" w:hAnsi="Times New Roman"/>
          <w:highlight w:val="yellow"/>
        </w:rPr>
        <w:t>$25</w:t>
      </w:r>
    </w:p>
    <w:p w14:paraId="5E8A6319" w14:textId="0AE90CC5" w:rsidR="007376E6" w:rsidRPr="00502ED2" w:rsidRDefault="007376E6" w:rsidP="221024E1">
      <w:pPr>
        <w:tabs>
          <w:tab w:val="left" w:pos="1080"/>
          <w:tab w:val="center" w:pos="4320"/>
          <w:tab w:val="center" w:pos="5940"/>
        </w:tabs>
        <w:ind w:left="1080"/>
        <w:rPr>
          <w:rFonts w:ascii="Times New Roman" w:hAnsi="Times New Roman"/>
        </w:rPr>
      </w:pPr>
      <w:r w:rsidRPr="2593B796">
        <w:rPr>
          <w:rFonts w:ascii="Times New Roman" w:hAnsi="Times New Roman"/>
        </w:rPr>
        <w:t>180 days and up</w:t>
      </w:r>
      <w:r>
        <w:rPr>
          <w:rFonts w:ascii="Times New Roman" w:hAnsi="Times New Roman"/>
          <w:szCs w:val="24"/>
        </w:rPr>
        <w:tab/>
      </w:r>
      <w:r w:rsidRPr="00FE126C">
        <w:rPr>
          <w:rFonts w:ascii="Times New Roman" w:hAnsi="Times New Roman"/>
          <w:highlight w:val="yellow"/>
        </w:rPr>
        <w:t>$29</w:t>
      </w:r>
    </w:p>
    <w:p w14:paraId="6B76E6F6" w14:textId="0FCA355D" w:rsidR="000C10EB" w:rsidRDefault="000C10EB" w:rsidP="00071656">
      <w:pPr>
        <w:rPr>
          <w:rFonts w:ascii="Times New Roman" w:hAnsi="Times New Roman" w:cs="Times New Roman"/>
          <w:i/>
        </w:rPr>
      </w:pPr>
    </w:p>
    <w:p w14:paraId="5B6DE562" w14:textId="380BC726" w:rsidR="00F22024" w:rsidRDefault="00F22024" w:rsidP="00071656">
      <w:pPr>
        <w:rPr>
          <w:rFonts w:ascii="Times New Roman" w:hAnsi="Times New Roman" w:cs="Times New Roman"/>
          <w:i/>
        </w:rPr>
      </w:pPr>
    </w:p>
    <w:p w14:paraId="36E3C616" w14:textId="3C51FC8B" w:rsidR="00F22024" w:rsidRDefault="00F22024" w:rsidP="00071656">
      <w:pPr>
        <w:rPr>
          <w:rFonts w:ascii="Times New Roman" w:hAnsi="Times New Roman" w:cs="Times New Roman"/>
          <w:i/>
        </w:rPr>
      </w:pPr>
    </w:p>
    <w:p w14:paraId="305226B5" w14:textId="5D63080B" w:rsidR="00F22024" w:rsidRDefault="00F22024" w:rsidP="00071656">
      <w:pPr>
        <w:rPr>
          <w:rFonts w:ascii="Times New Roman" w:hAnsi="Times New Roman" w:cs="Times New Roman"/>
          <w:i/>
        </w:rPr>
      </w:pPr>
    </w:p>
    <w:p w14:paraId="3B3885CF" w14:textId="3519631E" w:rsidR="00F22024" w:rsidRDefault="00F22024" w:rsidP="00071656">
      <w:pPr>
        <w:rPr>
          <w:rFonts w:ascii="Times New Roman" w:hAnsi="Times New Roman" w:cs="Times New Roman"/>
          <w:i/>
        </w:rPr>
      </w:pPr>
    </w:p>
    <w:p w14:paraId="7E44FCDC" w14:textId="7CBE0B7F" w:rsidR="00715875" w:rsidRDefault="00715875" w:rsidP="00071656">
      <w:pPr>
        <w:rPr>
          <w:rFonts w:ascii="Times New Roman" w:hAnsi="Times New Roman" w:cs="Times New Roman"/>
          <w:i/>
        </w:rPr>
      </w:pPr>
    </w:p>
    <w:p w14:paraId="21CBF296" w14:textId="77777777" w:rsidR="002E30EA" w:rsidRDefault="002E30EA" w:rsidP="00071656">
      <w:pPr>
        <w:rPr>
          <w:rFonts w:ascii="Times New Roman" w:hAnsi="Times New Roman" w:cs="Times New Roman"/>
          <w:i/>
        </w:rPr>
      </w:pPr>
    </w:p>
    <w:p w14:paraId="012A7137" w14:textId="77777777" w:rsidR="00715875" w:rsidRDefault="00715875" w:rsidP="00071656">
      <w:pPr>
        <w:rPr>
          <w:rFonts w:ascii="Times New Roman" w:hAnsi="Times New Roman" w:cs="Times New Roman"/>
          <w:i/>
        </w:rPr>
      </w:pPr>
    </w:p>
    <w:p w14:paraId="3FF41CE8" w14:textId="77777777" w:rsidR="00F22024" w:rsidRPr="00502ED2" w:rsidRDefault="00F22024" w:rsidP="00F22024">
      <w:pPr>
        <w:tabs>
          <w:tab w:val="left" w:pos="720"/>
          <w:tab w:val="left" w:pos="1440"/>
          <w:tab w:val="left" w:pos="2160"/>
          <w:tab w:val="decimal" w:pos="6480"/>
          <w:tab w:val="center" w:pos="7200"/>
        </w:tabs>
        <w:spacing w:after="120"/>
        <w:jc w:val="center"/>
        <w:rPr>
          <w:rFonts w:ascii="Times New Roman" w:hAnsi="Times New Roman"/>
        </w:rPr>
      </w:pPr>
      <w:r w:rsidRPr="00502ED2">
        <w:rPr>
          <w:rFonts w:ascii="Times New Roman" w:hAnsi="Times New Roman"/>
          <w:b/>
          <w:u w:val="single"/>
        </w:rPr>
        <w:lastRenderedPageBreak/>
        <w:t>ARTICLE 91</w:t>
      </w:r>
      <w:r w:rsidRPr="00502ED2">
        <w:rPr>
          <w:rFonts w:ascii="Times New Roman" w:hAnsi="Times New Roman"/>
          <w:b/>
          <w:szCs w:val="24"/>
          <w:u w:val="single"/>
        </w:rPr>
        <w:t xml:space="preserve"> – </w:t>
      </w:r>
      <w:r w:rsidRPr="00502ED2">
        <w:rPr>
          <w:rFonts w:ascii="Times New Roman" w:hAnsi="Times New Roman"/>
          <w:b/>
          <w:u w:val="single"/>
        </w:rPr>
        <w:t>DURATION</w:t>
      </w:r>
      <w:r w:rsidRPr="00502ED2">
        <w:rPr>
          <w:rFonts w:ascii="Times New Roman" w:hAnsi="Times New Roman"/>
          <w:b/>
          <w:u w:val="single"/>
        </w:rPr>
        <w:fldChar w:fldCharType="begin"/>
      </w:r>
      <w:r w:rsidRPr="00502ED2">
        <w:rPr>
          <w:rFonts w:ascii="Times New Roman" w:hAnsi="Times New Roman"/>
          <w:b/>
          <w:u w:val="single"/>
        </w:rPr>
        <w:instrText xml:space="preserve"> TC  "DURATION" \l 1 </w:instrText>
      </w:r>
      <w:r w:rsidRPr="00502ED2">
        <w:rPr>
          <w:rFonts w:ascii="Times New Roman" w:hAnsi="Times New Roman"/>
          <w:b/>
          <w:u w:val="single"/>
        </w:rPr>
        <w:fldChar w:fldCharType="end"/>
      </w:r>
    </w:p>
    <w:p w14:paraId="1305C601" w14:textId="77777777" w:rsidR="00F22024" w:rsidRPr="00502ED2" w:rsidRDefault="00F22024" w:rsidP="00F22024">
      <w:pPr>
        <w:tabs>
          <w:tab w:val="left" w:pos="720"/>
          <w:tab w:val="left" w:pos="1440"/>
          <w:tab w:val="left" w:pos="2160"/>
          <w:tab w:val="decimal" w:pos="6480"/>
          <w:tab w:val="center" w:pos="7200"/>
        </w:tabs>
        <w:spacing w:after="120"/>
        <w:rPr>
          <w:rFonts w:ascii="Times New Roman" w:hAnsi="Times New Roman"/>
          <w:b/>
        </w:rPr>
      </w:pPr>
      <w:r w:rsidRPr="00502ED2">
        <w:rPr>
          <w:rFonts w:ascii="Times New Roman" w:hAnsi="Times New Roman"/>
          <w:b/>
        </w:rPr>
        <w:t>Section 1</w:t>
      </w:r>
    </w:p>
    <w:p w14:paraId="5F89C00B" w14:textId="6615FD47" w:rsidR="00F22024" w:rsidRPr="00502ED2" w:rsidRDefault="00F22024" w:rsidP="00F22024">
      <w:pPr>
        <w:tabs>
          <w:tab w:val="left" w:pos="720"/>
        </w:tabs>
        <w:spacing w:after="120"/>
        <w:rPr>
          <w:rFonts w:ascii="Times New Roman" w:hAnsi="Times New Roman"/>
        </w:rPr>
      </w:pPr>
      <w:r w:rsidRPr="00502ED2">
        <w:rPr>
          <w:rFonts w:ascii="Times New Roman" w:hAnsi="Times New Roman"/>
        </w:rPr>
        <w:t>The provisions of this agreement shall become effective as of July 1, 201</w:t>
      </w:r>
      <w:r>
        <w:rPr>
          <w:rFonts w:ascii="Times New Roman" w:hAnsi="Times New Roman"/>
        </w:rPr>
        <w:t>8</w:t>
      </w:r>
      <w:r w:rsidRPr="00502ED2">
        <w:rPr>
          <w:rFonts w:ascii="Times New Roman" w:hAnsi="Times New Roman"/>
        </w:rPr>
        <w:t>, and shall continue in full force and effect th</w:t>
      </w:r>
      <w:r>
        <w:rPr>
          <w:rFonts w:ascii="Times New Roman" w:hAnsi="Times New Roman"/>
        </w:rPr>
        <w:t>rough and including June 30, 2020</w:t>
      </w:r>
      <w:r w:rsidRPr="00502ED2">
        <w:rPr>
          <w:rFonts w:ascii="Times New Roman" w:hAnsi="Times New Roman"/>
        </w:rPr>
        <w:t>, and from year to year thereafter unless either party gives written notice to the other party not later th</w:t>
      </w:r>
      <w:r>
        <w:rPr>
          <w:rFonts w:ascii="Times New Roman" w:hAnsi="Times New Roman"/>
        </w:rPr>
        <w:t>an approximately January 15, 2020</w:t>
      </w:r>
      <w:r w:rsidRPr="00502ED2">
        <w:rPr>
          <w:rFonts w:ascii="Times New Roman" w:hAnsi="Times New Roman"/>
        </w:rPr>
        <w:t xml:space="preserve"> of its desire to modify or amend this agreement. If either party notices this agreement for modification or amendment, then the parties shall set a mutually agreed upon meeting date of not later th</w:t>
      </w:r>
      <w:r>
        <w:rPr>
          <w:rFonts w:ascii="Times New Roman" w:hAnsi="Times New Roman"/>
        </w:rPr>
        <w:t>an approximately January 30, 2020</w:t>
      </w:r>
      <w:r w:rsidRPr="00502ED2">
        <w:rPr>
          <w:rFonts w:ascii="Times New Roman" w:hAnsi="Times New Roman"/>
        </w:rPr>
        <w:t>, for the first negotiating session.</w:t>
      </w:r>
    </w:p>
    <w:p w14:paraId="4299623A" w14:textId="77777777" w:rsidR="00F22024" w:rsidRPr="00502ED2" w:rsidRDefault="00F22024" w:rsidP="00F22024">
      <w:pPr>
        <w:tabs>
          <w:tab w:val="left" w:pos="720"/>
          <w:tab w:val="left" w:pos="1440"/>
          <w:tab w:val="left" w:pos="2160"/>
          <w:tab w:val="decimal" w:pos="6480"/>
          <w:tab w:val="center" w:pos="7200"/>
        </w:tabs>
        <w:spacing w:after="120"/>
        <w:rPr>
          <w:rFonts w:ascii="Times New Roman" w:hAnsi="Times New Roman"/>
        </w:rPr>
      </w:pPr>
      <w:r w:rsidRPr="00502ED2">
        <w:rPr>
          <w:rFonts w:ascii="Times New Roman" w:hAnsi="Times New Roman"/>
          <w:b/>
        </w:rPr>
        <w:t>Section 2</w:t>
      </w:r>
    </w:p>
    <w:p w14:paraId="115A2B0E" w14:textId="77777777" w:rsidR="00F22024" w:rsidRPr="00502ED2" w:rsidRDefault="00F22024" w:rsidP="00F22024">
      <w:pPr>
        <w:tabs>
          <w:tab w:val="left" w:pos="720"/>
          <w:tab w:val="left" w:pos="1440"/>
          <w:tab w:val="left" w:pos="2160"/>
          <w:tab w:val="decimal" w:pos="6480"/>
          <w:tab w:val="center" w:pos="7200"/>
        </w:tabs>
        <w:spacing w:after="120"/>
        <w:rPr>
          <w:rFonts w:ascii="Times New Roman" w:hAnsi="Times New Roman"/>
        </w:rPr>
      </w:pPr>
      <w:r w:rsidRPr="00502ED2">
        <w:rPr>
          <w:rFonts w:ascii="Times New Roman" w:hAnsi="Times New Roman"/>
        </w:rPr>
        <w:t>IT IS AGREED BY AND BETWEEN THE PARTIES THAT ANY PROVISION OF THIS AGREEMENT REQUIRING LEGISLATIVE ACTION TO PERMIT ITS IMPLEMENTATION BY AMENDMENT OF LAW OR BY PROVIDING ADDITIONAL FUNDS THEREFOR, SHALL NOT BECOME EFFECTIVE UNTIL THE APPROPRIATE LEGISLATIVE BODY HAS GIVEN APPROVAL.</w:t>
      </w:r>
    </w:p>
    <w:p w14:paraId="4B3285B6" w14:textId="5AED75A7" w:rsidR="00F22024" w:rsidRDefault="00F22024" w:rsidP="00F22024">
      <w:pPr>
        <w:spacing w:after="120"/>
        <w:rPr>
          <w:rFonts w:ascii="Times New Roman" w:hAnsi="Times New Roman"/>
        </w:rPr>
      </w:pPr>
      <w:r w:rsidRPr="00502ED2">
        <w:rPr>
          <w:rFonts w:ascii="Times New Roman" w:hAnsi="Times New Roman"/>
        </w:rPr>
        <w:t>IN WITNESS WHEREOF the parties have caused these presents to be signed and sealed the (DATE SIGNED).</w:t>
      </w:r>
    </w:p>
    <w:p w14:paraId="62C76D0B" w14:textId="63713957" w:rsidR="00F22024" w:rsidRDefault="00F22024" w:rsidP="00F22024">
      <w:pPr>
        <w:spacing w:after="120"/>
        <w:rPr>
          <w:rFonts w:ascii="Times New Roman" w:hAnsi="Times New Roman"/>
        </w:rPr>
      </w:pPr>
    </w:p>
    <w:p w14:paraId="20F43A45" w14:textId="77777777" w:rsidR="00F22024" w:rsidRPr="00502ED2" w:rsidRDefault="00F22024" w:rsidP="00F22024">
      <w:pPr>
        <w:jc w:val="center"/>
        <w:rPr>
          <w:rFonts w:ascii="Times New Roman" w:hAnsi="Times New Roman"/>
          <w:i/>
          <w:u w:val="single"/>
        </w:rPr>
      </w:pPr>
      <w:r w:rsidRPr="00502ED2">
        <w:rPr>
          <w:rFonts w:ascii="Times New Roman" w:hAnsi="Times New Roman"/>
          <w:i/>
          <w:u w:val="single"/>
        </w:rPr>
        <w:t>SIGNATURES OF NEGOTIATORS</w:t>
      </w:r>
    </w:p>
    <w:p w14:paraId="78AFDA14" w14:textId="3B43174A" w:rsidR="00F22024" w:rsidRDefault="00F22024" w:rsidP="00F22024">
      <w:pPr>
        <w:spacing w:after="120"/>
        <w:rPr>
          <w:rFonts w:ascii="Times New Roman" w:hAnsi="Times New Roman"/>
        </w:rPr>
      </w:pPr>
    </w:p>
    <w:p w14:paraId="17E1388B" w14:textId="423451CA" w:rsidR="00AB276C" w:rsidRDefault="00AB276C" w:rsidP="002A656D">
      <w:pPr>
        <w:spacing w:after="0" w:line="240" w:lineRule="auto"/>
        <w:rPr>
          <w:rFonts w:ascii="Times New Roman" w:hAnsi="Times New Roman"/>
        </w:rPr>
      </w:pPr>
      <w:r>
        <w:rPr>
          <w:rFonts w:ascii="Times New Roman" w:hAnsi="Times New Roman"/>
        </w:rPr>
        <w:t>__________________________________</w:t>
      </w:r>
      <w:r>
        <w:rPr>
          <w:rFonts w:ascii="Times New Roman" w:hAnsi="Times New Roman"/>
        </w:rPr>
        <w:tab/>
      </w:r>
      <w:r>
        <w:rPr>
          <w:rFonts w:ascii="Times New Roman" w:hAnsi="Times New Roman"/>
        </w:rPr>
        <w:tab/>
        <w:t>___________________________________</w:t>
      </w:r>
    </w:p>
    <w:p w14:paraId="3DB7A282" w14:textId="3E371953" w:rsidR="00AB276C" w:rsidRPr="002A656D" w:rsidRDefault="00AB276C" w:rsidP="00AB276C">
      <w:pPr>
        <w:spacing w:after="0" w:line="240" w:lineRule="auto"/>
        <w:rPr>
          <w:rFonts w:ascii="Times New Roman" w:hAnsi="Times New Roman"/>
          <w:sz w:val="20"/>
          <w:szCs w:val="20"/>
        </w:rPr>
      </w:pPr>
      <w:r w:rsidRPr="002A656D">
        <w:rPr>
          <w:rFonts w:ascii="Times New Roman" w:hAnsi="Times New Roman"/>
          <w:sz w:val="20"/>
          <w:szCs w:val="20"/>
        </w:rPr>
        <w:t>John Kozlowski, President</w:t>
      </w:r>
      <w:r w:rsidRPr="002A656D">
        <w:rPr>
          <w:rFonts w:ascii="Times New Roman" w:hAnsi="Times New Roman"/>
          <w:sz w:val="20"/>
          <w:szCs w:val="20"/>
        </w:rPr>
        <w:tab/>
      </w:r>
      <w:r w:rsidRPr="002A656D">
        <w:rPr>
          <w:rFonts w:ascii="Times New Roman" w:hAnsi="Times New Roman"/>
          <w:sz w:val="20"/>
          <w:szCs w:val="20"/>
        </w:rPr>
        <w:tab/>
      </w:r>
      <w:r w:rsidRPr="002A656D">
        <w:rPr>
          <w:rFonts w:ascii="Times New Roman" w:hAnsi="Times New Roman"/>
          <w:sz w:val="20"/>
          <w:szCs w:val="20"/>
        </w:rPr>
        <w:tab/>
      </w:r>
      <w:r w:rsidRPr="002A656D">
        <w:rPr>
          <w:rFonts w:ascii="Times New Roman" w:hAnsi="Times New Roman"/>
          <w:sz w:val="20"/>
          <w:szCs w:val="20"/>
        </w:rPr>
        <w:tab/>
      </w:r>
      <w:r w:rsidR="002A656D">
        <w:rPr>
          <w:rFonts w:ascii="Times New Roman" w:hAnsi="Times New Roman"/>
          <w:sz w:val="20"/>
          <w:szCs w:val="20"/>
        </w:rPr>
        <w:tab/>
      </w:r>
      <w:r w:rsidRPr="002A656D">
        <w:rPr>
          <w:rFonts w:ascii="Times New Roman" w:hAnsi="Times New Roman"/>
          <w:sz w:val="20"/>
          <w:szCs w:val="20"/>
        </w:rPr>
        <w:t>Daniel Milgate, Superintendent</w:t>
      </w:r>
    </w:p>
    <w:p w14:paraId="4E57957A" w14:textId="6E9F6F3D" w:rsidR="00AB276C" w:rsidRPr="002A656D" w:rsidRDefault="00AB276C" w:rsidP="00AB276C">
      <w:pPr>
        <w:spacing w:after="0" w:line="240" w:lineRule="auto"/>
        <w:rPr>
          <w:rFonts w:ascii="Times New Roman" w:hAnsi="Times New Roman"/>
          <w:sz w:val="20"/>
          <w:szCs w:val="20"/>
        </w:rPr>
      </w:pPr>
      <w:r w:rsidRPr="002A656D">
        <w:rPr>
          <w:rFonts w:ascii="Times New Roman" w:hAnsi="Times New Roman"/>
          <w:sz w:val="20"/>
          <w:szCs w:val="20"/>
        </w:rPr>
        <w:t>Spencerport Teachers Association</w:t>
      </w:r>
      <w:r w:rsidRPr="002A656D">
        <w:rPr>
          <w:rFonts w:ascii="Times New Roman" w:hAnsi="Times New Roman"/>
          <w:sz w:val="20"/>
          <w:szCs w:val="20"/>
        </w:rPr>
        <w:tab/>
      </w:r>
      <w:r w:rsidRPr="002A656D">
        <w:rPr>
          <w:rFonts w:ascii="Times New Roman" w:hAnsi="Times New Roman"/>
          <w:sz w:val="20"/>
          <w:szCs w:val="20"/>
        </w:rPr>
        <w:tab/>
      </w:r>
      <w:r w:rsidRPr="002A656D">
        <w:rPr>
          <w:rFonts w:ascii="Times New Roman" w:hAnsi="Times New Roman"/>
          <w:sz w:val="20"/>
          <w:szCs w:val="20"/>
        </w:rPr>
        <w:tab/>
      </w:r>
      <w:r w:rsidR="002A656D">
        <w:rPr>
          <w:rFonts w:ascii="Times New Roman" w:hAnsi="Times New Roman"/>
          <w:sz w:val="20"/>
          <w:szCs w:val="20"/>
        </w:rPr>
        <w:tab/>
      </w:r>
      <w:r w:rsidRPr="002A656D">
        <w:rPr>
          <w:rFonts w:ascii="Times New Roman" w:hAnsi="Times New Roman"/>
          <w:sz w:val="20"/>
          <w:szCs w:val="20"/>
        </w:rPr>
        <w:t>Spencerport Central School District</w:t>
      </w:r>
    </w:p>
    <w:p w14:paraId="73B6BED0" w14:textId="77777777" w:rsidR="002A656D" w:rsidRPr="002A656D" w:rsidRDefault="002A656D" w:rsidP="00AB276C">
      <w:pPr>
        <w:spacing w:after="0" w:line="240" w:lineRule="auto"/>
        <w:rPr>
          <w:rFonts w:ascii="Times New Roman" w:hAnsi="Times New Roman"/>
          <w:sz w:val="20"/>
          <w:szCs w:val="20"/>
        </w:rPr>
      </w:pPr>
    </w:p>
    <w:p w14:paraId="02BBDF9C" w14:textId="77777777" w:rsidR="00AB276C" w:rsidRDefault="00AB276C" w:rsidP="002A656D">
      <w:pPr>
        <w:spacing w:after="0" w:line="240" w:lineRule="auto"/>
        <w:rPr>
          <w:rFonts w:ascii="Times New Roman" w:hAnsi="Times New Roman"/>
        </w:rPr>
      </w:pPr>
      <w:r>
        <w:rPr>
          <w:rFonts w:ascii="Times New Roman" w:hAnsi="Times New Roman"/>
        </w:rPr>
        <w:t>__________________________________</w:t>
      </w:r>
      <w:r>
        <w:rPr>
          <w:rFonts w:ascii="Times New Roman" w:hAnsi="Times New Roman"/>
        </w:rPr>
        <w:tab/>
      </w:r>
      <w:r>
        <w:rPr>
          <w:rFonts w:ascii="Times New Roman" w:hAnsi="Times New Roman"/>
        </w:rPr>
        <w:tab/>
        <w:t>___________________________________</w:t>
      </w:r>
    </w:p>
    <w:p w14:paraId="7C7E1CD7" w14:textId="4DB82DE6" w:rsidR="00AB276C" w:rsidRPr="002A656D" w:rsidRDefault="00AB276C" w:rsidP="002A656D">
      <w:pPr>
        <w:spacing w:after="0" w:line="240" w:lineRule="auto"/>
        <w:ind w:right="-450"/>
        <w:rPr>
          <w:rFonts w:ascii="Times New Roman" w:hAnsi="Times New Roman"/>
          <w:sz w:val="20"/>
          <w:szCs w:val="20"/>
        </w:rPr>
      </w:pPr>
      <w:r w:rsidRPr="002A656D">
        <w:rPr>
          <w:rFonts w:ascii="Times New Roman" w:hAnsi="Times New Roman"/>
          <w:sz w:val="20"/>
          <w:szCs w:val="20"/>
        </w:rPr>
        <w:t>Joseph DiTucci</w:t>
      </w:r>
      <w:r w:rsidRPr="002A656D">
        <w:rPr>
          <w:rFonts w:ascii="Times New Roman" w:hAnsi="Times New Roman"/>
          <w:sz w:val="20"/>
          <w:szCs w:val="20"/>
        </w:rPr>
        <w:tab/>
      </w:r>
      <w:r w:rsidRPr="002A656D">
        <w:rPr>
          <w:rFonts w:ascii="Times New Roman" w:hAnsi="Times New Roman"/>
          <w:sz w:val="20"/>
          <w:szCs w:val="20"/>
        </w:rPr>
        <w:tab/>
      </w:r>
      <w:r w:rsidRPr="002A656D">
        <w:rPr>
          <w:rFonts w:ascii="Times New Roman" w:hAnsi="Times New Roman"/>
          <w:sz w:val="20"/>
          <w:szCs w:val="20"/>
        </w:rPr>
        <w:tab/>
      </w:r>
      <w:r w:rsidRPr="002A656D">
        <w:rPr>
          <w:rFonts w:ascii="Times New Roman" w:hAnsi="Times New Roman"/>
          <w:sz w:val="20"/>
          <w:szCs w:val="20"/>
        </w:rPr>
        <w:tab/>
      </w:r>
      <w:r w:rsidRPr="002A656D">
        <w:rPr>
          <w:rFonts w:ascii="Times New Roman" w:hAnsi="Times New Roman"/>
          <w:sz w:val="20"/>
          <w:szCs w:val="20"/>
        </w:rPr>
        <w:tab/>
      </w:r>
      <w:r w:rsidRPr="002A656D">
        <w:rPr>
          <w:rFonts w:ascii="Times New Roman" w:hAnsi="Times New Roman"/>
          <w:sz w:val="20"/>
          <w:szCs w:val="20"/>
        </w:rPr>
        <w:tab/>
        <w:t xml:space="preserve">Jamie Lissow, Asst. Superintendent for </w:t>
      </w:r>
      <w:r w:rsidR="002A656D">
        <w:rPr>
          <w:rFonts w:ascii="Times New Roman" w:hAnsi="Times New Roman"/>
          <w:sz w:val="20"/>
          <w:szCs w:val="20"/>
        </w:rPr>
        <w:t>Human Resources</w:t>
      </w:r>
    </w:p>
    <w:p w14:paraId="428AC7D1" w14:textId="4DABB482" w:rsidR="00AB276C" w:rsidRPr="002A656D" w:rsidRDefault="00AB276C" w:rsidP="00AB276C">
      <w:pPr>
        <w:spacing w:after="0" w:line="240" w:lineRule="auto"/>
        <w:rPr>
          <w:rFonts w:ascii="Times New Roman" w:hAnsi="Times New Roman"/>
          <w:sz w:val="20"/>
          <w:szCs w:val="20"/>
        </w:rPr>
      </w:pPr>
      <w:r w:rsidRPr="002A656D">
        <w:rPr>
          <w:rFonts w:ascii="Times New Roman" w:hAnsi="Times New Roman"/>
          <w:sz w:val="20"/>
          <w:szCs w:val="20"/>
        </w:rPr>
        <w:t>Spencerport Teachers Association</w:t>
      </w:r>
      <w:r w:rsidRPr="002A656D">
        <w:rPr>
          <w:rFonts w:ascii="Times New Roman" w:hAnsi="Times New Roman"/>
          <w:sz w:val="20"/>
          <w:szCs w:val="20"/>
        </w:rPr>
        <w:tab/>
      </w:r>
      <w:r w:rsidRPr="002A656D">
        <w:rPr>
          <w:rFonts w:ascii="Times New Roman" w:hAnsi="Times New Roman"/>
          <w:sz w:val="20"/>
          <w:szCs w:val="20"/>
        </w:rPr>
        <w:tab/>
      </w:r>
      <w:r w:rsidRPr="002A656D">
        <w:rPr>
          <w:rFonts w:ascii="Times New Roman" w:hAnsi="Times New Roman"/>
          <w:sz w:val="20"/>
          <w:szCs w:val="20"/>
        </w:rPr>
        <w:tab/>
      </w:r>
      <w:r w:rsidR="002A656D">
        <w:rPr>
          <w:rFonts w:ascii="Times New Roman" w:hAnsi="Times New Roman"/>
          <w:sz w:val="20"/>
          <w:szCs w:val="20"/>
        </w:rPr>
        <w:tab/>
      </w:r>
      <w:r w:rsidRPr="002A656D">
        <w:rPr>
          <w:rFonts w:ascii="Times New Roman" w:hAnsi="Times New Roman"/>
          <w:sz w:val="20"/>
          <w:szCs w:val="20"/>
        </w:rPr>
        <w:t>Spencerport Central School District</w:t>
      </w:r>
    </w:p>
    <w:p w14:paraId="25E553DE" w14:textId="345689EF" w:rsidR="00AB276C" w:rsidRDefault="00AB276C" w:rsidP="00AB276C">
      <w:pPr>
        <w:spacing w:after="120"/>
        <w:rPr>
          <w:rFonts w:ascii="Times New Roman" w:hAnsi="Times New Roman"/>
        </w:rPr>
      </w:pPr>
    </w:p>
    <w:p w14:paraId="6129F059" w14:textId="77777777" w:rsidR="00AB276C" w:rsidRDefault="00AB276C" w:rsidP="002A656D">
      <w:pPr>
        <w:spacing w:after="0" w:line="240" w:lineRule="auto"/>
        <w:rPr>
          <w:rFonts w:ascii="Times New Roman" w:hAnsi="Times New Roman"/>
        </w:rPr>
      </w:pPr>
      <w:r>
        <w:rPr>
          <w:rFonts w:ascii="Times New Roman" w:hAnsi="Times New Roman"/>
        </w:rPr>
        <w:t>__________________________________</w:t>
      </w:r>
      <w:r>
        <w:rPr>
          <w:rFonts w:ascii="Times New Roman" w:hAnsi="Times New Roman"/>
        </w:rPr>
        <w:tab/>
      </w:r>
      <w:r>
        <w:rPr>
          <w:rFonts w:ascii="Times New Roman" w:hAnsi="Times New Roman"/>
        </w:rPr>
        <w:tab/>
        <w:t>___________________________________</w:t>
      </w:r>
    </w:p>
    <w:p w14:paraId="20F671B5" w14:textId="23C3D54F" w:rsidR="00AB276C" w:rsidRPr="002A656D" w:rsidRDefault="00AB276C" w:rsidP="002A656D">
      <w:pPr>
        <w:spacing w:after="0" w:line="240" w:lineRule="auto"/>
        <w:rPr>
          <w:rFonts w:ascii="Times New Roman" w:hAnsi="Times New Roman"/>
          <w:sz w:val="20"/>
          <w:szCs w:val="20"/>
        </w:rPr>
      </w:pPr>
      <w:r w:rsidRPr="002A656D">
        <w:rPr>
          <w:rFonts w:ascii="Times New Roman" w:hAnsi="Times New Roman"/>
          <w:sz w:val="20"/>
          <w:szCs w:val="20"/>
        </w:rPr>
        <w:t>S</w:t>
      </w:r>
      <w:r w:rsidR="002A656D">
        <w:rPr>
          <w:rFonts w:ascii="Times New Roman" w:hAnsi="Times New Roman"/>
          <w:sz w:val="20"/>
          <w:szCs w:val="20"/>
        </w:rPr>
        <w:t>tac</w:t>
      </w:r>
      <w:r w:rsidRPr="002A656D">
        <w:rPr>
          <w:rFonts w:ascii="Times New Roman" w:hAnsi="Times New Roman"/>
          <w:sz w:val="20"/>
          <w:szCs w:val="20"/>
        </w:rPr>
        <w:t>y Lonardo</w:t>
      </w:r>
      <w:r w:rsidRPr="002A656D">
        <w:rPr>
          <w:rFonts w:ascii="Times New Roman" w:hAnsi="Times New Roman"/>
          <w:sz w:val="20"/>
          <w:szCs w:val="20"/>
        </w:rPr>
        <w:tab/>
      </w:r>
      <w:r w:rsidRPr="002A656D">
        <w:rPr>
          <w:rFonts w:ascii="Times New Roman" w:hAnsi="Times New Roman"/>
          <w:sz w:val="20"/>
          <w:szCs w:val="20"/>
        </w:rPr>
        <w:tab/>
      </w:r>
      <w:r w:rsidRPr="002A656D">
        <w:rPr>
          <w:rFonts w:ascii="Times New Roman" w:hAnsi="Times New Roman"/>
          <w:sz w:val="20"/>
          <w:szCs w:val="20"/>
        </w:rPr>
        <w:tab/>
      </w:r>
      <w:r w:rsidRPr="002A656D">
        <w:rPr>
          <w:rFonts w:ascii="Times New Roman" w:hAnsi="Times New Roman"/>
          <w:sz w:val="20"/>
          <w:szCs w:val="20"/>
        </w:rPr>
        <w:tab/>
      </w:r>
      <w:r w:rsidRPr="002A656D">
        <w:rPr>
          <w:rFonts w:ascii="Times New Roman" w:hAnsi="Times New Roman"/>
          <w:sz w:val="20"/>
          <w:szCs w:val="20"/>
        </w:rPr>
        <w:tab/>
      </w:r>
      <w:r w:rsidRPr="002A656D">
        <w:rPr>
          <w:rFonts w:ascii="Times New Roman" w:hAnsi="Times New Roman"/>
          <w:sz w:val="20"/>
          <w:szCs w:val="20"/>
        </w:rPr>
        <w:tab/>
        <w:t>Ty Zinkiewich, Asst. Superintendent</w:t>
      </w:r>
      <w:r w:rsidR="002A656D">
        <w:rPr>
          <w:rFonts w:ascii="Times New Roman" w:hAnsi="Times New Roman"/>
          <w:sz w:val="20"/>
          <w:szCs w:val="20"/>
        </w:rPr>
        <w:t xml:space="preserve"> for Instruction</w:t>
      </w:r>
    </w:p>
    <w:p w14:paraId="60B6FF1C" w14:textId="56B830A2" w:rsidR="00AB276C" w:rsidRPr="002A656D" w:rsidRDefault="00AB276C" w:rsidP="00AB276C">
      <w:pPr>
        <w:spacing w:after="0" w:line="240" w:lineRule="auto"/>
        <w:rPr>
          <w:rFonts w:ascii="Times New Roman" w:hAnsi="Times New Roman"/>
          <w:sz w:val="20"/>
          <w:szCs w:val="20"/>
        </w:rPr>
      </w:pPr>
      <w:r w:rsidRPr="002A656D">
        <w:rPr>
          <w:rFonts w:ascii="Times New Roman" w:hAnsi="Times New Roman"/>
          <w:sz w:val="20"/>
          <w:szCs w:val="20"/>
        </w:rPr>
        <w:t>Spencerport Teachers Association</w:t>
      </w:r>
      <w:r w:rsidRPr="002A656D">
        <w:rPr>
          <w:rFonts w:ascii="Times New Roman" w:hAnsi="Times New Roman"/>
          <w:sz w:val="20"/>
          <w:szCs w:val="20"/>
        </w:rPr>
        <w:tab/>
      </w:r>
      <w:r w:rsidRPr="002A656D">
        <w:rPr>
          <w:rFonts w:ascii="Times New Roman" w:hAnsi="Times New Roman"/>
          <w:sz w:val="20"/>
          <w:szCs w:val="20"/>
        </w:rPr>
        <w:tab/>
      </w:r>
      <w:r w:rsidRPr="002A656D">
        <w:rPr>
          <w:rFonts w:ascii="Times New Roman" w:hAnsi="Times New Roman"/>
          <w:sz w:val="20"/>
          <w:szCs w:val="20"/>
        </w:rPr>
        <w:tab/>
      </w:r>
      <w:r w:rsidR="002A656D">
        <w:rPr>
          <w:rFonts w:ascii="Times New Roman" w:hAnsi="Times New Roman"/>
          <w:sz w:val="20"/>
          <w:szCs w:val="20"/>
        </w:rPr>
        <w:tab/>
      </w:r>
      <w:r w:rsidRPr="002A656D">
        <w:rPr>
          <w:rFonts w:ascii="Times New Roman" w:hAnsi="Times New Roman"/>
          <w:sz w:val="20"/>
          <w:szCs w:val="20"/>
        </w:rPr>
        <w:t>Spencerport Central School District</w:t>
      </w:r>
    </w:p>
    <w:p w14:paraId="68F31F0F" w14:textId="6F89B49D" w:rsidR="00AB276C" w:rsidRDefault="00AB276C" w:rsidP="00AB276C">
      <w:pPr>
        <w:spacing w:after="120"/>
        <w:rPr>
          <w:rFonts w:ascii="Times New Roman" w:hAnsi="Times New Roman"/>
        </w:rPr>
      </w:pPr>
    </w:p>
    <w:p w14:paraId="43D36445" w14:textId="77777777" w:rsidR="00AB276C" w:rsidRDefault="00AB276C" w:rsidP="002A656D">
      <w:pPr>
        <w:spacing w:after="0" w:line="240" w:lineRule="auto"/>
        <w:ind w:left="4320" w:firstLine="720"/>
        <w:rPr>
          <w:rFonts w:ascii="Times New Roman" w:hAnsi="Times New Roman"/>
        </w:rPr>
      </w:pPr>
      <w:r>
        <w:rPr>
          <w:rFonts w:ascii="Times New Roman" w:hAnsi="Times New Roman"/>
        </w:rPr>
        <w:t>___________________________________</w:t>
      </w:r>
    </w:p>
    <w:p w14:paraId="1FBA8881" w14:textId="5EC67DDA" w:rsidR="00AB276C" w:rsidRPr="002A656D" w:rsidRDefault="002A656D" w:rsidP="002A656D">
      <w:pPr>
        <w:spacing w:after="0" w:line="240" w:lineRule="auto"/>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B276C">
        <w:rPr>
          <w:rFonts w:ascii="Times New Roman" w:hAnsi="Times New Roman"/>
        </w:rPr>
        <w:tab/>
      </w:r>
      <w:r w:rsidR="00AB276C">
        <w:rPr>
          <w:rFonts w:ascii="Times New Roman" w:hAnsi="Times New Roman"/>
        </w:rPr>
        <w:tab/>
      </w:r>
      <w:r w:rsidR="00AB276C">
        <w:rPr>
          <w:rFonts w:ascii="Times New Roman" w:hAnsi="Times New Roman"/>
        </w:rPr>
        <w:tab/>
      </w:r>
      <w:r w:rsidR="00AB276C" w:rsidRPr="002A656D">
        <w:rPr>
          <w:rFonts w:ascii="Times New Roman" w:hAnsi="Times New Roman"/>
          <w:sz w:val="20"/>
          <w:szCs w:val="20"/>
        </w:rPr>
        <w:t>Rick Wood, Asst. Superintendent</w:t>
      </w:r>
      <w:r>
        <w:rPr>
          <w:rFonts w:ascii="Times New Roman" w:hAnsi="Times New Roman"/>
          <w:sz w:val="20"/>
          <w:szCs w:val="20"/>
        </w:rPr>
        <w:t xml:space="preserve"> for Business</w:t>
      </w:r>
    </w:p>
    <w:p w14:paraId="30E27AC3" w14:textId="32449FDD" w:rsidR="002A656D" w:rsidRPr="002A656D" w:rsidRDefault="002A656D" w:rsidP="002A656D">
      <w:pPr>
        <w:spacing w:after="120"/>
        <w:ind w:left="4320" w:firstLine="720"/>
        <w:rPr>
          <w:rFonts w:ascii="Times New Roman" w:hAnsi="Times New Roman"/>
          <w:sz w:val="20"/>
          <w:szCs w:val="20"/>
        </w:rPr>
      </w:pPr>
      <w:r w:rsidRPr="002A656D">
        <w:rPr>
          <w:rFonts w:ascii="Times New Roman" w:hAnsi="Times New Roman"/>
          <w:sz w:val="20"/>
          <w:szCs w:val="20"/>
        </w:rPr>
        <w:t>Spencerport Central School District</w:t>
      </w:r>
    </w:p>
    <w:p w14:paraId="10E2DEA7" w14:textId="77777777" w:rsidR="00AB276C" w:rsidRDefault="00AB276C" w:rsidP="00AB276C">
      <w:pPr>
        <w:spacing w:after="120"/>
        <w:rPr>
          <w:rFonts w:ascii="Times New Roman" w:hAnsi="Times New Roman"/>
        </w:rPr>
      </w:pPr>
    </w:p>
    <w:p w14:paraId="76F65F2D" w14:textId="77777777" w:rsidR="00AB276C" w:rsidRDefault="00AB276C" w:rsidP="00AB276C">
      <w:pPr>
        <w:spacing w:after="120"/>
        <w:rPr>
          <w:rFonts w:ascii="Times New Roman" w:hAnsi="Times New Roman"/>
        </w:rPr>
      </w:pPr>
    </w:p>
    <w:p w14:paraId="6302E4FC" w14:textId="4EF6EB86" w:rsidR="00AB276C" w:rsidRDefault="00AB276C" w:rsidP="00F22024">
      <w:pPr>
        <w:spacing w:after="120"/>
        <w:rPr>
          <w:rFonts w:ascii="Times New Roman" w:hAnsi="Times New Roman"/>
        </w:rPr>
      </w:pPr>
    </w:p>
    <w:p w14:paraId="71B66318" w14:textId="22CC90DB" w:rsidR="00715875" w:rsidRDefault="00715875" w:rsidP="00F22024">
      <w:pPr>
        <w:spacing w:after="120"/>
        <w:rPr>
          <w:rFonts w:ascii="Times New Roman" w:hAnsi="Times New Roman"/>
        </w:rPr>
      </w:pPr>
    </w:p>
    <w:p w14:paraId="1CDDEBBD" w14:textId="11D7F6BE" w:rsidR="00715875" w:rsidRDefault="00715875" w:rsidP="00F22024">
      <w:pPr>
        <w:spacing w:after="120"/>
        <w:rPr>
          <w:rFonts w:ascii="Times New Roman" w:hAnsi="Times New Roman"/>
        </w:rPr>
      </w:pPr>
    </w:p>
    <w:p w14:paraId="25219837" w14:textId="568EDFBD" w:rsidR="00715875" w:rsidRDefault="00715875" w:rsidP="00F22024">
      <w:pPr>
        <w:spacing w:after="120"/>
        <w:rPr>
          <w:rFonts w:ascii="Times New Roman" w:hAnsi="Times New Roman"/>
        </w:rPr>
      </w:pPr>
    </w:p>
    <w:p w14:paraId="422A350B" w14:textId="75D7D130" w:rsidR="00715875" w:rsidRDefault="00715875" w:rsidP="00F22024">
      <w:pPr>
        <w:spacing w:after="120"/>
        <w:rPr>
          <w:rFonts w:ascii="Times New Roman" w:hAnsi="Times New Roman"/>
        </w:rPr>
      </w:pPr>
    </w:p>
    <w:p w14:paraId="73811007" w14:textId="3439E868" w:rsidR="00715875" w:rsidRDefault="00715875" w:rsidP="00F22024">
      <w:pPr>
        <w:spacing w:after="120"/>
        <w:rPr>
          <w:rFonts w:ascii="Times New Roman" w:hAnsi="Times New Roman"/>
        </w:rPr>
      </w:pPr>
    </w:p>
    <w:p w14:paraId="2C95BAC5" w14:textId="7EE3288D" w:rsidR="00715875" w:rsidRPr="007D7829" w:rsidRDefault="00715875" w:rsidP="00F22024">
      <w:pPr>
        <w:spacing w:after="120"/>
        <w:rPr>
          <w:rFonts w:ascii="Times New Roman" w:hAnsi="Times New Roman"/>
          <w:b/>
          <w:sz w:val="36"/>
          <w:szCs w:val="36"/>
          <w:u w:val="single"/>
        </w:rPr>
      </w:pPr>
      <w:r w:rsidRPr="007D7829">
        <w:rPr>
          <w:rFonts w:ascii="Times New Roman" w:hAnsi="Times New Roman"/>
          <w:b/>
          <w:sz w:val="36"/>
          <w:szCs w:val="36"/>
          <w:u w:val="single"/>
        </w:rPr>
        <w:lastRenderedPageBreak/>
        <w:t>Next Steps</w:t>
      </w:r>
    </w:p>
    <w:p w14:paraId="6B97B39D" w14:textId="5371DF8D" w:rsidR="00715875" w:rsidRPr="007D7829" w:rsidRDefault="00715875" w:rsidP="00F22024">
      <w:pPr>
        <w:spacing w:after="120"/>
        <w:rPr>
          <w:rFonts w:ascii="Times New Roman" w:hAnsi="Times New Roman"/>
          <w:sz w:val="36"/>
          <w:szCs w:val="36"/>
        </w:rPr>
      </w:pPr>
    </w:p>
    <w:p w14:paraId="5299FD76" w14:textId="33D9C753" w:rsidR="00715875" w:rsidRPr="007D7829" w:rsidRDefault="00715875" w:rsidP="007D7829">
      <w:pPr>
        <w:spacing w:after="120" w:line="480" w:lineRule="auto"/>
        <w:rPr>
          <w:rFonts w:ascii="Times New Roman" w:hAnsi="Times New Roman"/>
          <w:sz w:val="36"/>
          <w:szCs w:val="36"/>
        </w:rPr>
      </w:pPr>
      <w:r w:rsidRPr="007D7829">
        <w:rPr>
          <w:rFonts w:ascii="Times New Roman" w:hAnsi="Times New Roman"/>
          <w:sz w:val="36"/>
          <w:szCs w:val="36"/>
          <w:u w:val="single"/>
        </w:rPr>
        <w:t>Monday September 24</w:t>
      </w:r>
      <w:r w:rsidRPr="007D7829">
        <w:rPr>
          <w:rFonts w:ascii="Times New Roman" w:hAnsi="Times New Roman"/>
          <w:sz w:val="36"/>
          <w:szCs w:val="36"/>
        </w:rPr>
        <w:t xml:space="preserve"> – Presentation to membership and MOA </w:t>
      </w:r>
      <w:r w:rsidR="007D7829">
        <w:rPr>
          <w:rFonts w:ascii="Times New Roman" w:hAnsi="Times New Roman"/>
          <w:sz w:val="36"/>
          <w:szCs w:val="36"/>
        </w:rPr>
        <w:t xml:space="preserve">                                                           </w:t>
      </w:r>
      <w:r w:rsidRPr="007D7829">
        <w:rPr>
          <w:rFonts w:ascii="Times New Roman" w:hAnsi="Times New Roman"/>
          <w:sz w:val="36"/>
          <w:szCs w:val="36"/>
        </w:rPr>
        <w:t>is on-line at SPENCERPORTTA.ORG</w:t>
      </w:r>
    </w:p>
    <w:p w14:paraId="642F0B9F" w14:textId="2718181D" w:rsidR="00715875" w:rsidRPr="007D7829" w:rsidRDefault="00C06FE7" w:rsidP="00C06FE7">
      <w:pPr>
        <w:spacing w:after="120" w:line="480" w:lineRule="auto"/>
        <w:rPr>
          <w:rFonts w:ascii="Times New Roman" w:hAnsi="Times New Roman"/>
          <w:sz w:val="36"/>
          <w:szCs w:val="36"/>
        </w:rPr>
      </w:pPr>
      <w:r w:rsidRPr="007D7829">
        <w:rPr>
          <w:rFonts w:ascii="Times New Roman" w:hAnsi="Times New Roman"/>
          <w:sz w:val="36"/>
          <w:szCs w:val="36"/>
          <w:u w:val="single"/>
        </w:rPr>
        <w:t>Thursday September 27</w:t>
      </w:r>
      <w:r w:rsidR="00715875" w:rsidRPr="007D7829">
        <w:rPr>
          <w:rFonts w:ascii="Times New Roman" w:hAnsi="Times New Roman"/>
          <w:sz w:val="36"/>
          <w:szCs w:val="36"/>
        </w:rPr>
        <w:t xml:space="preserve"> – Vote in each respective building</w:t>
      </w:r>
    </w:p>
    <w:p w14:paraId="4A93AFAD" w14:textId="5698C3C4" w:rsidR="00C06FE7" w:rsidRPr="007D7829" w:rsidRDefault="00C06FE7" w:rsidP="00C06FE7">
      <w:pPr>
        <w:spacing w:after="120" w:line="480" w:lineRule="auto"/>
        <w:rPr>
          <w:rFonts w:ascii="Times New Roman" w:hAnsi="Times New Roman"/>
          <w:sz w:val="36"/>
          <w:szCs w:val="36"/>
        </w:rPr>
      </w:pPr>
      <w:r w:rsidRPr="007D7829">
        <w:rPr>
          <w:rFonts w:ascii="Times New Roman" w:hAnsi="Times New Roman"/>
          <w:sz w:val="36"/>
          <w:szCs w:val="36"/>
          <w:u w:val="single"/>
        </w:rPr>
        <w:t>Tuesday October 9, 2018</w:t>
      </w:r>
      <w:r w:rsidRPr="007D7829">
        <w:rPr>
          <w:rFonts w:ascii="Times New Roman" w:hAnsi="Times New Roman"/>
          <w:sz w:val="36"/>
          <w:szCs w:val="36"/>
        </w:rPr>
        <w:t xml:space="preserve"> – Presented to BOE by Mr. Milgate</w:t>
      </w:r>
    </w:p>
    <w:p w14:paraId="0200383B" w14:textId="27D8BA44" w:rsidR="00C06FE7" w:rsidRPr="007D7829" w:rsidRDefault="00C06FE7" w:rsidP="00C06FE7">
      <w:pPr>
        <w:spacing w:after="120" w:line="480" w:lineRule="auto"/>
        <w:rPr>
          <w:rFonts w:ascii="Times New Roman" w:hAnsi="Times New Roman"/>
          <w:sz w:val="36"/>
          <w:szCs w:val="36"/>
        </w:rPr>
      </w:pPr>
      <w:r w:rsidRPr="007D7829">
        <w:rPr>
          <w:rFonts w:ascii="Times New Roman" w:hAnsi="Times New Roman"/>
          <w:sz w:val="36"/>
          <w:szCs w:val="36"/>
          <w:u w:val="single"/>
        </w:rPr>
        <w:t>Wednesday October 31, 2018</w:t>
      </w:r>
      <w:r w:rsidRPr="007D7829">
        <w:rPr>
          <w:rFonts w:ascii="Times New Roman" w:hAnsi="Times New Roman"/>
          <w:sz w:val="36"/>
          <w:szCs w:val="36"/>
        </w:rPr>
        <w:t xml:space="preserve"> – projected adjustments to paychecks for </w:t>
      </w:r>
      <w:r w:rsidR="00EF003B">
        <w:rPr>
          <w:rFonts w:ascii="Times New Roman" w:hAnsi="Times New Roman"/>
          <w:sz w:val="36"/>
          <w:szCs w:val="36"/>
        </w:rPr>
        <w:t xml:space="preserve">retroactive </w:t>
      </w:r>
      <w:r w:rsidRPr="007D7829">
        <w:rPr>
          <w:rFonts w:ascii="Times New Roman" w:hAnsi="Times New Roman"/>
          <w:sz w:val="36"/>
          <w:szCs w:val="36"/>
        </w:rPr>
        <w:t>salary</w:t>
      </w:r>
    </w:p>
    <w:p w14:paraId="0AD968CA" w14:textId="34D01579" w:rsidR="00C06FE7" w:rsidRPr="007D7829" w:rsidRDefault="00C06FE7" w:rsidP="00C06FE7">
      <w:pPr>
        <w:spacing w:after="120" w:line="480" w:lineRule="auto"/>
        <w:rPr>
          <w:rFonts w:ascii="Times New Roman" w:hAnsi="Times New Roman"/>
          <w:sz w:val="36"/>
          <w:szCs w:val="36"/>
        </w:rPr>
      </w:pPr>
      <w:r w:rsidRPr="007D7829">
        <w:rPr>
          <w:rFonts w:ascii="Times New Roman" w:hAnsi="Times New Roman"/>
          <w:sz w:val="36"/>
          <w:szCs w:val="36"/>
          <w:u w:val="single"/>
        </w:rPr>
        <w:t>Thursday November 15, 2018</w:t>
      </w:r>
      <w:r w:rsidRPr="007D7829">
        <w:rPr>
          <w:rFonts w:ascii="Times New Roman" w:hAnsi="Times New Roman"/>
          <w:sz w:val="36"/>
          <w:szCs w:val="36"/>
        </w:rPr>
        <w:t xml:space="preserve"> – projected adjustments to paychecks for</w:t>
      </w:r>
      <w:r w:rsidR="008C44EC">
        <w:rPr>
          <w:rFonts w:ascii="Times New Roman" w:hAnsi="Times New Roman"/>
          <w:sz w:val="36"/>
          <w:szCs w:val="36"/>
        </w:rPr>
        <w:t xml:space="preserve"> other</w:t>
      </w:r>
      <w:bookmarkStart w:id="1" w:name="_GoBack"/>
      <w:bookmarkEnd w:id="1"/>
      <w:r w:rsidRPr="007D7829">
        <w:rPr>
          <w:rFonts w:ascii="Times New Roman" w:hAnsi="Times New Roman"/>
          <w:sz w:val="36"/>
          <w:szCs w:val="36"/>
        </w:rPr>
        <w:t xml:space="preserve"> </w:t>
      </w:r>
      <w:r w:rsidR="007D7829" w:rsidRPr="007D7829">
        <w:rPr>
          <w:rFonts w:ascii="Times New Roman" w:hAnsi="Times New Roman"/>
          <w:sz w:val="36"/>
          <w:szCs w:val="36"/>
        </w:rPr>
        <w:t>retroactive pay (eg. Summer Curriculum)</w:t>
      </w:r>
    </w:p>
    <w:p w14:paraId="15ABEAC9" w14:textId="42D4B898" w:rsidR="00AB276C" w:rsidRDefault="00AB276C" w:rsidP="00F22024">
      <w:pPr>
        <w:spacing w:after="120"/>
        <w:rPr>
          <w:rFonts w:ascii="Times New Roman" w:hAnsi="Times New Roman"/>
        </w:rPr>
      </w:pPr>
    </w:p>
    <w:p w14:paraId="75BA6CD7" w14:textId="77777777" w:rsidR="00AB276C" w:rsidRPr="00502ED2" w:rsidRDefault="00AB276C" w:rsidP="00F22024">
      <w:pPr>
        <w:spacing w:after="120"/>
        <w:rPr>
          <w:rFonts w:ascii="Times New Roman" w:hAnsi="Times New Roman"/>
        </w:rPr>
      </w:pPr>
    </w:p>
    <w:p w14:paraId="64AE9304" w14:textId="4F3C8D94" w:rsidR="00F22024" w:rsidRPr="004F0E9F" w:rsidRDefault="00F22024" w:rsidP="00071656">
      <w:pPr>
        <w:rPr>
          <w:rFonts w:ascii="Times New Roman" w:hAnsi="Times New Roman" w:cs="Times New Roman"/>
          <w:i/>
        </w:rPr>
      </w:pPr>
    </w:p>
    <w:sectPr w:rsidR="00F22024" w:rsidRPr="004F0E9F" w:rsidSect="00A4231A">
      <w:headerReference w:type="default" r:id="rId12"/>
      <w:footerReference w:type="default" r:id="rId13"/>
      <w:pgSz w:w="12240" w:h="15840"/>
      <w:pgMar w:top="36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8AF36" w14:textId="77777777" w:rsidR="006B1955" w:rsidRDefault="006B1955" w:rsidP="007B0BAB">
      <w:pPr>
        <w:spacing w:after="0" w:line="240" w:lineRule="auto"/>
      </w:pPr>
      <w:r>
        <w:separator/>
      </w:r>
    </w:p>
  </w:endnote>
  <w:endnote w:type="continuationSeparator" w:id="0">
    <w:p w14:paraId="00EA8EA0" w14:textId="77777777" w:rsidR="006B1955" w:rsidRDefault="006B1955" w:rsidP="007B0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New Century Schoolbook">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010304"/>
      <w:docPartObj>
        <w:docPartGallery w:val="Page Numbers (Bottom of Page)"/>
        <w:docPartUnique/>
      </w:docPartObj>
    </w:sdtPr>
    <w:sdtEndPr>
      <w:rPr>
        <w:rFonts w:ascii="Times New Roman" w:hAnsi="Times New Roman"/>
        <w:noProof/>
        <w:sz w:val="18"/>
        <w:szCs w:val="18"/>
      </w:rPr>
    </w:sdtEndPr>
    <w:sdtContent>
      <w:p w14:paraId="216FCB72" w14:textId="06E29F12" w:rsidR="006B1955" w:rsidRPr="008E5A60" w:rsidRDefault="006B1955">
        <w:pPr>
          <w:pStyle w:val="Footer"/>
          <w:jc w:val="center"/>
          <w:rPr>
            <w:rFonts w:ascii="Times New Roman" w:hAnsi="Times New Roman"/>
            <w:sz w:val="18"/>
            <w:szCs w:val="18"/>
          </w:rPr>
        </w:pPr>
        <w:r w:rsidRPr="008E5A60">
          <w:rPr>
            <w:rFonts w:ascii="Times New Roman" w:hAnsi="Times New Roman"/>
            <w:sz w:val="18"/>
            <w:szCs w:val="18"/>
          </w:rPr>
          <w:fldChar w:fldCharType="begin"/>
        </w:r>
        <w:r w:rsidRPr="008E5A60">
          <w:rPr>
            <w:rFonts w:ascii="Times New Roman" w:hAnsi="Times New Roman"/>
            <w:sz w:val="18"/>
            <w:szCs w:val="18"/>
          </w:rPr>
          <w:instrText xml:space="preserve"> PAGE   \* MERGEFORMAT </w:instrText>
        </w:r>
        <w:r w:rsidRPr="008E5A60">
          <w:rPr>
            <w:rFonts w:ascii="Times New Roman" w:hAnsi="Times New Roman"/>
            <w:sz w:val="18"/>
            <w:szCs w:val="18"/>
          </w:rPr>
          <w:fldChar w:fldCharType="separate"/>
        </w:r>
        <w:r w:rsidR="007317F0">
          <w:rPr>
            <w:rFonts w:ascii="Times New Roman" w:hAnsi="Times New Roman"/>
            <w:noProof/>
            <w:sz w:val="18"/>
            <w:szCs w:val="18"/>
          </w:rPr>
          <w:t>22</w:t>
        </w:r>
        <w:r w:rsidRPr="008E5A60">
          <w:rPr>
            <w:rFonts w:ascii="Times New Roman" w:hAnsi="Times New Roman"/>
            <w:noProof/>
            <w:sz w:val="18"/>
            <w:szCs w:val="18"/>
          </w:rPr>
          <w:fldChar w:fldCharType="end"/>
        </w:r>
      </w:p>
    </w:sdtContent>
  </w:sdt>
  <w:p w14:paraId="58DC8B56" w14:textId="77777777" w:rsidR="006B1955" w:rsidRDefault="006B1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A1176" w14:textId="77777777" w:rsidR="006B1955" w:rsidRDefault="006B1955" w:rsidP="007B0BAB">
      <w:pPr>
        <w:spacing w:after="0" w:line="240" w:lineRule="auto"/>
      </w:pPr>
      <w:r>
        <w:separator/>
      </w:r>
    </w:p>
  </w:footnote>
  <w:footnote w:type="continuationSeparator" w:id="0">
    <w:p w14:paraId="77F48A13" w14:textId="77777777" w:rsidR="006B1955" w:rsidRDefault="006B1955" w:rsidP="007B0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2505F" w14:textId="77777777" w:rsidR="006B1955" w:rsidRDefault="006B1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67F4"/>
    <w:multiLevelType w:val="hybridMultilevel"/>
    <w:tmpl w:val="E15C1CBE"/>
    <w:lvl w:ilvl="0" w:tplc="04090019">
      <w:start w:val="1"/>
      <w:numFmt w:val="lowerLetter"/>
      <w:lvlText w:val="%1."/>
      <w:lvlJc w:val="left"/>
      <w:pPr>
        <w:ind w:left="720" w:hanging="360"/>
      </w:pPr>
      <w:rPr>
        <w:rFonts w:hint="default"/>
      </w:rPr>
    </w:lvl>
    <w:lvl w:ilvl="1" w:tplc="4FDE643A">
      <w:start w:val="1"/>
      <w:numFmt w:val="decimal"/>
      <w:lvlText w:val="%2."/>
      <w:lvlJc w:val="left"/>
      <w:pPr>
        <w:ind w:left="1620" w:hanging="54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848FF"/>
    <w:multiLevelType w:val="hybridMultilevel"/>
    <w:tmpl w:val="6B44A3BE"/>
    <w:lvl w:ilvl="0" w:tplc="EFB0F9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7D1D9A"/>
    <w:multiLevelType w:val="multilevel"/>
    <w:tmpl w:val="A7747C76"/>
    <w:lvl w:ilvl="0">
      <w:start w:val="1"/>
      <w:numFmt w:val="bullet"/>
      <w:lvlText w:val=""/>
      <w:lvlJc w:val="left"/>
      <w:pPr>
        <w:tabs>
          <w:tab w:val="num" w:pos="2160"/>
        </w:tabs>
        <w:ind w:left="2160" w:hanging="72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bullet"/>
      <w:lvlText w:val=""/>
      <w:lvlJc w:val="left"/>
      <w:pPr>
        <w:ind w:left="3600" w:hanging="360"/>
      </w:pPr>
      <w:rPr>
        <w:rFonts w:ascii="Symbol" w:hAnsi="Symbol" w:hint="default"/>
      </w:rPr>
    </w:lvl>
    <w:lvl w:ilvl="4">
      <w:start w:val="1"/>
      <w:numFmt w:val="lowerLetter"/>
      <w:lvlText w:val="%5)"/>
      <w:lvlJc w:val="left"/>
      <w:pPr>
        <w:ind w:left="4320" w:hanging="360"/>
      </w:pPr>
      <w:rPr>
        <w:rFonts w:hint="default"/>
      </w:r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15:restartNumberingAfterBreak="0">
    <w:nsid w:val="120205EF"/>
    <w:multiLevelType w:val="singleLevel"/>
    <w:tmpl w:val="2C40FBD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FE5D59"/>
    <w:multiLevelType w:val="multilevel"/>
    <w:tmpl w:val="157C768E"/>
    <w:lvl w:ilvl="0">
      <w:start w:val="1"/>
      <w:numFmt w:val="lowerRoman"/>
      <w:lvlText w:val="%1."/>
      <w:lvlJc w:val="left"/>
      <w:pPr>
        <w:tabs>
          <w:tab w:val="num" w:pos="2340"/>
        </w:tabs>
        <w:ind w:left="234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15:restartNumberingAfterBreak="0">
    <w:nsid w:val="16520FB5"/>
    <w:multiLevelType w:val="hybridMultilevel"/>
    <w:tmpl w:val="8D9AE8E2"/>
    <w:lvl w:ilvl="0" w:tplc="E410E526">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3C0329"/>
    <w:multiLevelType w:val="hybridMultilevel"/>
    <w:tmpl w:val="F36C3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2030F"/>
    <w:multiLevelType w:val="hybridMultilevel"/>
    <w:tmpl w:val="1A4AD17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4452BBB"/>
    <w:multiLevelType w:val="hybridMultilevel"/>
    <w:tmpl w:val="8DBAA1AE"/>
    <w:lvl w:ilvl="0" w:tplc="16BA3864">
      <w:start w:val="4"/>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913619"/>
    <w:multiLevelType w:val="multilevel"/>
    <w:tmpl w:val="B8EA5BB4"/>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15:restartNumberingAfterBreak="0">
    <w:nsid w:val="26CC06F2"/>
    <w:multiLevelType w:val="hybridMultilevel"/>
    <w:tmpl w:val="9E800004"/>
    <w:lvl w:ilvl="0" w:tplc="2B8E6EEA">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C559B7"/>
    <w:multiLevelType w:val="singleLevel"/>
    <w:tmpl w:val="2C40FBD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CB4A89"/>
    <w:multiLevelType w:val="singleLevel"/>
    <w:tmpl w:val="2C40FBD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D4478C"/>
    <w:multiLevelType w:val="hybridMultilevel"/>
    <w:tmpl w:val="3C98F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4028FE"/>
    <w:multiLevelType w:val="singleLevel"/>
    <w:tmpl w:val="865A9B40"/>
    <w:lvl w:ilvl="0">
      <w:start w:val="5"/>
      <w:numFmt w:val="upperLetter"/>
      <w:lvlText w:val="%1."/>
      <w:lvlJc w:val="left"/>
      <w:pPr>
        <w:tabs>
          <w:tab w:val="num" w:pos="540"/>
        </w:tabs>
        <w:ind w:left="540" w:hanging="540"/>
      </w:pPr>
      <w:rPr>
        <w:rFonts w:hint="default"/>
      </w:rPr>
    </w:lvl>
  </w:abstractNum>
  <w:abstractNum w:abstractNumId="15" w15:restartNumberingAfterBreak="0">
    <w:nsid w:val="3A5175F9"/>
    <w:multiLevelType w:val="singleLevel"/>
    <w:tmpl w:val="2C40FBD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CC760C"/>
    <w:multiLevelType w:val="singleLevel"/>
    <w:tmpl w:val="2C40FBD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EF75D9F"/>
    <w:multiLevelType w:val="hybridMultilevel"/>
    <w:tmpl w:val="090434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FD36BA"/>
    <w:multiLevelType w:val="hybridMultilevel"/>
    <w:tmpl w:val="A2925344"/>
    <w:lvl w:ilvl="0" w:tplc="B54A86B0">
      <w:start w:val="1"/>
      <w:numFmt w:val="bullet"/>
      <w:lvlText w:val=""/>
      <w:lvlJc w:val="left"/>
      <w:pPr>
        <w:tabs>
          <w:tab w:val="num" w:pos="3240"/>
        </w:tabs>
        <w:ind w:left="3240" w:hanging="360"/>
      </w:pPr>
      <w:rPr>
        <w:rFonts w:ascii="Symbol" w:hAnsi="Symbol" w:hint="default"/>
      </w:rPr>
    </w:lvl>
    <w:lvl w:ilvl="1" w:tplc="767AA742" w:tentative="1">
      <w:start w:val="1"/>
      <w:numFmt w:val="bullet"/>
      <w:lvlText w:val="o"/>
      <w:lvlJc w:val="left"/>
      <w:pPr>
        <w:tabs>
          <w:tab w:val="num" w:pos="3960"/>
        </w:tabs>
        <w:ind w:left="3960" w:hanging="360"/>
      </w:pPr>
      <w:rPr>
        <w:rFonts w:ascii="Courier New" w:hAnsi="Courier New" w:cs="Courier New" w:hint="default"/>
      </w:rPr>
    </w:lvl>
    <w:lvl w:ilvl="2" w:tplc="1D94FB46" w:tentative="1">
      <w:start w:val="1"/>
      <w:numFmt w:val="bullet"/>
      <w:lvlText w:val=""/>
      <w:lvlJc w:val="left"/>
      <w:pPr>
        <w:tabs>
          <w:tab w:val="num" w:pos="4680"/>
        </w:tabs>
        <w:ind w:left="4680" w:hanging="360"/>
      </w:pPr>
      <w:rPr>
        <w:rFonts w:ascii="Wingdings" w:hAnsi="Wingdings" w:hint="default"/>
      </w:rPr>
    </w:lvl>
    <w:lvl w:ilvl="3" w:tplc="3FA618B0" w:tentative="1">
      <w:start w:val="1"/>
      <w:numFmt w:val="bullet"/>
      <w:lvlText w:val=""/>
      <w:lvlJc w:val="left"/>
      <w:pPr>
        <w:tabs>
          <w:tab w:val="num" w:pos="5400"/>
        </w:tabs>
        <w:ind w:left="5400" w:hanging="360"/>
      </w:pPr>
      <w:rPr>
        <w:rFonts w:ascii="Symbol" w:hAnsi="Symbol" w:hint="default"/>
      </w:rPr>
    </w:lvl>
    <w:lvl w:ilvl="4" w:tplc="76064CFC" w:tentative="1">
      <w:start w:val="1"/>
      <w:numFmt w:val="bullet"/>
      <w:lvlText w:val="o"/>
      <w:lvlJc w:val="left"/>
      <w:pPr>
        <w:tabs>
          <w:tab w:val="num" w:pos="6120"/>
        </w:tabs>
        <w:ind w:left="6120" w:hanging="360"/>
      </w:pPr>
      <w:rPr>
        <w:rFonts w:ascii="Courier New" w:hAnsi="Courier New" w:cs="Courier New" w:hint="default"/>
      </w:rPr>
    </w:lvl>
    <w:lvl w:ilvl="5" w:tplc="E11467B4" w:tentative="1">
      <w:start w:val="1"/>
      <w:numFmt w:val="bullet"/>
      <w:lvlText w:val=""/>
      <w:lvlJc w:val="left"/>
      <w:pPr>
        <w:tabs>
          <w:tab w:val="num" w:pos="6840"/>
        </w:tabs>
        <w:ind w:left="6840" w:hanging="360"/>
      </w:pPr>
      <w:rPr>
        <w:rFonts w:ascii="Wingdings" w:hAnsi="Wingdings" w:hint="default"/>
      </w:rPr>
    </w:lvl>
    <w:lvl w:ilvl="6" w:tplc="EFE8512E" w:tentative="1">
      <w:start w:val="1"/>
      <w:numFmt w:val="bullet"/>
      <w:lvlText w:val=""/>
      <w:lvlJc w:val="left"/>
      <w:pPr>
        <w:tabs>
          <w:tab w:val="num" w:pos="7560"/>
        </w:tabs>
        <w:ind w:left="7560" w:hanging="360"/>
      </w:pPr>
      <w:rPr>
        <w:rFonts w:ascii="Symbol" w:hAnsi="Symbol" w:hint="default"/>
      </w:rPr>
    </w:lvl>
    <w:lvl w:ilvl="7" w:tplc="B52A8972" w:tentative="1">
      <w:start w:val="1"/>
      <w:numFmt w:val="bullet"/>
      <w:lvlText w:val="o"/>
      <w:lvlJc w:val="left"/>
      <w:pPr>
        <w:tabs>
          <w:tab w:val="num" w:pos="8280"/>
        </w:tabs>
        <w:ind w:left="8280" w:hanging="360"/>
      </w:pPr>
      <w:rPr>
        <w:rFonts w:ascii="Courier New" w:hAnsi="Courier New" w:cs="Courier New" w:hint="default"/>
      </w:rPr>
    </w:lvl>
    <w:lvl w:ilvl="8" w:tplc="3F62E3B6" w:tentative="1">
      <w:start w:val="1"/>
      <w:numFmt w:val="bullet"/>
      <w:lvlText w:val=""/>
      <w:lvlJc w:val="left"/>
      <w:pPr>
        <w:tabs>
          <w:tab w:val="num" w:pos="9000"/>
        </w:tabs>
        <w:ind w:left="9000" w:hanging="360"/>
      </w:pPr>
      <w:rPr>
        <w:rFonts w:ascii="Wingdings" w:hAnsi="Wingdings" w:hint="default"/>
      </w:rPr>
    </w:lvl>
  </w:abstractNum>
  <w:abstractNum w:abstractNumId="19" w15:restartNumberingAfterBreak="0">
    <w:nsid w:val="51283801"/>
    <w:multiLevelType w:val="hybridMultilevel"/>
    <w:tmpl w:val="A5948F8E"/>
    <w:lvl w:ilvl="0" w:tplc="5BF08D56">
      <w:start w:val="1"/>
      <w:numFmt w:val="lowerLetter"/>
      <w:lvlText w:val="%1)"/>
      <w:lvlJc w:val="left"/>
      <w:pPr>
        <w:ind w:left="1425" w:hanging="52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5B7F61E4"/>
    <w:multiLevelType w:val="multilevel"/>
    <w:tmpl w:val="B8EA5BB4"/>
    <w:lvl w:ilvl="0">
      <w:start w:val="1"/>
      <w:numFmt w:val="lowerLetter"/>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5BFA5E15"/>
    <w:multiLevelType w:val="multilevel"/>
    <w:tmpl w:val="E538489A"/>
    <w:lvl w:ilvl="0">
      <w:start w:val="1"/>
      <w:numFmt w:val="upperLetter"/>
      <w:lvlText w:val="%1."/>
      <w:lvlJc w:val="left"/>
      <w:pPr>
        <w:tabs>
          <w:tab w:val="num" w:pos="720"/>
        </w:tabs>
        <w:ind w:left="720" w:hanging="360"/>
      </w:pPr>
      <w:rPr>
        <w:rFonts w:hint="default"/>
      </w:rPr>
    </w:lvl>
    <w:lvl w:ilvl="1">
      <w:start w:val="1"/>
      <w:numFmt w:val="lowerLetter"/>
      <w:lvlText w:val="%2."/>
      <w:lvlJc w:val="left"/>
      <w:pPr>
        <w:ind w:left="1350" w:hanging="360"/>
      </w:pPr>
      <w:rPr>
        <w:rFonts w:hint="default"/>
      </w:r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22" w15:restartNumberingAfterBreak="0">
    <w:nsid w:val="689979B4"/>
    <w:multiLevelType w:val="hybridMultilevel"/>
    <w:tmpl w:val="6B44A3BE"/>
    <w:lvl w:ilvl="0" w:tplc="EFB0F9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EDD6F37"/>
    <w:multiLevelType w:val="multilevel"/>
    <w:tmpl w:val="67B29D6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15"/>
  </w:num>
  <w:num w:numId="4">
    <w:abstractNumId w:val="6"/>
  </w:num>
  <w:num w:numId="5">
    <w:abstractNumId w:val="0"/>
  </w:num>
  <w:num w:numId="6">
    <w:abstractNumId w:val="17"/>
  </w:num>
  <w:num w:numId="7">
    <w:abstractNumId w:val="11"/>
  </w:num>
  <w:num w:numId="8">
    <w:abstractNumId w:val="3"/>
  </w:num>
  <w:num w:numId="9">
    <w:abstractNumId w:val="13"/>
  </w:num>
  <w:num w:numId="10">
    <w:abstractNumId w:val="5"/>
  </w:num>
  <w:num w:numId="11">
    <w:abstractNumId w:val="16"/>
  </w:num>
  <w:num w:numId="12">
    <w:abstractNumId w:val="4"/>
  </w:num>
  <w:num w:numId="13">
    <w:abstractNumId w:val="2"/>
  </w:num>
  <w:num w:numId="14">
    <w:abstractNumId w:val="18"/>
  </w:num>
  <w:num w:numId="15">
    <w:abstractNumId w:val="10"/>
  </w:num>
  <w:num w:numId="16">
    <w:abstractNumId w:val="7"/>
  </w:num>
  <w:num w:numId="17">
    <w:abstractNumId w:val="9"/>
  </w:num>
  <w:num w:numId="18">
    <w:abstractNumId w:val="21"/>
  </w:num>
  <w:num w:numId="19">
    <w:abstractNumId w:val="8"/>
  </w:num>
  <w:num w:numId="20">
    <w:abstractNumId w:val="19"/>
  </w:num>
  <w:num w:numId="21">
    <w:abstractNumId w:val="22"/>
  </w:num>
  <w:num w:numId="22">
    <w:abstractNumId w:val="23"/>
  </w:num>
  <w:num w:numId="23">
    <w:abstractNumId w:val="1"/>
  </w:num>
  <w:num w:numId="24">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00"/>
    <w:rsid w:val="00021658"/>
    <w:rsid w:val="00032C14"/>
    <w:rsid w:val="000403EB"/>
    <w:rsid w:val="0005636C"/>
    <w:rsid w:val="000564AB"/>
    <w:rsid w:val="00063BBF"/>
    <w:rsid w:val="00071656"/>
    <w:rsid w:val="000A324D"/>
    <w:rsid w:val="000B5331"/>
    <w:rsid w:val="000C10EB"/>
    <w:rsid w:val="000D5E94"/>
    <w:rsid w:val="000E2BD4"/>
    <w:rsid w:val="0011304B"/>
    <w:rsid w:val="00113808"/>
    <w:rsid w:val="00120D07"/>
    <w:rsid w:val="001317CC"/>
    <w:rsid w:val="001363E9"/>
    <w:rsid w:val="0015703F"/>
    <w:rsid w:val="001611B5"/>
    <w:rsid w:val="00161916"/>
    <w:rsid w:val="00172825"/>
    <w:rsid w:val="0017411D"/>
    <w:rsid w:val="001827DB"/>
    <w:rsid w:val="00193091"/>
    <w:rsid w:val="00193EF7"/>
    <w:rsid w:val="001A1D6F"/>
    <w:rsid w:val="001A2AFE"/>
    <w:rsid w:val="001A7A58"/>
    <w:rsid w:val="001B54B2"/>
    <w:rsid w:val="001D7BF0"/>
    <w:rsid w:val="001D7D40"/>
    <w:rsid w:val="001E03DC"/>
    <w:rsid w:val="001E31B7"/>
    <w:rsid w:val="002141EE"/>
    <w:rsid w:val="002518C8"/>
    <w:rsid w:val="00254947"/>
    <w:rsid w:val="0027520C"/>
    <w:rsid w:val="002812DA"/>
    <w:rsid w:val="00294304"/>
    <w:rsid w:val="002A3265"/>
    <w:rsid w:val="002A656D"/>
    <w:rsid w:val="002A7B0F"/>
    <w:rsid w:val="002B0305"/>
    <w:rsid w:val="002B03BD"/>
    <w:rsid w:val="002C461D"/>
    <w:rsid w:val="002D0356"/>
    <w:rsid w:val="002E197E"/>
    <w:rsid w:val="002E30EA"/>
    <w:rsid w:val="002E6355"/>
    <w:rsid w:val="002F26E1"/>
    <w:rsid w:val="00332EAF"/>
    <w:rsid w:val="00350491"/>
    <w:rsid w:val="00352E11"/>
    <w:rsid w:val="00387DAA"/>
    <w:rsid w:val="00395389"/>
    <w:rsid w:val="003B70D1"/>
    <w:rsid w:val="003C0541"/>
    <w:rsid w:val="003D3655"/>
    <w:rsid w:val="00403878"/>
    <w:rsid w:val="004176E3"/>
    <w:rsid w:val="004304E2"/>
    <w:rsid w:val="00434777"/>
    <w:rsid w:val="00442C11"/>
    <w:rsid w:val="00450127"/>
    <w:rsid w:val="0046324C"/>
    <w:rsid w:val="00491B62"/>
    <w:rsid w:val="00494586"/>
    <w:rsid w:val="00497CBF"/>
    <w:rsid w:val="004B67E3"/>
    <w:rsid w:val="004F0E9F"/>
    <w:rsid w:val="004F487E"/>
    <w:rsid w:val="00502FC8"/>
    <w:rsid w:val="005141AC"/>
    <w:rsid w:val="00515D99"/>
    <w:rsid w:val="00516065"/>
    <w:rsid w:val="005227D6"/>
    <w:rsid w:val="005416DA"/>
    <w:rsid w:val="0054176F"/>
    <w:rsid w:val="00571FD5"/>
    <w:rsid w:val="00587FC6"/>
    <w:rsid w:val="005919AE"/>
    <w:rsid w:val="00593726"/>
    <w:rsid w:val="005A1BD2"/>
    <w:rsid w:val="005A2BEA"/>
    <w:rsid w:val="005B5C7D"/>
    <w:rsid w:val="005D707A"/>
    <w:rsid w:val="005F0E3C"/>
    <w:rsid w:val="00601B2C"/>
    <w:rsid w:val="006326F5"/>
    <w:rsid w:val="00645B15"/>
    <w:rsid w:val="006525CE"/>
    <w:rsid w:val="00654D80"/>
    <w:rsid w:val="00657883"/>
    <w:rsid w:val="006B1955"/>
    <w:rsid w:val="006B75F6"/>
    <w:rsid w:val="006C26DF"/>
    <w:rsid w:val="006C4BFA"/>
    <w:rsid w:val="006D7CAC"/>
    <w:rsid w:val="006E286A"/>
    <w:rsid w:val="006E4F8B"/>
    <w:rsid w:val="00715875"/>
    <w:rsid w:val="00723B9A"/>
    <w:rsid w:val="007317F0"/>
    <w:rsid w:val="00731C1C"/>
    <w:rsid w:val="007376E6"/>
    <w:rsid w:val="0075791D"/>
    <w:rsid w:val="007642CA"/>
    <w:rsid w:val="0077071A"/>
    <w:rsid w:val="0077428E"/>
    <w:rsid w:val="00783CF1"/>
    <w:rsid w:val="00790085"/>
    <w:rsid w:val="007B0BAB"/>
    <w:rsid w:val="007B2053"/>
    <w:rsid w:val="007C1EC9"/>
    <w:rsid w:val="007C7F48"/>
    <w:rsid w:val="007D7829"/>
    <w:rsid w:val="007F7816"/>
    <w:rsid w:val="00803577"/>
    <w:rsid w:val="008443B8"/>
    <w:rsid w:val="0084772E"/>
    <w:rsid w:val="00855525"/>
    <w:rsid w:val="00860B6E"/>
    <w:rsid w:val="00866AD4"/>
    <w:rsid w:val="00872A6A"/>
    <w:rsid w:val="00884D97"/>
    <w:rsid w:val="008868C1"/>
    <w:rsid w:val="008C44EC"/>
    <w:rsid w:val="008C77B2"/>
    <w:rsid w:val="008E50B3"/>
    <w:rsid w:val="008E5A60"/>
    <w:rsid w:val="008F4539"/>
    <w:rsid w:val="009103DE"/>
    <w:rsid w:val="00924455"/>
    <w:rsid w:val="009253B9"/>
    <w:rsid w:val="00937CC1"/>
    <w:rsid w:val="009521B2"/>
    <w:rsid w:val="0095450E"/>
    <w:rsid w:val="00955A42"/>
    <w:rsid w:val="00957FDE"/>
    <w:rsid w:val="00972A17"/>
    <w:rsid w:val="00986FA7"/>
    <w:rsid w:val="00993CAF"/>
    <w:rsid w:val="00996996"/>
    <w:rsid w:val="009A083A"/>
    <w:rsid w:val="009B711E"/>
    <w:rsid w:val="009E2940"/>
    <w:rsid w:val="009E3B6C"/>
    <w:rsid w:val="00A0725C"/>
    <w:rsid w:val="00A356F6"/>
    <w:rsid w:val="00A4231A"/>
    <w:rsid w:val="00A51E36"/>
    <w:rsid w:val="00A55496"/>
    <w:rsid w:val="00A61A82"/>
    <w:rsid w:val="00A7011C"/>
    <w:rsid w:val="00A92EEF"/>
    <w:rsid w:val="00A97A80"/>
    <w:rsid w:val="00AB07E2"/>
    <w:rsid w:val="00AB276C"/>
    <w:rsid w:val="00AB6F87"/>
    <w:rsid w:val="00AC11A5"/>
    <w:rsid w:val="00B250C3"/>
    <w:rsid w:val="00B403D7"/>
    <w:rsid w:val="00B43BAC"/>
    <w:rsid w:val="00B465AA"/>
    <w:rsid w:val="00B47FEA"/>
    <w:rsid w:val="00B544BA"/>
    <w:rsid w:val="00B55479"/>
    <w:rsid w:val="00B70E4E"/>
    <w:rsid w:val="00B75159"/>
    <w:rsid w:val="00B77327"/>
    <w:rsid w:val="00BA2C0E"/>
    <w:rsid w:val="00BA390C"/>
    <w:rsid w:val="00C06FE7"/>
    <w:rsid w:val="00C154D3"/>
    <w:rsid w:val="00C42D24"/>
    <w:rsid w:val="00C46861"/>
    <w:rsid w:val="00C50DB9"/>
    <w:rsid w:val="00C71E59"/>
    <w:rsid w:val="00C91E64"/>
    <w:rsid w:val="00C97F2E"/>
    <w:rsid w:val="00CA06FF"/>
    <w:rsid w:val="00CD60A1"/>
    <w:rsid w:val="00CD6315"/>
    <w:rsid w:val="00CE717A"/>
    <w:rsid w:val="00CE7F1E"/>
    <w:rsid w:val="00D17216"/>
    <w:rsid w:val="00D327F8"/>
    <w:rsid w:val="00D37FB6"/>
    <w:rsid w:val="00D55500"/>
    <w:rsid w:val="00D55777"/>
    <w:rsid w:val="00D56528"/>
    <w:rsid w:val="00D67CAC"/>
    <w:rsid w:val="00D74253"/>
    <w:rsid w:val="00D9378D"/>
    <w:rsid w:val="00D93F30"/>
    <w:rsid w:val="00D97411"/>
    <w:rsid w:val="00D97CFF"/>
    <w:rsid w:val="00DA10D7"/>
    <w:rsid w:val="00DB6592"/>
    <w:rsid w:val="00DC1E0E"/>
    <w:rsid w:val="00DC5759"/>
    <w:rsid w:val="00DE05BA"/>
    <w:rsid w:val="00DE709E"/>
    <w:rsid w:val="00E06788"/>
    <w:rsid w:val="00E20093"/>
    <w:rsid w:val="00E24C87"/>
    <w:rsid w:val="00E3402E"/>
    <w:rsid w:val="00E66FD3"/>
    <w:rsid w:val="00E75AB2"/>
    <w:rsid w:val="00E77061"/>
    <w:rsid w:val="00E92377"/>
    <w:rsid w:val="00E94434"/>
    <w:rsid w:val="00EA266B"/>
    <w:rsid w:val="00EB25CB"/>
    <w:rsid w:val="00EB71E9"/>
    <w:rsid w:val="00EC1362"/>
    <w:rsid w:val="00ED46ED"/>
    <w:rsid w:val="00ED69AC"/>
    <w:rsid w:val="00EE242C"/>
    <w:rsid w:val="00EF003B"/>
    <w:rsid w:val="00EF5C00"/>
    <w:rsid w:val="00EF6361"/>
    <w:rsid w:val="00F13200"/>
    <w:rsid w:val="00F22024"/>
    <w:rsid w:val="00F27944"/>
    <w:rsid w:val="00F461F4"/>
    <w:rsid w:val="00F56835"/>
    <w:rsid w:val="00F67B9F"/>
    <w:rsid w:val="00F906D6"/>
    <w:rsid w:val="00F97607"/>
    <w:rsid w:val="00FB40BE"/>
    <w:rsid w:val="00FB4678"/>
    <w:rsid w:val="00FC7102"/>
    <w:rsid w:val="00FD14D4"/>
    <w:rsid w:val="00FD577B"/>
    <w:rsid w:val="00FE126C"/>
    <w:rsid w:val="00FE69C5"/>
    <w:rsid w:val="00FF5E6D"/>
    <w:rsid w:val="221024E1"/>
    <w:rsid w:val="2593B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72AECF"/>
  <w15:chartTrackingRefBased/>
  <w15:docId w15:val="{0BC1F41C-03BA-4C86-BC58-E1EE1792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13200"/>
    <w:pPr>
      <w:keepNext/>
      <w:spacing w:after="0" w:line="240" w:lineRule="auto"/>
      <w:jc w:val="center"/>
      <w:outlineLvl w:val="0"/>
    </w:pPr>
    <w:rPr>
      <w:rFonts w:ascii="Verdana" w:eastAsia="Times New Roman" w:hAnsi="Verdana" w:cs="Times New Roman"/>
      <w:sz w:val="24"/>
      <w:szCs w:val="20"/>
    </w:rPr>
  </w:style>
  <w:style w:type="paragraph" w:styleId="Heading2">
    <w:name w:val="heading 2"/>
    <w:basedOn w:val="Normal"/>
    <w:next w:val="Normal"/>
    <w:link w:val="Heading2Char"/>
    <w:unhideWhenUsed/>
    <w:qFormat/>
    <w:rsid w:val="004632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D97CFF"/>
    <w:pPr>
      <w:spacing w:after="0" w:line="240" w:lineRule="auto"/>
      <w:ind w:left="360"/>
      <w:outlineLvl w:val="2"/>
    </w:pPr>
    <w:rPr>
      <w:rFonts w:ascii="New Century Schoolbook" w:eastAsia="Times New Roman" w:hAnsi="New Century Schoolbook" w:cs="Times New Roman"/>
      <w:b/>
      <w:sz w:val="24"/>
      <w:szCs w:val="20"/>
    </w:rPr>
  </w:style>
  <w:style w:type="paragraph" w:styleId="Heading4">
    <w:name w:val="heading 4"/>
    <w:basedOn w:val="Normal"/>
    <w:next w:val="Normal"/>
    <w:link w:val="Heading4Char"/>
    <w:unhideWhenUsed/>
    <w:qFormat/>
    <w:rsid w:val="000C10E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D97CFF"/>
    <w:pPr>
      <w:spacing w:after="0" w:line="240" w:lineRule="auto"/>
      <w:ind w:left="720"/>
      <w:outlineLvl w:val="4"/>
    </w:pPr>
    <w:rPr>
      <w:rFonts w:ascii="Helvetica" w:eastAsia="Times New Roman" w:hAnsi="Helvetica" w:cs="Times New Roman"/>
      <w:b/>
      <w:sz w:val="20"/>
      <w:szCs w:val="20"/>
    </w:rPr>
  </w:style>
  <w:style w:type="paragraph" w:styleId="Heading6">
    <w:name w:val="heading 6"/>
    <w:basedOn w:val="Normal"/>
    <w:next w:val="Normal"/>
    <w:link w:val="Heading6Char"/>
    <w:qFormat/>
    <w:rsid w:val="00D97CFF"/>
    <w:pPr>
      <w:spacing w:after="0" w:line="240" w:lineRule="auto"/>
      <w:ind w:left="720"/>
      <w:outlineLvl w:val="5"/>
    </w:pPr>
    <w:rPr>
      <w:rFonts w:ascii="Helvetica" w:eastAsia="Times New Roman" w:hAnsi="Helvetica" w:cs="Times New Roman"/>
      <w:sz w:val="20"/>
      <w:szCs w:val="20"/>
      <w:u w:val="single"/>
    </w:rPr>
  </w:style>
  <w:style w:type="paragraph" w:styleId="Heading7">
    <w:name w:val="heading 7"/>
    <w:basedOn w:val="Normal"/>
    <w:next w:val="Normal"/>
    <w:link w:val="Heading7Char"/>
    <w:qFormat/>
    <w:rsid w:val="00D97CFF"/>
    <w:pPr>
      <w:spacing w:after="0" w:line="240" w:lineRule="auto"/>
      <w:ind w:left="720"/>
      <w:outlineLvl w:val="6"/>
    </w:pPr>
    <w:rPr>
      <w:rFonts w:ascii="Helvetica" w:eastAsia="Times New Roman" w:hAnsi="Helvetica" w:cs="Times New Roman"/>
      <w:i/>
      <w:sz w:val="20"/>
      <w:szCs w:val="20"/>
    </w:rPr>
  </w:style>
  <w:style w:type="paragraph" w:styleId="Heading8">
    <w:name w:val="heading 8"/>
    <w:basedOn w:val="Normal"/>
    <w:next w:val="Normal"/>
    <w:link w:val="Heading8Char"/>
    <w:qFormat/>
    <w:rsid w:val="00F13200"/>
    <w:pPr>
      <w:keepNext/>
      <w:spacing w:after="0" w:line="240" w:lineRule="auto"/>
      <w:jc w:val="center"/>
      <w:outlineLvl w:val="7"/>
    </w:pPr>
    <w:rPr>
      <w:rFonts w:ascii="Times New Roman" w:eastAsia="Times New Roman" w:hAnsi="Times New Roman" w:cs="Times New Roman"/>
      <w:b/>
      <w:sz w:val="32"/>
      <w:szCs w:val="20"/>
    </w:rPr>
  </w:style>
  <w:style w:type="paragraph" w:styleId="Heading9">
    <w:name w:val="heading 9"/>
    <w:basedOn w:val="Normal"/>
    <w:next w:val="Normal"/>
    <w:link w:val="Heading9Char"/>
    <w:qFormat/>
    <w:rsid w:val="00D97CFF"/>
    <w:pPr>
      <w:spacing w:after="0" w:line="240" w:lineRule="auto"/>
      <w:ind w:left="720"/>
      <w:outlineLvl w:val="8"/>
    </w:pPr>
    <w:rPr>
      <w:rFonts w:ascii="Helvetica" w:eastAsia="Times New Roman" w:hAnsi="Helvetica"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3200"/>
    <w:rPr>
      <w:rFonts w:ascii="Verdana" w:eastAsia="Times New Roman" w:hAnsi="Verdana" w:cs="Times New Roman"/>
      <w:sz w:val="24"/>
      <w:szCs w:val="20"/>
    </w:rPr>
  </w:style>
  <w:style w:type="character" w:customStyle="1" w:styleId="Heading8Char">
    <w:name w:val="Heading 8 Char"/>
    <w:basedOn w:val="DefaultParagraphFont"/>
    <w:link w:val="Heading8"/>
    <w:rsid w:val="00F13200"/>
    <w:rPr>
      <w:rFonts w:ascii="Times New Roman" w:eastAsia="Times New Roman" w:hAnsi="Times New Roman" w:cs="Times New Roman"/>
      <w:b/>
      <w:sz w:val="32"/>
      <w:szCs w:val="20"/>
    </w:rPr>
  </w:style>
  <w:style w:type="paragraph" w:styleId="BodyText">
    <w:name w:val="Body Text"/>
    <w:basedOn w:val="Normal"/>
    <w:link w:val="BodyTextChar"/>
    <w:rsid w:val="00F1320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13200"/>
    <w:rPr>
      <w:rFonts w:ascii="Times New Roman" w:eastAsia="Times New Roman" w:hAnsi="Times New Roman" w:cs="Times New Roman"/>
      <w:sz w:val="24"/>
      <w:szCs w:val="20"/>
    </w:rPr>
  </w:style>
  <w:style w:type="paragraph" w:styleId="ListParagraph">
    <w:name w:val="List Paragraph"/>
    <w:basedOn w:val="Normal"/>
    <w:uiPriority w:val="34"/>
    <w:qFormat/>
    <w:rsid w:val="00E75AB2"/>
    <w:pPr>
      <w:spacing w:after="0" w:line="240" w:lineRule="auto"/>
      <w:ind w:left="720"/>
      <w:contextualSpacing/>
    </w:pPr>
    <w:rPr>
      <w:rFonts w:ascii="New Century Schoolbook" w:eastAsia="Times New Roman" w:hAnsi="New Century Schoolbook" w:cs="Times New Roman"/>
      <w:sz w:val="24"/>
      <w:szCs w:val="20"/>
    </w:rPr>
  </w:style>
  <w:style w:type="paragraph" w:styleId="Index1">
    <w:name w:val="index 1"/>
    <w:basedOn w:val="Normal"/>
    <w:next w:val="Normal"/>
    <w:semiHidden/>
    <w:rsid w:val="002141EE"/>
    <w:pPr>
      <w:spacing w:after="0" w:line="240" w:lineRule="auto"/>
    </w:pPr>
    <w:rPr>
      <w:rFonts w:ascii="New Century Schoolbook" w:eastAsia="Times New Roman" w:hAnsi="New Century Schoolbook" w:cs="Times New Roman"/>
      <w:sz w:val="24"/>
      <w:szCs w:val="20"/>
    </w:rPr>
  </w:style>
  <w:style w:type="paragraph" w:styleId="Index3">
    <w:name w:val="index 3"/>
    <w:basedOn w:val="Normal"/>
    <w:next w:val="Normal"/>
    <w:autoRedefine/>
    <w:semiHidden/>
    <w:unhideWhenUsed/>
    <w:rsid w:val="00450127"/>
    <w:pPr>
      <w:spacing w:after="0" w:line="240" w:lineRule="auto"/>
      <w:ind w:left="660" w:hanging="220"/>
    </w:pPr>
  </w:style>
  <w:style w:type="paragraph" w:styleId="BodyTextIndent">
    <w:name w:val="Body Text Indent"/>
    <w:basedOn w:val="Normal"/>
    <w:link w:val="BodyTextIndentChar"/>
    <w:unhideWhenUsed/>
    <w:rsid w:val="00450127"/>
    <w:pPr>
      <w:spacing w:after="120"/>
      <w:ind w:left="360"/>
    </w:pPr>
  </w:style>
  <w:style w:type="character" w:customStyle="1" w:styleId="BodyTextIndentChar">
    <w:name w:val="Body Text Indent Char"/>
    <w:basedOn w:val="DefaultParagraphFont"/>
    <w:link w:val="BodyTextIndent"/>
    <w:rsid w:val="00450127"/>
  </w:style>
  <w:style w:type="paragraph" w:styleId="BodyTextIndent2">
    <w:name w:val="Body Text Indent 2"/>
    <w:basedOn w:val="Normal"/>
    <w:link w:val="BodyTextIndent2Char"/>
    <w:unhideWhenUsed/>
    <w:rsid w:val="00450127"/>
    <w:pPr>
      <w:spacing w:after="120" w:line="480" w:lineRule="auto"/>
      <w:ind w:left="360"/>
    </w:pPr>
  </w:style>
  <w:style w:type="character" w:customStyle="1" w:styleId="BodyTextIndent2Char">
    <w:name w:val="Body Text Indent 2 Char"/>
    <w:basedOn w:val="DefaultParagraphFont"/>
    <w:link w:val="BodyTextIndent2"/>
    <w:rsid w:val="00450127"/>
  </w:style>
  <w:style w:type="paragraph" w:styleId="PlainText">
    <w:name w:val="Plain Text"/>
    <w:basedOn w:val="Normal"/>
    <w:link w:val="PlainTextChar"/>
    <w:uiPriority w:val="99"/>
    <w:rsid w:val="00B43BA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B43BAC"/>
    <w:rPr>
      <w:rFonts w:ascii="Courier New" w:eastAsia="Times New Roman" w:hAnsi="Courier New" w:cs="Times New Roman"/>
      <w:sz w:val="20"/>
      <w:szCs w:val="20"/>
    </w:rPr>
  </w:style>
  <w:style w:type="paragraph" w:styleId="BodyTextIndent3">
    <w:name w:val="Body Text Indent 3"/>
    <w:basedOn w:val="Normal"/>
    <w:link w:val="BodyTextIndent3Char"/>
    <w:unhideWhenUsed/>
    <w:rsid w:val="00B43BAC"/>
    <w:pPr>
      <w:spacing w:after="120"/>
      <w:ind w:left="360"/>
    </w:pPr>
    <w:rPr>
      <w:sz w:val="16"/>
      <w:szCs w:val="16"/>
    </w:rPr>
  </w:style>
  <w:style w:type="character" w:customStyle="1" w:styleId="BodyTextIndent3Char">
    <w:name w:val="Body Text Indent 3 Char"/>
    <w:basedOn w:val="DefaultParagraphFont"/>
    <w:link w:val="BodyTextIndent3"/>
    <w:uiPriority w:val="99"/>
    <w:rsid w:val="00B43BAC"/>
    <w:rPr>
      <w:sz w:val="16"/>
      <w:szCs w:val="16"/>
    </w:rPr>
  </w:style>
  <w:style w:type="paragraph" w:styleId="BodyText2">
    <w:name w:val="Body Text 2"/>
    <w:basedOn w:val="Normal"/>
    <w:link w:val="BodyText2Char"/>
    <w:unhideWhenUsed/>
    <w:rsid w:val="0046324C"/>
    <w:pPr>
      <w:spacing w:after="120" w:line="480" w:lineRule="auto"/>
    </w:pPr>
  </w:style>
  <w:style w:type="character" w:customStyle="1" w:styleId="BodyText2Char">
    <w:name w:val="Body Text 2 Char"/>
    <w:basedOn w:val="DefaultParagraphFont"/>
    <w:link w:val="BodyText2"/>
    <w:uiPriority w:val="99"/>
    <w:semiHidden/>
    <w:rsid w:val="0046324C"/>
  </w:style>
  <w:style w:type="paragraph" w:styleId="Header">
    <w:name w:val="header"/>
    <w:basedOn w:val="Normal"/>
    <w:link w:val="HeaderChar"/>
    <w:uiPriority w:val="99"/>
    <w:rsid w:val="0046324C"/>
    <w:pPr>
      <w:tabs>
        <w:tab w:val="center" w:pos="4320"/>
        <w:tab w:val="right" w:pos="8640"/>
      </w:tabs>
      <w:spacing w:after="0" w:line="240" w:lineRule="auto"/>
    </w:pPr>
    <w:rPr>
      <w:rFonts w:ascii="New Century Schoolbook" w:eastAsia="Times New Roman" w:hAnsi="New Century Schoolbook" w:cs="Times New Roman"/>
      <w:sz w:val="24"/>
      <w:szCs w:val="20"/>
    </w:rPr>
  </w:style>
  <w:style w:type="character" w:customStyle="1" w:styleId="HeaderChar">
    <w:name w:val="Header Char"/>
    <w:basedOn w:val="DefaultParagraphFont"/>
    <w:link w:val="Header"/>
    <w:uiPriority w:val="99"/>
    <w:rsid w:val="0046324C"/>
    <w:rPr>
      <w:rFonts w:ascii="New Century Schoolbook" w:eastAsia="Times New Roman" w:hAnsi="New Century Schoolbook" w:cs="Times New Roman"/>
      <w:sz w:val="24"/>
      <w:szCs w:val="20"/>
    </w:rPr>
  </w:style>
  <w:style w:type="character" w:customStyle="1" w:styleId="Heading2Char">
    <w:name w:val="Heading 2 Char"/>
    <w:basedOn w:val="DefaultParagraphFont"/>
    <w:link w:val="Heading2"/>
    <w:uiPriority w:val="9"/>
    <w:semiHidden/>
    <w:rsid w:val="0046324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0C10EB"/>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AC11A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77428E"/>
    <w:pPr>
      <w:tabs>
        <w:tab w:val="center" w:pos="4320"/>
        <w:tab w:val="right" w:pos="8640"/>
      </w:tabs>
      <w:spacing w:after="0" w:line="240" w:lineRule="auto"/>
    </w:pPr>
    <w:rPr>
      <w:rFonts w:ascii="New Century Schoolbook" w:eastAsia="Times New Roman" w:hAnsi="New Century Schoolbook" w:cs="Times New Roman"/>
      <w:sz w:val="24"/>
      <w:szCs w:val="20"/>
    </w:rPr>
  </w:style>
  <w:style w:type="character" w:customStyle="1" w:styleId="FooterChar">
    <w:name w:val="Footer Char"/>
    <w:basedOn w:val="DefaultParagraphFont"/>
    <w:link w:val="Footer"/>
    <w:uiPriority w:val="99"/>
    <w:rsid w:val="0077428E"/>
    <w:rPr>
      <w:rFonts w:ascii="New Century Schoolbook" w:eastAsia="Times New Roman" w:hAnsi="New Century Schoolbook" w:cs="Times New Roman"/>
      <w:sz w:val="24"/>
      <w:szCs w:val="20"/>
    </w:rPr>
  </w:style>
  <w:style w:type="paragraph" w:styleId="BalloonText">
    <w:name w:val="Balloon Text"/>
    <w:basedOn w:val="Normal"/>
    <w:link w:val="BalloonTextChar"/>
    <w:uiPriority w:val="99"/>
    <w:unhideWhenUsed/>
    <w:rsid w:val="004F0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F0E9F"/>
    <w:rPr>
      <w:rFonts w:ascii="Segoe UI" w:hAnsi="Segoe UI" w:cs="Segoe UI"/>
      <w:sz w:val="18"/>
      <w:szCs w:val="18"/>
    </w:rPr>
  </w:style>
  <w:style w:type="paragraph" w:styleId="Index2">
    <w:name w:val="index 2"/>
    <w:basedOn w:val="Normal"/>
    <w:next w:val="Normal"/>
    <w:autoRedefine/>
    <w:semiHidden/>
    <w:unhideWhenUsed/>
    <w:rsid w:val="004F487E"/>
    <w:pPr>
      <w:spacing w:after="0" w:line="240" w:lineRule="auto"/>
      <w:ind w:left="440" w:hanging="220"/>
    </w:pPr>
  </w:style>
  <w:style w:type="paragraph" w:customStyle="1" w:styleId="paragraph">
    <w:name w:val="paragraph"/>
    <w:basedOn w:val="Normal"/>
    <w:rsid w:val="004F4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F487E"/>
  </w:style>
  <w:style w:type="character" w:customStyle="1" w:styleId="eop">
    <w:name w:val="eop"/>
    <w:basedOn w:val="DefaultParagraphFont"/>
    <w:rsid w:val="004F487E"/>
  </w:style>
  <w:style w:type="table" w:styleId="TableGrid">
    <w:name w:val="Table Grid"/>
    <w:basedOn w:val="TableNormal"/>
    <w:uiPriority w:val="39"/>
    <w:rsid w:val="004F4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D55777"/>
    <w:pPr>
      <w:tabs>
        <w:tab w:val="left" w:pos="720"/>
        <w:tab w:val="left" w:pos="1440"/>
      </w:tabs>
      <w:spacing w:after="120" w:line="240" w:lineRule="auto"/>
      <w:ind w:left="360" w:right="-360"/>
    </w:pPr>
    <w:rPr>
      <w:rFonts w:ascii="New Century Schoolbook" w:eastAsia="Times New Roman" w:hAnsi="New Century Schoolbook" w:cs="Times New Roman"/>
      <w:sz w:val="24"/>
      <w:szCs w:val="20"/>
    </w:rPr>
  </w:style>
  <w:style w:type="character" w:customStyle="1" w:styleId="Heading3Char">
    <w:name w:val="Heading 3 Char"/>
    <w:basedOn w:val="DefaultParagraphFont"/>
    <w:link w:val="Heading3"/>
    <w:rsid w:val="00D97CFF"/>
    <w:rPr>
      <w:rFonts w:ascii="New Century Schoolbook" w:eastAsia="Times New Roman" w:hAnsi="New Century Schoolbook" w:cs="Times New Roman"/>
      <w:b/>
      <w:sz w:val="24"/>
      <w:szCs w:val="20"/>
    </w:rPr>
  </w:style>
  <w:style w:type="character" w:customStyle="1" w:styleId="Heading5Char">
    <w:name w:val="Heading 5 Char"/>
    <w:basedOn w:val="DefaultParagraphFont"/>
    <w:link w:val="Heading5"/>
    <w:rsid w:val="00D97CFF"/>
    <w:rPr>
      <w:rFonts w:ascii="Helvetica" w:eastAsia="Times New Roman" w:hAnsi="Helvetica" w:cs="Times New Roman"/>
      <w:b/>
      <w:sz w:val="20"/>
      <w:szCs w:val="20"/>
    </w:rPr>
  </w:style>
  <w:style w:type="character" w:customStyle="1" w:styleId="Heading6Char">
    <w:name w:val="Heading 6 Char"/>
    <w:basedOn w:val="DefaultParagraphFont"/>
    <w:link w:val="Heading6"/>
    <w:rsid w:val="00D97CFF"/>
    <w:rPr>
      <w:rFonts w:ascii="Helvetica" w:eastAsia="Times New Roman" w:hAnsi="Helvetica" w:cs="Times New Roman"/>
      <w:sz w:val="20"/>
      <w:szCs w:val="20"/>
      <w:u w:val="single"/>
    </w:rPr>
  </w:style>
  <w:style w:type="character" w:customStyle="1" w:styleId="Heading7Char">
    <w:name w:val="Heading 7 Char"/>
    <w:basedOn w:val="DefaultParagraphFont"/>
    <w:link w:val="Heading7"/>
    <w:rsid w:val="00D97CFF"/>
    <w:rPr>
      <w:rFonts w:ascii="Helvetica" w:eastAsia="Times New Roman" w:hAnsi="Helvetica" w:cs="Times New Roman"/>
      <w:i/>
      <w:sz w:val="20"/>
      <w:szCs w:val="20"/>
    </w:rPr>
  </w:style>
  <w:style w:type="character" w:customStyle="1" w:styleId="Heading9Char">
    <w:name w:val="Heading 9 Char"/>
    <w:basedOn w:val="DefaultParagraphFont"/>
    <w:link w:val="Heading9"/>
    <w:rsid w:val="00D97CFF"/>
    <w:rPr>
      <w:rFonts w:ascii="Helvetica" w:eastAsia="Times New Roman" w:hAnsi="Helvetica" w:cs="Times New Roman"/>
      <w:i/>
      <w:sz w:val="20"/>
      <w:szCs w:val="20"/>
    </w:rPr>
  </w:style>
  <w:style w:type="numbering" w:customStyle="1" w:styleId="NoList1">
    <w:name w:val="No List1"/>
    <w:next w:val="NoList"/>
    <w:uiPriority w:val="99"/>
    <w:semiHidden/>
    <w:unhideWhenUsed/>
    <w:rsid w:val="00D97CFF"/>
  </w:style>
  <w:style w:type="paragraph" w:styleId="TOC1">
    <w:name w:val="toc 1"/>
    <w:basedOn w:val="Normal"/>
    <w:next w:val="Normal"/>
    <w:semiHidden/>
    <w:rsid w:val="00D97CFF"/>
    <w:pPr>
      <w:tabs>
        <w:tab w:val="left" w:leader="dot" w:pos="8280"/>
        <w:tab w:val="right" w:pos="8640"/>
      </w:tabs>
      <w:spacing w:after="0" w:line="240" w:lineRule="auto"/>
      <w:ind w:right="720"/>
    </w:pPr>
    <w:rPr>
      <w:rFonts w:ascii="New Century Schoolbook" w:eastAsia="Times New Roman" w:hAnsi="New Century Schoolbook" w:cs="Times New Roman"/>
      <w:sz w:val="24"/>
      <w:szCs w:val="20"/>
    </w:rPr>
  </w:style>
  <w:style w:type="paragraph" w:styleId="Index7">
    <w:name w:val="index 7"/>
    <w:basedOn w:val="Normal"/>
    <w:next w:val="Normal"/>
    <w:semiHidden/>
    <w:rsid w:val="00D97CFF"/>
    <w:pPr>
      <w:spacing w:after="0" w:line="240" w:lineRule="auto"/>
      <w:ind w:left="2160"/>
    </w:pPr>
    <w:rPr>
      <w:rFonts w:ascii="New Century Schoolbook" w:eastAsia="Times New Roman" w:hAnsi="New Century Schoolbook" w:cs="Times New Roman"/>
      <w:sz w:val="24"/>
      <w:szCs w:val="20"/>
    </w:rPr>
  </w:style>
  <w:style w:type="paragraph" w:styleId="Index6">
    <w:name w:val="index 6"/>
    <w:basedOn w:val="Normal"/>
    <w:next w:val="Normal"/>
    <w:semiHidden/>
    <w:rsid w:val="00D97CFF"/>
    <w:pPr>
      <w:spacing w:after="0" w:line="240" w:lineRule="auto"/>
      <w:ind w:left="1800"/>
    </w:pPr>
    <w:rPr>
      <w:rFonts w:ascii="New Century Schoolbook" w:eastAsia="Times New Roman" w:hAnsi="New Century Schoolbook" w:cs="Times New Roman"/>
      <w:sz w:val="24"/>
      <w:szCs w:val="20"/>
    </w:rPr>
  </w:style>
  <w:style w:type="paragraph" w:styleId="Index5">
    <w:name w:val="index 5"/>
    <w:basedOn w:val="Normal"/>
    <w:next w:val="Normal"/>
    <w:semiHidden/>
    <w:rsid w:val="00D97CFF"/>
    <w:pPr>
      <w:spacing w:after="0" w:line="240" w:lineRule="auto"/>
      <w:ind w:left="1440"/>
    </w:pPr>
    <w:rPr>
      <w:rFonts w:ascii="New Century Schoolbook" w:eastAsia="Times New Roman" w:hAnsi="New Century Schoolbook" w:cs="Times New Roman"/>
      <w:sz w:val="24"/>
      <w:szCs w:val="20"/>
    </w:rPr>
  </w:style>
  <w:style w:type="paragraph" w:styleId="Index4">
    <w:name w:val="index 4"/>
    <w:basedOn w:val="Normal"/>
    <w:next w:val="Normal"/>
    <w:semiHidden/>
    <w:rsid w:val="00D97CFF"/>
    <w:pPr>
      <w:spacing w:after="0" w:line="240" w:lineRule="auto"/>
      <w:ind w:left="1080"/>
    </w:pPr>
    <w:rPr>
      <w:rFonts w:ascii="New Century Schoolbook" w:eastAsia="Times New Roman" w:hAnsi="New Century Schoolbook" w:cs="Times New Roman"/>
      <w:sz w:val="24"/>
      <w:szCs w:val="20"/>
    </w:rPr>
  </w:style>
  <w:style w:type="character" w:styleId="LineNumber">
    <w:name w:val="line number"/>
    <w:basedOn w:val="DefaultParagraphFont"/>
    <w:rsid w:val="00D97CFF"/>
  </w:style>
  <w:style w:type="character" w:styleId="FootnoteReference">
    <w:name w:val="footnote reference"/>
    <w:basedOn w:val="DefaultParagraphFont"/>
    <w:semiHidden/>
    <w:rsid w:val="00D97CFF"/>
    <w:rPr>
      <w:position w:val="6"/>
      <w:sz w:val="16"/>
    </w:rPr>
  </w:style>
  <w:style w:type="paragraph" w:styleId="FootnoteText">
    <w:name w:val="footnote text"/>
    <w:basedOn w:val="Normal"/>
    <w:link w:val="FootnoteTextChar"/>
    <w:semiHidden/>
    <w:rsid w:val="00D97CFF"/>
    <w:pPr>
      <w:spacing w:after="0" w:line="240" w:lineRule="auto"/>
    </w:pPr>
    <w:rPr>
      <w:rFonts w:ascii="New Century Schoolbook" w:eastAsia="Times New Roman" w:hAnsi="New Century Schoolbook" w:cs="Times New Roman"/>
      <w:sz w:val="20"/>
      <w:szCs w:val="20"/>
    </w:rPr>
  </w:style>
  <w:style w:type="character" w:customStyle="1" w:styleId="FootnoteTextChar">
    <w:name w:val="Footnote Text Char"/>
    <w:basedOn w:val="DefaultParagraphFont"/>
    <w:link w:val="FootnoteText"/>
    <w:semiHidden/>
    <w:rsid w:val="00D97CFF"/>
    <w:rPr>
      <w:rFonts w:ascii="New Century Schoolbook" w:eastAsia="Times New Roman" w:hAnsi="New Century Schoolbook" w:cs="Times New Roman"/>
      <w:sz w:val="20"/>
      <w:szCs w:val="20"/>
    </w:rPr>
  </w:style>
  <w:style w:type="character" w:styleId="PageNumber">
    <w:name w:val="page number"/>
    <w:basedOn w:val="DefaultParagraphFont"/>
    <w:rsid w:val="00D97CFF"/>
  </w:style>
  <w:style w:type="paragraph" w:customStyle="1" w:styleId="Article">
    <w:name w:val="Article"/>
    <w:basedOn w:val="Normal"/>
    <w:rsid w:val="00D97CFF"/>
    <w:pPr>
      <w:tabs>
        <w:tab w:val="left" w:pos="360"/>
      </w:tabs>
      <w:spacing w:after="0" w:line="240" w:lineRule="auto"/>
    </w:pPr>
    <w:rPr>
      <w:rFonts w:ascii="New Century Schoolbook" w:eastAsia="Times New Roman" w:hAnsi="New Century Schoolbook" w:cs="Times New Roman"/>
      <w:sz w:val="24"/>
      <w:szCs w:val="20"/>
    </w:rPr>
  </w:style>
  <w:style w:type="paragraph" w:customStyle="1" w:styleId="HEADING">
    <w:name w:val="HEADING"/>
    <w:basedOn w:val="Normal"/>
    <w:rsid w:val="00D97CFF"/>
    <w:pPr>
      <w:spacing w:after="0" w:line="240" w:lineRule="auto"/>
    </w:pPr>
    <w:rPr>
      <w:rFonts w:ascii="Helvetica" w:eastAsia="Times New Roman" w:hAnsi="Helvetica" w:cs="Times New Roman"/>
      <w:b/>
      <w:sz w:val="24"/>
      <w:szCs w:val="20"/>
    </w:rPr>
  </w:style>
  <w:style w:type="paragraph" w:styleId="DocumentMap">
    <w:name w:val="Document Map"/>
    <w:basedOn w:val="Normal"/>
    <w:link w:val="DocumentMapChar"/>
    <w:semiHidden/>
    <w:rsid w:val="00D97CFF"/>
    <w:pPr>
      <w:shd w:val="clear" w:color="auto" w:fill="000080"/>
      <w:spacing w:after="0" w:line="240" w:lineRule="auto"/>
    </w:pPr>
    <w:rPr>
      <w:rFonts w:ascii="Tahoma" w:eastAsia="Times New Roman" w:hAnsi="Tahoma" w:cs="Times New Roman"/>
      <w:sz w:val="24"/>
      <w:szCs w:val="20"/>
    </w:rPr>
  </w:style>
  <w:style w:type="character" w:customStyle="1" w:styleId="DocumentMapChar">
    <w:name w:val="Document Map Char"/>
    <w:basedOn w:val="DefaultParagraphFont"/>
    <w:link w:val="DocumentMap"/>
    <w:semiHidden/>
    <w:rsid w:val="00D97CFF"/>
    <w:rPr>
      <w:rFonts w:ascii="Tahoma" w:eastAsia="Times New Roman" w:hAnsi="Tahoma" w:cs="Times New Roman"/>
      <w:sz w:val="24"/>
      <w:szCs w:val="20"/>
      <w:shd w:val="clear" w:color="auto" w:fill="000080"/>
    </w:rPr>
  </w:style>
  <w:style w:type="paragraph" w:styleId="Title">
    <w:name w:val="Title"/>
    <w:basedOn w:val="Normal"/>
    <w:link w:val="TitleChar"/>
    <w:qFormat/>
    <w:rsid w:val="00D97CFF"/>
    <w:pPr>
      <w:tabs>
        <w:tab w:val="left" w:pos="720"/>
        <w:tab w:val="left" w:pos="1440"/>
      </w:tabs>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D97CFF"/>
    <w:rPr>
      <w:rFonts w:ascii="Times New Roman" w:eastAsia="Times New Roman" w:hAnsi="Times New Roman" w:cs="Times New Roman"/>
      <w:b/>
      <w:sz w:val="20"/>
      <w:szCs w:val="20"/>
    </w:rPr>
  </w:style>
  <w:style w:type="paragraph" w:styleId="Subtitle">
    <w:name w:val="Subtitle"/>
    <w:basedOn w:val="Normal"/>
    <w:link w:val="SubtitleChar"/>
    <w:qFormat/>
    <w:rsid w:val="00D97CFF"/>
    <w:pPr>
      <w:tabs>
        <w:tab w:val="center" w:pos="8730"/>
      </w:tabs>
      <w:spacing w:after="0" w:line="240" w:lineRule="auto"/>
    </w:pPr>
    <w:rPr>
      <w:rFonts w:ascii="Palatino" w:eastAsia="Times New Roman" w:hAnsi="Palatino" w:cs="Times New Roman"/>
      <w:b/>
      <w:sz w:val="28"/>
      <w:szCs w:val="20"/>
    </w:rPr>
  </w:style>
  <w:style w:type="character" w:customStyle="1" w:styleId="SubtitleChar">
    <w:name w:val="Subtitle Char"/>
    <w:basedOn w:val="DefaultParagraphFont"/>
    <w:link w:val="Subtitle"/>
    <w:rsid w:val="00D97CFF"/>
    <w:rPr>
      <w:rFonts w:ascii="Palatino" w:eastAsia="Times New Roman" w:hAnsi="Palatino" w:cs="Times New Roman"/>
      <w:b/>
      <w:sz w:val="28"/>
      <w:szCs w:val="20"/>
    </w:rPr>
  </w:style>
  <w:style w:type="paragraph" w:styleId="BodyText3">
    <w:name w:val="Body Text 3"/>
    <w:basedOn w:val="Normal"/>
    <w:link w:val="BodyText3Char"/>
    <w:rsid w:val="00D97CFF"/>
    <w:pPr>
      <w:spacing w:after="480" w:line="240" w:lineRule="auto"/>
      <w:ind w:right="90"/>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D97CFF"/>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D97C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D97C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58AE107F37041ABA2BF8301E6EAFA" ma:contentTypeVersion="4" ma:contentTypeDescription="Create a new document." ma:contentTypeScope="" ma:versionID="b8a2b07813b55a364b02f85632d3c2ae">
  <xsd:schema xmlns:xsd="http://www.w3.org/2001/XMLSchema" xmlns:xs="http://www.w3.org/2001/XMLSchema" xmlns:p="http://schemas.microsoft.com/office/2006/metadata/properties" xmlns:ns2="adec9699-ef8c-4307-b7d7-b3b48afb7cf4" xmlns:ns3="45894902-89ca-465e-971f-b6c1713e9337" targetNamespace="http://schemas.microsoft.com/office/2006/metadata/properties" ma:root="true" ma:fieldsID="1d0c8fa49bf75fe1760b5f3c666aec4f" ns2:_="" ns3:_="">
    <xsd:import namespace="adec9699-ef8c-4307-b7d7-b3b48afb7cf4"/>
    <xsd:import namespace="45894902-89ca-465e-971f-b6c1713e93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c9699-ef8c-4307-b7d7-b3b48afb7c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94902-89ca-465e-971f-b6c1713e933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44E36-5866-49B0-8B88-7ACB48132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c9699-ef8c-4307-b7d7-b3b48afb7cf4"/>
    <ds:schemaRef ds:uri="45894902-89ca-465e-971f-b6c1713e9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8C47AF-55B7-4156-AABC-33F769F2EA0E}">
  <ds:schemaRefs>
    <ds:schemaRef ds:uri="http://purl.org/dc/terms/"/>
    <ds:schemaRef ds:uri="http://schemas.openxmlformats.org/package/2006/metadata/core-properties"/>
    <ds:schemaRef ds:uri="http://purl.org/dc/dcmitype/"/>
    <ds:schemaRef ds:uri="http://schemas.microsoft.com/office/infopath/2007/PartnerControls"/>
    <ds:schemaRef ds:uri="45894902-89ca-465e-971f-b6c1713e9337"/>
    <ds:schemaRef ds:uri="http://purl.org/dc/elements/1.1/"/>
    <ds:schemaRef ds:uri="http://schemas.microsoft.com/office/2006/metadata/properties"/>
    <ds:schemaRef ds:uri="http://schemas.microsoft.com/office/2006/documentManagement/types"/>
    <ds:schemaRef ds:uri="adec9699-ef8c-4307-b7d7-b3b48afb7cf4"/>
    <ds:schemaRef ds:uri="http://www.w3.org/XML/1998/namespace"/>
  </ds:schemaRefs>
</ds:datastoreItem>
</file>

<file path=customXml/itemProps3.xml><?xml version="1.0" encoding="utf-8"?>
<ds:datastoreItem xmlns:ds="http://schemas.openxmlformats.org/officeDocument/2006/customXml" ds:itemID="{7042DF61-EAF1-4290-AB70-EE09F19C00DF}">
  <ds:schemaRefs>
    <ds:schemaRef ds:uri="http://schemas.microsoft.com/sharepoint/v3/contenttype/forms"/>
  </ds:schemaRefs>
</ds:datastoreItem>
</file>

<file path=customXml/itemProps4.xml><?xml version="1.0" encoding="utf-8"?>
<ds:datastoreItem xmlns:ds="http://schemas.openxmlformats.org/officeDocument/2006/customXml" ds:itemID="{FCEA4FB3-ED0A-470D-8704-D8DEFA1C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7038</Words>
  <Characters>40120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Spencerport Central Schools</Company>
  <LinksUpToDate>false</LinksUpToDate>
  <CharactersWithSpaces>47064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Crumb</dc:creator>
  <cp:keywords/>
  <dc:description/>
  <cp:lastModifiedBy>Joseph DiTucci</cp:lastModifiedBy>
  <cp:revision>2</cp:revision>
  <cp:lastPrinted>2018-09-21T00:38:00Z</cp:lastPrinted>
  <dcterms:created xsi:type="dcterms:W3CDTF">2018-09-24T18:06:00Z</dcterms:created>
  <dcterms:modified xsi:type="dcterms:W3CDTF">2018-09-24T18:06:00Z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0x010100F9058AE107F37041ABA2BF8301E6EAFA</vt:lpwstr>
  </property>
</Properties>
</file>